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D5396" w14:textId="0030AB97" w:rsidR="006B6F56" w:rsidRPr="00283E64" w:rsidRDefault="00283E64" w:rsidP="00F47772">
      <w:pPr>
        <w:widowControl w:val="0"/>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IV World Planning S</w:t>
      </w:r>
      <w:r w:rsidR="006B6F56" w:rsidRPr="00283E64">
        <w:rPr>
          <w:rFonts w:ascii="Times New Roman" w:hAnsi="Times New Roman" w:cs="Times New Roman"/>
          <w:b/>
          <w:lang w:val="en-US"/>
        </w:rPr>
        <w:t>chools</w:t>
      </w:r>
      <w:r>
        <w:rPr>
          <w:rFonts w:ascii="Times New Roman" w:hAnsi="Times New Roman" w:cs="Times New Roman"/>
          <w:b/>
          <w:lang w:val="en-US"/>
        </w:rPr>
        <w:t xml:space="preserve"> Co</w:t>
      </w:r>
      <w:r w:rsidRPr="00283E64">
        <w:rPr>
          <w:rFonts w:ascii="Times New Roman" w:hAnsi="Times New Roman" w:cs="Times New Roman"/>
          <w:b/>
          <w:lang w:val="en-US"/>
        </w:rPr>
        <w:t>ngress</w:t>
      </w:r>
      <w:r w:rsidR="006B6F56" w:rsidRPr="00283E64">
        <w:rPr>
          <w:rFonts w:ascii="Times New Roman" w:hAnsi="Times New Roman" w:cs="Times New Roman"/>
          <w:b/>
          <w:lang w:val="en-US"/>
        </w:rPr>
        <w:t xml:space="preserve"> </w:t>
      </w:r>
    </w:p>
    <w:p w14:paraId="5E16C6E1" w14:textId="5B4D0780" w:rsidR="00F47772" w:rsidRPr="005965A3" w:rsidRDefault="00F47772" w:rsidP="00F47772">
      <w:pPr>
        <w:widowControl w:val="0"/>
        <w:autoSpaceDE w:val="0"/>
        <w:autoSpaceDN w:val="0"/>
        <w:adjustRightInd w:val="0"/>
        <w:jc w:val="both"/>
        <w:rPr>
          <w:rFonts w:ascii="Times New Roman" w:hAnsi="Times New Roman" w:cs="Times New Roman"/>
          <w:lang w:val="en-US"/>
        </w:rPr>
      </w:pPr>
      <w:r w:rsidRPr="005965A3">
        <w:rPr>
          <w:rFonts w:ascii="Times New Roman" w:hAnsi="Times New Roman" w:cs="Times New Roman"/>
          <w:lang w:val="en-US"/>
        </w:rPr>
        <w:t>Track 15 - Transportation and Infrastructure Planning</w:t>
      </w:r>
    </w:p>
    <w:p w14:paraId="5140E44E" w14:textId="2C4D0437" w:rsidR="00F47772" w:rsidRPr="00171736" w:rsidRDefault="00F47772" w:rsidP="00F47772">
      <w:pPr>
        <w:widowControl w:val="0"/>
        <w:autoSpaceDE w:val="0"/>
        <w:autoSpaceDN w:val="0"/>
        <w:adjustRightInd w:val="0"/>
        <w:jc w:val="both"/>
        <w:rPr>
          <w:rFonts w:ascii="Times New Roman" w:hAnsi="Times New Roman" w:cs="Times New Roman"/>
          <w:lang w:val="en-US"/>
        </w:rPr>
      </w:pPr>
      <w:r w:rsidRPr="00171736">
        <w:rPr>
          <w:rFonts w:ascii="Times New Roman" w:hAnsi="Times New Roman" w:cs="Times New Roman"/>
          <w:lang w:val="en-US"/>
        </w:rPr>
        <w:t>Theoretical and methodological approaches to transport and infrastructure planning</w:t>
      </w:r>
    </w:p>
    <w:p w14:paraId="21A78D8C" w14:textId="77777777" w:rsidR="00F47772" w:rsidRPr="001879D1" w:rsidRDefault="00F47772" w:rsidP="00976813">
      <w:pPr>
        <w:widowControl w:val="0"/>
        <w:pBdr>
          <w:bottom w:val="single" w:sz="4" w:space="1" w:color="auto"/>
        </w:pBdr>
        <w:autoSpaceDE w:val="0"/>
        <w:autoSpaceDN w:val="0"/>
        <w:adjustRightInd w:val="0"/>
        <w:jc w:val="both"/>
        <w:rPr>
          <w:rFonts w:ascii="Times New Roman" w:hAnsi="Times New Roman" w:cs="Times New Roman"/>
        </w:rPr>
      </w:pPr>
    </w:p>
    <w:p w14:paraId="0E62FAF3" w14:textId="77777777" w:rsidR="001879D1" w:rsidRPr="005965A3" w:rsidRDefault="001879D1" w:rsidP="00F47772">
      <w:pPr>
        <w:widowControl w:val="0"/>
        <w:autoSpaceDE w:val="0"/>
        <w:autoSpaceDN w:val="0"/>
        <w:adjustRightInd w:val="0"/>
        <w:jc w:val="both"/>
        <w:rPr>
          <w:rFonts w:ascii="Times New Roman" w:hAnsi="Times New Roman" w:cs="Times New Roman"/>
        </w:rPr>
      </w:pPr>
    </w:p>
    <w:p w14:paraId="0DE6147D" w14:textId="77777777" w:rsidR="00CF77E5" w:rsidRDefault="00CF77E5" w:rsidP="00CF77E5">
      <w:pPr>
        <w:widowControl w:val="0"/>
        <w:autoSpaceDE w:val="0"/>
        <w:autoSpaceDN w:val="0"/>
        <w:adjustRightInd w:val="0"/>
        <w:jc w:val="both"/>
        <w:rPr>
          <w:rFonts w:ascii="Times New Roman" w:hAnsi="Times New Roman" w:cs="Times New Roman"/>
          <w:b/>
          <w:lang w:val="en-US"/>
        </w:rPr>
      </w:pPr>
      <w:r w:rsidRPr="004E3EB3">
        <w:rPr>
          <w:rFonts w:ascii="Times New Roman" w:hAnsi="Times New Roman" w:cs="Times New Roman"/>
          <w:b/>
          <w:lang w:val="en-US"/>
        </w:rPr>
        <w:t>Transcarioca BRT line in Rio de Janeiro - achievements and challenges for a sustainable city</w:t>
      </w:r>
    </w:p>
    <w:p w14:paraId="4EACAEB0" w14:textId="77777777" w:rsidR="00CF77E5" w:rsidRPr="004E3EB3" w:rsidRDefault="00CF77E5" w:rsidP="00CF77E5">
      <w:pPr>
        <w:widowControl w:val="0"/>
        <w:autoSpaceDE w:val="0"/>
        <w:autoSpaceDN w:val="0"/>
        <w:adjustRightInd w:val="0"/>
        <w:jc w:val="both"/>
        <w:rPr>
          <w:rFonts w:ascii="Times New Roman" w:hAnsi="Times New Roman" w:cs="Times New Roman"/>
          <w:b/>
          <w:lang w:val="en-US"/>
        </w:rPr>
      </w:pPr>
    </w:p>
    <w:p w14:paraId="79FC925B" w14:textId="77777777" w:rsidR="00CF77E5" w:rsidRDefault="00CF77E5" w:rsidP="00F47772">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Fabiana </w:t>
      </w:r>
      <w:proofErr w:type="spellStart"/>
      <w:r>
        <w:rPr>
          <w:rFonts w:ascii="Times New Roman" w:hAnsi="Times New Roman" w:cs="Times New Roman"/>
          <w:i/>
        </w:rPr>
        <w:t>Izaga</w:t>
      </w:r>
    </w:p>
    <w:p w14:paraId="2142DC27" w14:textId="6987A265" w:rsidR="00E14399" w:rsidRPr="00CF77E5" w:rsidRDefault="00F47772" w:rsidP="00F47772">
      <w:pPr>
        <w:widowControl w:val="0"/>
        <w:autoSpaceDE w:val="0"/>
        <w:autoSpaceDN w:val="0"/>
        <w:adjustRightInd w:val="0"/>
        <w:jc w:val="both"/>
        <w:rPr>
          <w:rFonts w:ascii="Times New Roman" w:hAnsi="Times New Roman" w:cs="Times New Roman"/>
          <w:i/>
        </w:rPr>
      </w:pPr>
      <w:proofErr w:type="spellEnd"/>
      <w:r w:rsidRPr="00CF77E5">
        <w:rPr>
          <w:rFonts w:ascii="Times New Roman" w:hAnsi="Times New Roman" w:cs="Times New Roman"/>
          <w:i/>
        </w:rPr>
        <w:t xml:space="preserve">Prof. </w:t>
      </w:r>
      <w:proofErr w:type="spellStart"/>
      <w:r w:rsidRPr="00CF77E5">
        <w:rPr>
          <w:rFonts w:ascii="Times New Roman" w:hAnsi="Times New Roman" w:cs="Times New Roman"/>
          <w:i/>
        </w:rPr>
        <w:t>School</w:t>
      </w:r>
      <w:proofErr w:type="spellEnd"/>
      <w:r w:rsidRPr="00CF77E5">
        <w:rPr>
          <w:rFonts w:ascii="Times New Roman" w:hAnsi="Times New Roman" w:cs="Times New Roman"/>
          <w:i/>
        </w:rPr>
        <w:t xml:space="preserve"> </w:t>
      </w:r>
      <w:proofErr w:type="spellStart"/>
      <w:r w:rsidRPr="00CF77E5">
        <w:rPr>
          <w:rFonts w:ascii="Times New Roman" w:hAnsi="Times New Roman" w:cs="Times New Roman"/>
          <w:i/>
        </w:rPr>
        <w:t>of</w:t>
      </w:r>
      <w:proofErr w:type="spellEnd"/>
      <w:r w:rsidRPr="00CF77E5">
        <w:rPr>
          <w:rFonts w:ascii="Times New Roman" w:hAnsi="Times New Roman" w:cs="Times New Roman"/>
          <w:i/>
        </w:rPr>
        <w:t xml:space="preserve"> </w:t>
      </w:r>
      <w:proofErr w:type="spellStart"/>
      <w:r w:rsidRPr="00CF77E5">
        <w:rPr>
          <w:rFonts w:ascii="Times New Roman" w:hAnsi="Times New Roman" w:cs="Times New Roman"/>
          <w:i/>
        </w:rPr>
        <w:t>Architecture</w:t>
      </w:r>
      <w:proofErr w:type="spellEnd"/>
      <w:r w:rsidRPr="00CF77E5">
        <w:rPr>
          <w:rFonts w:ascii="Times New Roman" w:hAnsi="Times New Roman" w:cs="Times New Roman"/>
          <w:i/>
        </w:rPr>
        <w:t xml:space="preserve"> </w:t>
      </w:r>
      <w:proofErr w:type="spellStart"/>
      <w:r w:rsidRPr="00CF77E5">
        <w:rPr>
          <w:rFonts w:ascii="Times New Roman" w:hAnsi="Times New Roman" w:cs="Times New Roman"/>
          <w:i/>
        </w:rPr>
        <w:t>and</w:t>
      </w:r>
      <w:proofErr w:type="spellEnd"/>
      <w:r w:rsidRPr="00CF77E5">
        <w:rPr>
          <w:rFonts w:ascii="Times New Roman" w:hAnsi="Times New Roman" w:cs="Times New Roman"/>
          <w:i/>
        </w:rPr>
        <w:t xml:space="preserve"> </w:t>
      </w:r>
      <w:proofErr w:type="spellStart"/>
      <w:r w:rsidRPr="00CF77E5">
        <w:rPr>
          <w:rFonts w:ascii="Times New Roman" w:hAnsi="Times New Roman" w:cs="Times New Roman"/>
          <w:i/>
        </w:rPr>
        <w:t>Urbanism</w:t>
      </w:r>
      <w:proofErr w:type="spellEnd"/>
      <w:r w:rsidRPr="00CF77E5">
        <w:rPr>
          <w:rFonts w:ascii="Times New Roman" w:hAnsi="Times New Roman" w:cs="Times New Roman"/>
          <w:i/>
        </w:rPr>
        <w:t xml:space="preserve"> (FAU), Federal </w:t>
      </w:r>
      <w:proofErr w:type="spellStart"/>
      <w:r w:rsidRPr="00CF77E5">
        <w:rPr>
          <w:rFonts w:ascii="Times New Roman" w:hAnsi="Times New Roman" w:cs="Times New Roman"/>
          <w:i/>
        </w:rPr>
        <w:t>University</w:t>
      </w:r>
      <w:proofErr w:type="spellEnd"/>
      <w:r w:rsidRPr="00CF77E5">
        <w:rPr>
          <w:rFonts w:ascii="Times New Roman" w:hAnsi="Times New Roman" w:cs="Times New Roman"/>
          <w:i/>
        </w:rPr>
        <w:t xml:space="preserve"> </w:t>
      </w:r>
      <w:proofErr w:type="spellStart"/>
      <w:r w:rsidRPr="00CF77E5">
        <w:rPr>
          <w:rFonts w:ascii="Times New Roman" w:hAnsi="Times New Roman" w:cs="Times New Roman"/>
          <w:i/>
        </w:rPr>
        <w:t>of</w:t>
      </w:r>
      <w:proofErr w:type="spellEnd"/>
      <w:r w:rsidRPr="00CF77E5">
        <w:rPr>
          <w:rFonts w:ascii="Times New Roman" w:hAnsi="Times New Roman" w:cs="Times New Roman"/>
          <w:i/>
        </w:rPr>
        <w:t xml:space="preserve"> Rio de Janeiro (UFRJ), </w:t>
      </w:r>
      <w:proofErr w:type="spellStart"/>
      <w:r w:rsidRPr="00CF77E5">
        <w:rPr>
          <w:rFonts w:ascii="Times New Roman" w:hAnsi="Times New Roman" w:cs="Times New Roman"/>
          <w:i/>
        </w:rPr>
        <w:t>Graduate</w:t>
      </w:r>
      <w:proofErr w:type="spellEnd"/>
      <w:r w:rsidRPr="00CF77E5">
        <w:rPr>
          <w:rFonts w:ascii="Times New Roman" w:hAnsi="Times New Roman" w:cs="Times New Roman"/>
          <w:i/>
        </w:rPr>
        <w:t xml:space="preserve"> </w:t>
      </w:r>
      <w:proofErr w:type="spellStart"/>
      <w:r w:rsidRPr="00CF77E5">
        <w:rPr>
          <w:rFonts w:ascii="Times New Roman" w:hAnsi="Times New Roman" w:cs="Times New Roman"/>
          <w:i/>
        </w:rPr>
        <w:t>Program</w:t>
      </w:r>
      <w:proofErr w:type="spellEnd"/>
      <w:r w:rsidRPr="00CF77E5">
        <w:rPr>
          <w:rFonts w:ascii="Times New Roman" w:hAnsi="Times New Roman" w:cs="Times New Roman"/>
          <w:i/>
        </w:rPr>
        <w:t xml:space="preserve"> </w:t>
      </w:r>
      <w:proofErr w:type="spellStart"/>
      <w:r w:rsidRPr="00CF77E5">
        <w:rPr>
          <w:rFonts w:ascii="Times New Roman" w:hAnsi="Times New Roman" w:cs="Times New Roman"/>
          <w:i/>
        </w:rPr>
        <w:t>on</w:t>
      </w:r>
      <w:proofErr w:type="spellEnd"/>
      <w:r w:rsidRPr="00CF77E5">
        <w:rPr>
          <w:rFonts w:ascii="Times New Roman" w:hAnsi="Times New Roman" w:cs="Times New Roman"/>
          <w:i/>
        </w:rPr>
        <w:t xml:space="preserve"> </w:t>
      </w:r>
      <w:proofErr w:type="spellStart"/>
      <w:r w:rsidRPr="00CF77E5">
        <w:rPr>
          <w:rFonts w:ascii="Times New Roman" w:hAnsi="Times New Roman" w:cs="Times New Roman"/>
          <w:i/>
        </w:rPr>
        <w:t>Urbanism</w:t>
      </w:r>
      <w:proofErr w:type="spellEnd"/>
      <w:r w:rsidRPr="00CF77E5">
        <w:rPr>
          <w:rFonts w:ascii="Times New Roman" w:hAnsi="Times New Roman" w:cs="Times New Roman"/>
          <w:i/>
        </w:rPr>
        <w:t xml:space="preserve"> (</w:t>
      </w:r>
      <w:proofErr w:type="spellStart"/>
      <w:r w:rsidRPr="00CF77E5">
        <w:rPr>
          <w:rFonts w:ascii="Times New Roman" w:hAnsi="Times New Roman" w:cs="Times New Roman"/>
          <w:i/>
        </w:rPr>
        <w:t>Prourb</w:t>
      </w:r>
      <w:proofErr w:type="spellEnd"/>
      <w:r w:rsidRPr="00CF77E5">
        <w:rPr>
          <w:rFonts w:ascii="Times New Roman" w:hAnsi="Times New Roman" w:cs="Times New Roman"/>
          <w:i/>
        </w:rPr>
        <w:t>)</w:t>
      </w:r>
    </w:p>
    <w:p w14:paraId="570F9440" w14:textId="77777777" w:rsidR="004E3EB3" w:rsidRDefault="004E3EB3" w:rsidP="004E3EB3">
      <w:pPr>
        <w:widowControl w:val="0"/>
        <w:autoSpaceDE w:val="0"/>
        <w:autoSpaceDN w:val="0"/>
        <w:adjustRightInd w:val="0"/>
        <w:jc w:val="both"/>
        <w:rPr>
          <w:rFonts w:ascii="Times New Roman" w:hAnsi="Times New Roman" w:cs="Times New Roman"/>
          <w:lang w:val="en-US"/>
        </w:rPr>
      </w:pPr>
    </w:p>
    <w:p w14:paraId="0054FA36" w14:textId="5308BADA" w:rsidR="004E3EB3" w:rsidRPr="005965A3" w:rsidRDefault="004E3EB3" w:rsidP="004E3EB3">
      <w:pPr>
        <w:widowControl w:val="0"/>
        <w:autoSpaceDE w:val="0"/>
        <w:autoSpaceDN w:val="0"/>
        <w:adjustRightInd w:val="0"/>
        <w:jc w:val="both"/>
        <w:rPr>
          <w:rFonts w:ascii="Times New Roman" w:hAnsi="Times New Roman" w:cs="Times New Roman"/>
          <w:lang w:val="en-US"/>
        </w:rPr>
      </w:pPr>
      <w:proofErr w:type="gramStart"/>
      <w:r>
        <w:rPr>
          <w:rFonts w:ascii="Times New Roman" w:hAnsi="Times New Roman" w:cs="Times New Roman"/>
          <w:lang w:val="en-US"/>
        </w:rPr>
        <w:t>Key-</w:t>
      </w:r>
      <w:r w:rsidRPr="005965A3">
        <w:rPr>
          <w:rFonts w:ascii="Times New Roman" w:hAnsi="Times New Roman" w:cs="Times New Roman"/>
          <w:lang w:val="en-US"/>
        </w:rPr>
        <w:t>words</w:t>
      </w:r>
      <w:proofErr w:type="gramEnd"/>
      <w:r w:rsidRPr="005965A3">
        <w:rPr>
          <w:rFonts w:ascii="Times New Roman" w:hAnsi="Times New Roman" w:cs="Times New Roman"/>
          <w:lang w:val="en-US"/>
        </w:rPr>
        <w:t>: transport</w:t>
      </w:r>
      <w:r>
        <w:rPr>
          <w:rFonts w:ascii="Times New Roman" w:hAnsi="Times New Roman" w:cs="Times New Roman"/>
          <w:lang w:val="en-US"/>
        </w:rPr>
        <w:t>ation</w:t>
      </w:r>
      <w:r w:rsidRPr="005965A3">
        <w:rPr>
          <w:rFonts w:ascii="Times New Roman" w:hAnsi="Times New Roman" w:cs="Times New Roman"/>
          <w:lang w:val="en-US"/>
        </w:rPr>
        <w:t xml:space="preserve"> infrastructure, </w:t>
      </w:r>
      <w:r w:rsidR="00283E64">
        <w:rPr>
          <w:rFonts w:ascii="Times New Roman" w:hAnsi="Times New Roman" w:cs="Times New Roman"/>
          <w:lang w:val="en-US"/>
        </w:rPr>
        <w:t>bus rapid transit</w:t>
      </w:r>
      <w:r w:rsidR="00CF77E5">
        <w:rPr>
          <w:rFonts w:ascii="Times New Roman" w:hAnsi="Times New Roman" w:cs="Times New Roman"/>
          <w:lang w:val="en-US"/>
        </w:rPr>
        <w:t xml:space="preserve">, </w:t>
      </w:r>
      <w:r>
        <w:rPr>
          <w:rFonts w:ascii="Times New Roman" w:hAnsi="Times New Roman" w:cs="Times New Roman"/>
          <w:lang w:val="en-US"/>
        </w:rPr>
        <w:t xml:space="preserve">urban mobility, </w:t>
      </w:r>
      <w:r w:rsidRPr="005965A3">
        <w:rPr>
          <w:rFonts w:ascii="Times New Roman" w:hAnsi="Times New Roman" w:cs="Times New Roman"/>
          <w:lang w:val="en-US"/>
        </w:rPr>
        <w:t xml:space="preserve">Rio de Janeiro. </w:t>
      </w:r>
    </w:p>
    <w:p w14:paraId="2A205400" w14:textId="77777777" w:rsidR="00B05697" w:rsidRDefault="00B05697" w:rsidP="005965A3">
      <w:pPr>
        <w:widowControl w:val="0"/>
        <w:autoSpaceDE w:val="0"/>
        <w:autoSpaceDN w:val="0"/>
        <w:adjustRightInd w:val="0"/>
        <w:jc w:val="both"/>
        <w:rPr>
          <w:rFonts w:ascii="Times New Roman" w:hAnsi="Times New Roman" w:cs="Times New Roman"/>
        </w:rPr>
      </w:pPr>
    </w:p>
    <w:p w14:paraId="24581524" w14:textId="3F97C271" w:rsidR="00CF77E5" w:rsidRDefault="00DB11D3" w:rsidP="00137F11">
      <w:pPr>
        <w:widowControl w:val="0"/>
        <w:autoSpaceDE w:val="0"/>
        <w:autoSpaceDN w:val="0"/>
        <w:adjustRightInd w:val="0"/>
        <w:spacing w:after="120"/>
        <w:jc w:val="both"/>
        <w:rPr>
          <w:rFonts w:ascii="Times New Roman" w:hAnsi="Times New Roman" w:cs="Times New Roman"/>
          <w:lang w:val="en-US"/>
        </w:rPr>
      </w:pPr>
      <w:r>
        <w:rPr>
          <w:rFonts w:ascii="Times New Roman" w:hAnsi="Times New Roman" w:cs="Times New Roman"/>
          <w:lang w:val="en-US"/>
        </w:rPr>
        <w:t xml:space="preserve">On the pathway of urban transformations that are preparing the city to host the 2016 Olympic </w:t>
      </w:r>
      <w:proofErr w:type="gramStart"/>
      <w:r>
        <w:rPr>
          <w:rFonts w:ascii="Times New Roman" w:hAnsi="Times New Roman" w:cs="Times New Roman"/>
          <w:lang w:val="en-US"/>
        </w:rPr>
        <w:t>Games</w:t>
      </w:r>
      <w:proofErr w:type="gramEnd"/>
      <w:r>
        <w:rPr>
          <w:rFonts w:ascii="Times New Roman" w:hAnsi="Times New Roman" w:cs="Times New Roman"/>
          <w:lang w:val="en-US"/>
        </w:rPr>
        <w:t xml:space="preserve">, </w:t>
      </w:r>
      <w:r w:rsidR="00B05697">
        <w:rPr>
          <w:rFonts w:ascii="Times New Roman" w:hAnsi="Times New Roman" w:cs="Times New Roman"/>
          <w:lang w:val="en-US"/>
        </w:rPr>
        <w:t>Rio de Janeiro</w:t>
      </w:r>
      <w:r w:rsidRPr="00DB11D3">
        <w:rPr>
          <w:rFonts w:ascii="Times New Roman" w:hAnsi="Times New Roman" w:cs="Times New Roman"/>
          <w:lang w:val="en-US"/>
        </w:rPr>
        <w:t xml:space="preserve"> </w:t>
      </w:r>
      <w:r>
        <w:rPr>
          <w:rFonts w:ascii="Times New Roman" w:hAnsi="Times New Roman" w:cs="Times New Roman"/>
          <w:lang w:val="en-US"/>
        </w:rPr>
        <w:t>has been implementing a broad range of new transport</w:t>
      </w:r>
      <w:r w:rsidR="00337135">
        <w:rPr>
          <w:rFonts w:ascii="Times New Roman" w:hAnsi="Times New Roman" w:cs="Times New Roman"/>
          <w:lang w:val="en-US"/>
        </w:rPr>
        <w:t>ation</w:t>
      </w:r>
      <w:r>
        <w:rPr>
          <w:rFonts w:ascii="Times New Roman" w:hAnsi="Times New Roman" w:cs="Times New Roman"/>
          <w:lang w:val="en-US"/>
        </w:rPr>
        <w:t xml:space="preserve"> infrastructures</w:t>
      </w:r>
      <w:r w:rsidR="0057264E">
        <w:rPr>
          <w:rFonts w:ascii="Times New Roman" w:hAnsi="Times New Roman" w:cs="Times New Roman"/>
          <w:lang w:val="en-US"/>
        </w:rPr>
        <w:t xml:space="preserve">. The four </w:t>
      </w:r>
      <w:r w:rsidR="0057264E" w:rsidRPr="0057264E">
        <w:rPr>
          <w:rFonts w:ascii="Times New Roman" w:hAnsi="Times New Roman" w:cs="Times New Roman"/>
          <w:lang w:val="en-US"/>
        </w:rPr>
        <w:t xml:space="preserve">Bus Rapid Transit </w:t>
      </w:r>
      <w:r w:rsidR="007F2BA5">
        <w:rPr>
          <w:rFonts w:ascii="Times New Roman" w:hAnsi="Times New Roman" w:cs="Times New Roman"/>
          <w:lang w:val="en-US"/>
        </w:rPr>
        <w:t>(</w:t>
      </w:r>
      <w:r w:rsidR="0057264E" w:rsidRPr="0057264E">
        <w:rPr>
          <w:rFonts w:ascii="Times New Roman" w:hAnsi="Times New Roman" w:cs="Times New Roman"/>
          <w:lang w:val="en-US"/>
        </w:rPr>
        <w:t>BRT</w:t>
      </w:r>
      <w:r w:rsidR="007F2BA5">
        <w:rPr>
          <w:rFonts w:ascii="Times New Roman" w:hAnsi="Times New Roman" w:cs="Times New Roman"/>
          <w:lang w:val="en-US"/>
        </w:rPr>
        <w:t>)</w:t>
      </w:r>
      <w:r w:rsidR="0057264E" w:rsidRPr="0057264E">
        <w:rPr>
          <w:rFonts w:ascii="Times New Roman" w:hAnsi="Times New Roman" w:cs="Times New Roman"/>
          <w:lang w:val="en-US"/>
        </w:rPr>
        <w:t xml:space="preserve"> lines</w:t>
      </w:r>
      <w:r w:rsidR="00260294">
        <w:rPr>
          <w:rFonts w:ascii="Times New Roman" w:hAnsi="Times New Roman" w:cs="Times New Roman"/>
          <w:lang w:val="en-US"/>
        </w:rPr>
        <w:t xml:space="preserve"> named</w:t>
      </w:r>
      <w:r w:rsidR="0057264E" w:rsidRPr="0057264E">
        <w:rPr>
          <w:rFonts w:ascii="Times New Roman" w:hAnsi="Times New Roman" w:cs="Times New Roman"/>
          <w:lang w:val="en-US"/>
        </w:rPr>
        <w:t xml:space="preserve"> Transoeste, Transcarioca, Transolímpica and </w:t>
      </w:r>
      <w:proofErr w:type="spellStart"/>
      <w:r w:rsidR="0057264E" w:rsidRPr="0057264E">
        <w:rPr>
          <w:rFonts w:ascii="Times New Roman" w:hAnsi="Times New Roman" w:cs="Times New Roman"/>
          <w:lang w:val="en-US"/>
        </w:rPr>
        <w:t>Transbrasil</w:t>
      </w:r>
      <w:proofErr w:type="spellEnd"/>
      <w:r w:rsidR="0057264E" w:rsidRPr="0057264E">
        <w:rPr>
          <w:rFonts w:ascii="Times New Roman" w:hAnsi="Times New Roman" w:cs="Times New Roman"/>
          <w:lang w:val="en-US"/>
        </w:rPr>
        <w:t xml:space="preserve"> are the main investments in public transportation made by the City of Rio de Janeiro (</w:t>
      </w:r>
      <w:proofErr w:type="spellStart"/>
      <w:r w:rsidR="0057264E" w:rsidRPr="0057264E">
        <w:rPr>
          <w:rFonts w:ascii="Times New Roman" w:hAnsi="Times New Roman" w:cs="Times New Roman"/>
          <w:lang w:val="en-US"/>
        </w:rPr>
        <w:t>Prefeitura</w:t>
      </w:r>
      <w:proofErr w:type="spellEnd"/>
      <w:r w:rsidR="0057264E" w:rsidRPr="0057264E">
        <w:rPr>
          <w:rFonts w:ascii="Times New Roman" w:hAnsi="Times New Roman" w:cs="Times New Roman"/>
          <w:lang w:val="en-US"/>
        </w:rPr>
        <w:t>)</w:t>
      </w:r>
      <w:r w:rsidR="00337135">
        <w:rPr>
          <w:rFonts w:ascii="Times New Roman" w:hAnsi="Times New Roman" w:cs="Times New Roman"/>
          <w:lang w:val="en-US"/>
        </w:rPr>
        <w:t xml:space="preserve">, added by the </w:t>
      </w:r>
      <w:r w:rsidR="00260294">
        <w:rPr>
          <w:rFonts w:ascii="Times New Roman" w:hAnsi="Times New Roman" w:cs="Times New Roman"/>
          <w:lang w:val="en-US"/>
        </w:rPr>
        <w:t xml:space="preserve">demolition of the elevated viaduct </w:t>
      </w:r>
      <w:r w:rsidR="00337135">
        <w:rPr>
          <w:rFonts w:ascii="Times New Roman" w:hAnsi="Times New Roman" w:cs="Times New Roman"/>
          <w:lang w:val="en-US"/>
        </w:rPr>
        <w:t xml:space="preserve">of </w:t>
      </w:r>
      <w:proofErr w:type="spellStart"/>
      <w:r w:rsidR="00337135">
        <w:rPr>
          <w:rFonts w:ascii="Times New Roman" w:hAnsi="Times New Roman" w:cs="Times New Roman"/>
          <w:lang w:val="en-US"/>
        </w:rPr>
        <w:t>Perimetral</w:t>
      </w:r>
      <w:proofErr w:type="spellEnd"/>
      <w:r w:rsidR="00337135">
        <w:rPr>
          <w:rFonts w:ascii="Times New Roman" w:hAnsi="Times New Roman" w:cs="Times New Roman"/>
          <w:lang w:val="en-US"/>
        </w:rPr>
        <w:t>, in the Port Area.</w:t>
      </w:r>
      <w:r w:rsidR="00260294">
        <w:rPr>
          <w:rFonts w:ascii="Times New Roman" w:hAnsi="Times New Roman" w:cs="Times New Roman"/>
          <w:lang w:val="en-US"/>
        </w:rPr>
        <w:t xml:space="preserve"> </w:t>
      </w:r>
      <w:r w:rsidR="00337135">
        <w:rPr>
          <w:rFonts w:ascii="Times New Roman" w:hAnsi="Times New Roman" w:cs="Times New Roman"/>
          <w:lang w:val="en-US"/>
        </w:rPr>
        <w:t>C</w:t>
      </w:r>
      <w:r w:rsidR="00260294">
        <w:rPr>
          <w:rFonts w:ascii="Times New Roman" w:hAnsi="Times New Roman" w:cs="Times New Roman"/>
          <w:lang w:val="en-US"/>
        </w:rPr>
        <w:t xml:space="preserve">ombined to the </w:t>
      </w:r>
      <w:r w:rsidR="003742F7">
        <w:rPr>
          <w:rFonts w:ascii="Times New Roman" w:hAnsi="Times New Roman" w:cs="Times New Roman"/>
          <w:lang w:val="en-US"/>
        </w:rPr>
        <w:t xml:space="preserve">subway </w:t>
      </w:r>
      <w:r w:rsidR="00260294">
        <w:rPr>
          <w:rFonts w:ascii="Times New Roman" w:hAnsi="Times New Roman" w:cs="Times New Roman"/>
          <w:lang w:val="en-US"/>
        </w:rPr>
        <w:t xml:space="preserve">extension from </w:t>
      </w:r>
      <w:proofErr w:type="spellStart"/>
      <w:r w:rsidR="00260294">
        <w:rPr>
          <w:rFonts w:ascii="Times New Roman" w:hAnsi="Times New Roman" w:cs="Times New Roman"/>
          <w:lang w:val="en-US"/>
        </w:rPr>
        <w:t>Ipanema</w:t>
      </w:r>
      <w:proofErr w:type="spellEnd"/>
      <w:r w:rsidR="00260294">
        <w:rPr>
          <w:rFonts w:ascii="Times New Roman" w:hAnsi="Times New Roman" w:cs="Times New Roman"/>
          <w:lang w:val="en-US"/>
        </w:rPr>
        <w:t xml:space="preserve"> to Barra da </w:t>
      </w:r>
      <w:proofErr w:type="spellStart"/>
      <w:r w:rsidR="00260294">
        <w:rPr>
          <w:rFonts w:ascii="Times New Roman" w:hAnsi="Times New Roman" w:cs="Times New Roman"/>
          <w:lang w:val="en-US"/>
        </w:rPr>
        <w:t>Tijuca</w:t>
      </w:r>
      <w:proofErr w:type="spellEnd"/>
      <w:r w:rsidR="00260294">
        <w:rPr>
          <w:rFonts w:ascii="Times New Roman" w:hAnsi="Times New Roman" w:cs="Times New Roman"/>
          <w:lang w:val="en-US"/>
        </w:rPr>
        <w:t xml:space="preserve">, </w:t>
      </w:r>
      <w:r w:rsidR="003742F7">
        <w:rPr>
          <w:rFonts w:ascii="Times New Roman" w:hAnsi="Times New Roman" w:cs="Times New Roman"/>
          <w:lang w:val="en-US"/>
        </w:rPr>
        <w:t xml:space="preserve">and </w:t>
      </w:r>
      <w:r w:rsidR="00260294">
        <w:rPr>
          <w:rFonts w:ascii="Times New Roman" w:hAnsi="Times New Roman" w:cs="Times New Roman"/>
          <w:lang w:val="en-US"/>
        </w:rPr>
        <w:t xml:space="preserve">to the new expressway which rips through the metropolitan area in the north, entitled Arco </w:t>
      </w:r>
      <w:proofErr w:type="spellStart"/>
      <w:r w:rsidR="00260294">
        <w:rPr>
          <w:rFonts w:ascii="Times New Roman" w:hAnsi="Times New Roman" w:cs="Times New Roman"/>
          <w:lang w:val="en-US"/>
        </w:rPr>
        <w:t>Rodoviário</w:t>
      </w:r>
      <w:proofErr w:type="spellEnd"/>
      <w:r w:rsidR="00260294">
        <w:rPr>
          <w:rFonts w:ascii="Times New Roman" w:hAnsi="Times New Roman" w:cs="Times New Roman"/>
          <w:lang w:val="en-US"/>
        </w:rPr>
        <w:t xml:space="preserve"> (</w:t>
      </w:r>
      <w:r w:rsidR="007F2BA5">
        <w:rPr>
          <w:rFonts w:ascii="Times New Roman" w:hAnsi="Times New Roman" w:cs="Times New Roman"/>
          <w:lang w:val="en-US"/>
        </w:rPr>
        <w:t>Highway Arch)</w:t>
      </w:r>
      <w:r w:rsidR="00337135">
        <w:rPr>
          <w:rFonts w:ascii="Times New Roman" w:hAnsi="Times New Roman" w:cs="Times New Roman"/>
          <w:lang w:val="en-US"/>
        </w:rPr>
        <w:t xml:space="preserve">, </w:t>
      </w:r>
      <w:r w:rsidR="007F2BA5">
        <w:rPr>
          <w:rFonts w:ascii="Times New Roman" w:hAnsi="Times New Roman" w:cs="Times New Roman"/>
          <w:lang w:val="en-US"/>
        </w:rPr>
        <w:t>in charge by the State Government of Rio</w:t>
      </w:r>
      <w:r w:rsidR="006D668E">
        <w:rPr>
          <w:rFonts w:ascii="Times New Roman" w:hAnsi="Times New Roman" w:cs="Times New Roman"/>
          <w:lang w:val="en-US"/>
        </w:rPr>
        <w:t xml:space="preserve"> de Janeiro</w:t>
      </w:r>
      <w:r w:rsidR="00E056A7">
        <w:rPr>
          <w:rFonts w:ascii="Times New Roman" w:hAnsi="Times New Roman" w:cs="Times New Roman"/>
          <w:lang w:val="en-US"/>
        </w:rPr>
        <w:t xml:space="preserve">. </w:t>
      </w:r>
    </w:p>
    <w:p w14:paraId="25379AF6" w14:textId="67BE82DA" w:rsidR="00137F11" w:rsidRDefault="00CF77E5" w:rsidP="00137F11">
      <w:pPr>
        <w:widowControl w:val="0"/>
        <w:autoSpaceDE w:val="0"/>
        <w:autoSpaceDN w:val="0"/>
        <w:adjustRightInd w:val="0"/>
        <w:spacing w:after="120"/>
        <w:jc w:val="both"/>
        <w:rPr>
          <w:rFonts w:ascii="Times New Roman" w:hAnsi="Times New Roman" w:cs="Times New Roman"/>
          <w:lang w:val="en-US"/>
        </w:rPr>
      </w:pPr>
      <w:r>
        <w:rPr>
          <w:rFonts w:ascii="Times New Roman" w:hAnsi="Times New Roman" w:cs="Times New Roman"/>
          <w:lang w:val="en-US"/>
        </w:rPr>
        <w:t>These transportation infrastructure works, carried out in the last 5 years, have been the result of erratic planning inspired, most of times, in ideas formulated - and unrealized - in the 1960’s, which were removed from technocratic trays in the rush for preparing the city for big events.</w:t>
      </w:r>
      <w:r w:rsidRPr="00CF77E5">
        <w:rPr>
          <w:rFonts w:ascii="Times New Roman" w:hAnsi="Times New Roman" w:cs="Times New Roman"/>
          <w:lang w:val="en-US"/>
        </w:rPr>
        <w:t xml:space="preserve"> </w:t>
      </w:r>
      <w:r>
        <w:rPr>
          <w:rFonts w:ascii="Times New Roman" w:hAnsi="Times New Roman" w:cs="Times New Roman"/>
          <w:lang w:val="en-US"/>
        </w:rPr>
        <w:t>N</w:t>
      </w:r>
      <w:r w:rsidR="00833491">
        <w:rPr>
          <w:rFonts w:ascii="Times New Roman" w:hAnsi="Times New Roman" w:cs="Times New Roman"/>
          <w:lang w:val="en-US"/>
        </w:rPr>
        <w:t xml:space="preserve">evertheless, this set of works </w:t>
      </w:r>
      <w:r>
        <w:rPr>
          <w:rFonts w:ascii="Times New Roman" w:hAnsi="Times New Roman" w:cs="Times New Roman"/>
          <w:lang w:val="en-US"/>
        </w:rPr>
        <w:t>will interfere in the development of the metropolitan city in the years to come.</w:t>
      </w:r>
    </w:p>
    <w:p w14:paraId="517E7DA5" w14:textId="57B68FF9" w:rsidR="00B05697" w:rsidRDefault="00137F11" w:rsidP="00137F11">
      <w:pPr>
        <w:widowControl w:val="0"/>
        <w:autoSpaceDE w:val="0"/>
        <w:autoSpaceDN w:val="0"/>
        <w:adjustRightInd w:val="0"/>
        <w:spacing w:after="120"/>
        <w:jc w:val="both"/>
        <w:rPr>
          <w:rFonts w:ascii="Times New Roman" w:hAnsi="Times New Roman" w:cs="Times New Roman"/>
          <w:lang w:val="en-US"/>
        </w:rPr>
      </w:pPr>
      <w:r>
        <w:rPr>
          <w:rFonts w:ascii="Times New Roman" w:hAnsi="Times New Roman" w:cs="Times New Roman"/>
          <w:lang w:val="en-US"/>
        </w:rPr>
        <w:t xml:space="preserve">Rio de Janeiro still does not have a metropolitan authority, although almost half of its population lives in the other twenty municipalities </w:t>
      </w:r>
      <w:r w:rsidR="00833491">
        <w:rPr>
          <w:rFonts w:ascii="Times New Roman" w:hAnsi="Times New Roman" w:cs="Times New Roman"/>
          <w:lang w:val="en-US"/>
        </w:rPr>
        <w:t>of</w:t>
      </w:r>
      <w:r>
        <w:rPr>
          <w:rFonts w:ascii="Times New Roman" w:hAnsi="Times New Roman" w:cs="Times New Roman"/>
          <w:lang w:val="en-US"/>
        </w:rPr>
        <w:t xml:space="preserve"> its metropolitan area. </w:t>
      </w:r>
      <w:r w:rsidR="00667BBE">
        <w:rPr>
          <w:rFonts w:ascii="Times New Roman" w:hAnsi="Times New Roman" w:cs="Times New Roman"/>
          <w:lang w:val="en-US"/>
        </w:rPr>
        <w:t xml:space="preserve">In spite of the </w:t>
      </w:r>
      <w:r w:rsidR="001418FB">
        <w:rPr>
          <w:rFonts w:ascii="Times New Roman" w:hAnsi="Times New Roman" w:cs="Times New Roman"/>
          <w:lang w:val="en-US"/>
        </w:rPr>
        <w:t xml:space="preserve">major </w:t>
      </w:r>
      <w:r w:rsidR="00833491">
        <w:rPr>
          <w:rFonts w:ascii="Times New Roman" w:hAnsi="Times New Roman" w:cs="Times New Roman"/>
          <w:lang w:val="en-US"/>
        </w:rPr>
        <w:t xml:space="preserve">demographic growth of the periphery </w:t>
      </w:r>
      <w:r w:rsidR="00667BBE">
        <w:rPr>
          <w:rFonts w:ascii="Times New Roman" w:hAnsi="Times New Roman" w:cs="Times New Roman"/>
          <w:lang w:val="en-US"/>
        </w:rPr>
        <w:t xml:space="preserve">in the last 25 years, it remains vastly dependent on the dynamics of the city of Rio de Janeiro, based mostly on the offer of qualified services. The transportation infrastructure interventions located in the city of Rio, therefore, could play an important role not only for the city itself, </w:t>
      </w:r>
      <w:r w:rsidR="00C22C35">
        <w:rPr>
          <w:rFonts w:ascii="Times New Roman" w:hAnsi="Times New Roman" w:cs="Times New Roman"/>
          <w:lang w:val="en-US"/>
        </w:rPr>
        <w:t>but also</w:t>
      </w:r>
      <w:r w:rsidR="00667BBE">
        <w:rPr>
          <w:rFonts w:ascii="Times New Roman" w:hAnsi="Times New Roman" w:cs="Times New Roman"/>
          <w:lang w:val="en-US"/>
        </w:rPr>
        <w:t xml:space="preserve"> for the</w:t>
      </w:r>
      <w:r w:rsidR="00CF77E5">
        <w:rPr>
          <w:rFonts w:ascii="Times New Roman" w:hAnsi="Times New Roman" w:cs="Times New Roman"/>
          <w:lang w:val="en-US"/>
        </w:rPr>
        <w:t xml:space="preserve"> metropolitan city as a whole. </w:t>
      </w:r>
    </w:p>
    <w:p w14:paraId="5077A5CD" w14:textId="4EC35547" w:rsidR="001418FB" w:rsidRDefault="008D37BC" w:rsidP="001418FB">
      <w:pPr>
        <w:widowControl w:val="0"/>
        <w:autoSpaceDE w:val="0"/>
        <w:autoSpaceDN w:val="0"/>
        <w:adjustRightInd w:val="0"/>
        <w:jc w:val="both"/>
        <w:rPr>
          <w:rFonts w:ascii="Times New Roman" w:hAnsi="Times New Roman" w:cs="Times New Roman"/>
          <w:lang w:val="en-US"/>
        </w:rPr>
      </w:pPr>
      <w:r w:rsidRPr="00B05697">
        <w:rPr>
          <w:rFonts w:ascii="Times New Roman" w:hAnsi="Times New Roman" w:cs="Times New Roman"/>
          <w:lang w:val="en-US"/>
        </w:rPr>
        <w:t xml:space="preserve">We intend to </w:t>
      </w:r>
      <w:r w:rsidR="00667BBE">
        <w:rPr>
          <w:rFonts w:ascii="Times New Roman" w:hAnsi="Times New Roman" w:cs="Times New Roman"/>
          <w:lang w:val="en-US"/>
        </w:rPr>
        <w:t>discuss</w:t>
      </w:r>
      <w:r w:rsidRPr="00B05697">
        <w:rPr>
          <w:rFonts w:ascii="Times New Roman" w:hAnsi="Times New Roman" w:cs="Times New Roman"/>
          <w:lang w:val="en-US"/>
        </w:rPr>
        <w:t xml:space="preserve"> the BRT </w:t>
      </w:r>
      <w:r w:rsidR="00BE4853">
        <w:rPr>
          <w:rFonts w:ascii="Times New Roman" w:hAnsi="Times New Roman" w:cs="Times New Roman"/>
          <w:lang w:val="en-US"/>
        </w:rPr>
        <w:t xml:space="preserve">network </w:t>
      </w:r>
      <w:r w:rsidRPr="00B05697">
        <w:rPr>
          <w:rFonts w:ascii="Times New Roman" w:hAnsi="Times New Roman" w:cs="Times New Roman"/>
          <w:lang w:val="en-US"/>
        </w:rPr>
        <w:t>in the historical context of the city and its metropolitan growth</w:t>
      </w:r>
      <w:r w:rsidR="00C22C35">
        <w:rPr>
          <w:rFonts w:ascii="Times New Roman" w:hAnsi="Times New Roman" w:cs="Times New Roman"/>
          <w:lang w:val="en-US"/>
        </w:rPr>
        <w:t xml:space="preserve">, and especially situate the importance of BRT line Transcarioca. </w:t>
      </w:r>
      <w:r w:rsidR="00A8581D" w:rsidRPr="00B05697">
        <w:rPr>
          <w:rFonts w:ascii="Times New Roman" w:hAnsi="Times New Roman" w:cs="Times New Roman"/>
          <w:lang w:val="en-US"/>
        </w:rPr>
        <w:t xml:space="preserve">We also aim at discussing concepts and meanings of urban mobility, in </w:t>
      </w:r>
      <w:r w:rsidR="00A8581D" w:rsidRPr="00B05697">
        <w:rPr>
          <w:rFonts w:ascii="Times New Roman" w:hAnsi="Times New Roman" w:cs="Times New Roman"/>
          <w:lang w:val="en-US"/>
        </w:rPr>
        <w:lastRenderedPageBreak/>
        <w:t>order to further clarify its processes and its relation to urban environment</w:t>
      </w:r>
      <w:r w:rsidR="00F22BBB">
        <w:rPr>
          <w:rFonts w:ascii="Times New Roman" w:hAnsi="Times New Roman" w:cs="Times New Roman"/>
          <w:lang w:val="en-US"/>
        </w:rPr>
        <w:t xml:space="preserve"> and sustainable city principles</w:t>
      </w:r>
      <w:r w:rsidR="00A8581D" w:rsidRPr="00B05697">
        <w:rPr>
          <w:rFonts w:ascii="Times New Roman" w:hAnsi="Times New Roman" w:cs="Times New Roman"/>
          <w:lang w:val="en-US"/>
        </w:rPr>
        <w:t>.</w:t>
      </w:r>
      <w:r w:rsidR="00A8581D">
        <w:rPr>
          <w:rFonts w:ascii="Times New Roman" w:hAnsi="Times New Roman" w:cs="Times New Roman"/>
          <w:lang w:val="en-US"/>
        </w:rPr>
        <w:t xml:space="preserve"> </w:t>
      </w:r>
      <w:r w:rsidR="001418FB">
        <w:rPr>
          <w:rFonts w:ascii="Times New Roman" w:hAnsi="Times New Roman" w:cs="Times New Roman"/>
          <w:lang w:val="en-US"/>
        </w:rPr>
        <w:t>W</w:t>
      </w:r>
      <w:r w:rsidR="001418FB" w:rsidRPr="00B05697">
        <w:rPr>
          <w:rFonts w:ascii="Times New Roman" w:hAnsi="Times New Roman" w:cs="Times New Roman"/>
          <w:lang w:val="en-US"/>
        </w:rPr>
        <w:t>e</w:t>
      </w:r>
      <w:r w:rsidR="001418FB">
        <w:rPr>
          <w:rFonts w:ascii="Times New Roman" w:hAnsi="Times New Roman" w:cs="Times New Roman"/>
          <w:lang w:val="en-US"/>
        </w:rPr>
        <w:t>’ll</w:t>
      </w:r>
      <w:r w:rsidR="001418FB" w:rsidRPr="00B05697">
        <w:rPr>
          <w:rFonts w:ascii="Times New Roman" w:hAnsi="Times New Roman" w:cs="Times New Roman"/>
          <w:lang w:val="en-US"/>
        </w:rPr>
        <w:t xml:space="preserve"> analyze </w:t>
      </w:r>
      <w:r w:rsidR="001418FB">
        <w:rPr>
          <w:rFonts w:ascii="Times New Roman" w:hAnsi="Times New Roman" w:cs="Times New Roman"/>
          <w:lang w:val="en-US"/>
        </w:rPr>
        <w:t>BRT Transcarioca</w:t>
      </w:r>
      <w:r w:rsidR="001418FB" w:rsidRPr="00A01B98">
        <w:rPr>
          <w:rFonts w:ascii="Times New Roman" w:hAnsi="Times New Roman" w:cs="Times New Roman"/>
          <w:lang w:val="en-US"/>
        </w:rPr>
        <w:t xml:space="preserve"> </w:t>
      </w:r>
      <w:r w:rsidR="001418FB">
        <w:rPr>
          <w:rFonts w:ascii="Times New Roman" w:hAnsi="Times New Roman" w:cs="Times New Roman"/>
          <w:lang w:val="en-US"/>
        </w:rPr>
        <w:t>line</w:t>
      </w:r>
      <w:r w:rsidR="001418FB" w:rsidRPr="00A01B98">
        <w:rPr>
          <w:rFonts w:ascii="Times New Roman" w:hAnsi="Times New Roman" w:cs="Times New Roman"/>
          <w:lang w:val="en-US"/>
        </w:rPr>
        <w:t xml:space="preserve"> from three main aspects</w:t>
      </w:r>
      <w:r w:rsidR="001418FB" w:rsidRPr="00A8581D">
        <w:rPr>
          <w:rFonts w:ascii="Times New Roman" w:hAnsi="Times New Roman" w:cs="Times New Roman"/>
          <w:lang w:val="en-US"/>
        </w:rPr>
        <w:t xml:space="preserve">: </w:t>
      </w:r>
      <w:proofErr w:type="spellStart"/>
      <w:r w:rsidR="00F22BBB">
        <w:rPr>
          <w:rFonts w:ascii="Times New Roman" w:hAnsi="Times New Roman" w:cs="Times New Roman"/>
          <w:lang w:val="en-US"/>
        </w:rPr>
        <w:t>i</w:t>
      </w:r>
      <w:proofErr w:type="spellEnd"/>
      <w:r w:rsidR="001418FB" w:rsidRPr="00A8581D">
        <w:rPr>
          <w:rFonts w:ascii="Times New Roman" w:hAnsi="Times New Roman" w:cs="Times New Roman"/>
          <w:lang w:val="en-US"/>
        </w:rPr>
        <w:t>)</w:t>
      </w:r>
      <w:r w:rsidR="00F22BBB">
        <w:rPr>
          <w:rFonts w:ascii="Times New Roman" w:hAnsi="Times New Roman" w:cs="Times New Roman"/>
          <w:lang w:val="en-US"/>
        </w:rPr>
        <w:t xml:space="preserve"> mobility and accessibility; ii) qualities of public space;</w:t>
      </w:r>
      <w:r w:rsidR="00F22BBB" w:rsidRPr="00F22BBB">
        <w:rPr>
          <w:rFonts w:ascii="Times New Roman" w:hAnsi="Times New Roman" w:cs="Times New Roman"/>
          <w:lang w:val="en-US"/>
        </w:rPr>
        <w:t xml:space="preserve"> </w:t>
      </w:r>
      <w:r w:rsidR="00F22BBB" w:rsidRPr="00A8581D">
        <w:rPr>
          <w:rFonts w:ascii="Times New Roman" w:hAnsi="Times New Roman" w:cs="Times New Roman"/>
          <w:lang w:val="en-US"/>
        </w:rPr>
        <w:t>i</w:t>
      </w:r>
      <w:r w:rsidR="00F22BBB">
        <w:rPr>
          <w:rFonts w:ascii="Times New Roman" w:hAnsi="Times New Roman" w:cs="Times New Roman"/>
          <w:lang w:val="en-US"/>
        </w:rPr>
        <w:t>ii</w:t>
      </w:r>
      <w:r w:rsidR="00F22BBB" w:rsidRPr="00A8581D">
        <w:rPr>
          <w:rFonts w:ascii="Times New Roman" w:hAnsi="Times New Roman" w:cs="Times New Roman"/>
          <w:lang w:val="en-US"/>
        </w:rPr>
        <w:t>) residential distribution</w:t>
      </w:r>
      <w:r w:rsidR="00F22BBB">
        <w:rPr>
          <w:rFonts w:ascii="Times New Roman" w:hAnsi="Times New Roman" w:cs="Times New Roman"/>
          <w:lang w:val="en-US"/>
        </w:rPr>
        <w:t xml:space="preserve"> as proposed in new legislation.</w:t>
      </w:r>
    </w:p>
    <w:p w14:paraId="3B658982" w14:textId="77777777" w:rsidR="00BE4853" w:rsidRPr="00B05697" w:rsidRDefault="00BE4853" w:rsidP="001418FB">
      <w:pPr>
        <w:widowControl w:val="0"/>
        <w:autoSpaceDE w:val="0"/>
        <w:autoSpaceDN w:val="0"/>
        <w:adjustRightInd w:val="0"/>
        <w:jc w:val="both"/>
        <w:rPr>
          <w:rFonts w:ascii="Times New Roman" w:hAnsi="Times New Roman" w:cs="Times New Roman"/>
          <w:lang w:val="en-US"/>
        </w:rPr>
      </w:pPr>
    </w:p>
    <w:p w14:paraId="6E9FE30F" w14:textId="1642EC46" w:rsidR="008D37BC" w:rsidRPr="00B05697" w:rsidRDefault="00A8581D" w:rsidP="005965A3">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BRT Transcarioca</w:t>
      </w:r>
      <w:r w:rsidR="00BE4853">
        <w:rPr>
          <w:rFonts w:ascii="Times New Roman" w:hAnsi="Times New Roman" w:cs="Times New Roman"/>
          <w:lang w:val="en-US"/>
        </w:rPr>
        <w:t xml:space="preserve"> line is </w:t>
      </w:r>
      <w:r w:rsidR="00C22C35" w:rsidRPr="00B05697">
        <w:rPr>
          <w:rFonts w:ascii="Times New Roman" w:hAnsi="Times New Roman" w:cs="Times New Roman"/>
          <w:lang w:val="en-US"/>
        </w:rPr>
        <w:t xml:space="preserve">the public transportation </w:t>
      </w:r>
      <w:r w:rsidR="007A69A6">
        <w:rPr>
          <w:rFonts w:ascii="Times New Roman" w:hAnsi="Times New Roman" w:cs="Times New Roman"/>
          <w:lang w:val="en-US"/>
        </w:rPr>
        <w:t xml:space="preserve">vector that most </w:t>
      </w:r>
      <w:r>
        <w:rPr>
          <w:rFonts w:ascii="Times New Roman" w:hAnsi="Times New Roman" w:cs="Times New Roman"/>
          <w:lang w:val="en-US"/>
        </w:rPr>
        <w:t xml:space="preserve">connects to major pre-existing mass </w:t>
      </w:r>
      <w:r w:rsidR="006D668E">
        <w:rPr>
          <w:rFonts w:ascii="Times New Roman" w:hAnsi="Times New Roman" w:cs="Times New Roman"/>
          <w:lang w:val="en-US"/>
        </w:rPr>
        <w:t xml:space="preserve">metropolitan </w:t>
      </w:r>
      <w:r>
        <w:rPr>
          <w:rFonts w:ascii="Times New Roman" w:hAnsi="Times New Roman" w:cs="Times New Roman"/>
          <w:lang w:val="en-US"/>
        </w:rPr>
        <w:t>transportation</w:t>
      </w:r>
      <w:r w:rsidR="008D37BC" w:rsidRPr="00B05697">
        <w:rPr>
          <w:rFonts w:ascii="Times New Roman" w:hAnsi="Times New Roman" w:cs="Times New Roman"/>
          <w:lang w:val="en-US"/>
        </w:rPr>
        <w:t xml:space="preserve">. </w:t>
      </w:r>
      <w:r>
        <w:rPr>
          <w:rFonts w:ascii="Times New Roman" w:hAnsi="Times New Roman" w:cs="Times New Roman"/>
          <w:lang w:val="en-US"/>
        </w:rPr>
        <w:t>It</w:t>
      </w:r>
      <w:r w:rsidR="00C22C35" w:rsidRPr="00B05697">
        <w:rPr>
          <w:rFonts w:ascii="Times New Roman" w:hAnsi="Times New Roman" w:cs="Times New Roman"/>
          <w:lang w:val="en-US"/>
        </w:rPr>
        <w:t xml:space="preserve"> is the only </w:t>
      </w:r>
      <w:r w:rsidRPr="00B05697">
        <w:rPr>
          <w:rFonts w:ascii="Times New Roman" w:hAnsi="Times New Roman" w:cs="Times New Roman"/>
          <w:lang w:val="en-US"/>
        </w:rPr>
        <w:t>circumferential</w:t>
      </w:r>
      <w:r w:rsidR="00C22C35" w:rsidRPr="00B05697">
        <w:rPr>
          <w:rFonts w:ascii="Times New Roman" w:hAnsi="Times New Roman" w:cs="Times New Roman"/>
          <w:lang w:val="en-US"/>
        </w:rPr>
        <w:t xml:space="preserve"> line </w:t>
      </w:r>
      <w:r>
        <w:rPr>
          <w:rFonts w:ascii="Times New Roman" w:hAnsi="Times New Roman" w:cs="Times New Roman"/>
          <w:lang w:val="en-US"/>
        </w:rPr>
        <w:t>in relation to the city center</w:t>
      </w:r>
      <w:r w:rsidR="006D668E">
        <w:rPr>
          <w:rFonts w:ascii="Times New Roman" w:hAnsi="Times New Roman" w:cs="Times New Roman"/>
          <w:lang w:val="en-US"/>
        </w:rPr>
        <w:t>,</w:t>
      </w:r>
      <w:r>
        <w:rPr>
          <w:rFonts w:ascii="Times New Roman" w:hAnsi="Times New Roman" w:cs="Times New Roman"/>
          <w:lang w:val="en-US"/>
        </w:rPr>
        <w:t xml:space="preserve"> and </w:t>
      </w:r>
      <w:r w:rsidR="00C22C35" w:rsidRPr="00B05697">
        <w:rPr>
          <w:rFonts w:ascii="Times New Roman" w:hAnsi="Times New Roman" w:cs="Times New Roman"/>
          <w:lang w:val="en-US"/>
        </w:rPr>
        <w:t xml:space="preserve">passes through old </w:t>
      </w:r>
      <w:r w:rsidRPr="00B05697">
        <w:rPr>
          <w:rFonts w:ascii="Times New Roman" w:hAnsi="Times New Roman" w:cs="Times New Roman"/>
          <w:lang w:val="en-US"/>
        </w:rPr>
        <w:t>low-density</w:t>
      </w:r>
      <w:r w:rsidR="00C22C35" w:rsidRPr="00B05697">
        <w:rPr>
          <w:rFonts w:ascii="Times New Roman" w:hAnsi="Times New Roman" w:cs="Times New Roman"/>
          <w:lang w:val="en-US"/>
        </w:rPr>
        <w:t xml:space="preserve"> historic suburbs</w:t>
      </w:r>
      <w:r>
        <w:rPr>
          <w:rFonts w:ascii="Times New Roman" w:hAnsi="Times New Roman" w:cs="Times New Roman"/>
          <w:lang w:val="en-US"/>
        </w:rPr>
        <w:t>,</w:t>
      </w:r>
      <w:r w:rsidR="00C22C35" w:rsidRPr="00B05697">
        <w:rPr>
          <w:rFonts w:ascii="Times New Roman" w:hAnsi="Times New Roman" w:cs="Times New Roman"/>
          <w:lang w:val="en-US"/>
        </w:rPr>
        <w:t xml:space="preserve"> </w:t>
      </w:r>
      <w:r>
        <w:rPr>
          <w:rFonts w:ascii="Times New Roman" w:hAnsi="Times New Roman" w:cs="Times New Roman"/>
          <w:lang w:val="en-US"/>
        </w:rPr>
        <w:t>linking</w:t>
      </w:r>
      <w:r w:rsidR="00C22C35" w:rsidRPr="00B05697">
        <w:rPr>
          <w:rFonts w:ascii="Times New Roman" w:hAnsi="Times New Roman" w:cs="Times New Roman"/>
          <w:lang w:val="en-US"/>
        </w:rPr>
        <w:t xml:space="preserve"> modern</w:t>
      </w:r>
      <w:r>
        <w:rPr>
          <w:rFonts w:ascii="Times New Roman" w:hAnsi="Times New Roman" w:cs="Times New Roman"/>
          <w:lang w:val="en-US"/>
        </w:rPr>
        <w:t xml:space="preserve"> urbanization of</w:t>
      </w:r>
      <w:r w:rsidR="00C22C35" w:rsidRPr="00B05697">
        <w:rPr>
          <w:rFonts w:ascii="Times New Roman" w:hAnsi="Times New Roman" w:cs="Times New Roman"/>
          <w:lang w:val="en-US"/>
        </w:rPr>
        <w:t xml:space="preserve"> Barra da </w:t>
      </w:r>
      <w:proofErr w:type="spellStart"/>
      <w:r w:rsidR="00C22C35" w:rsidRPr="00B05697">
        <w:rPr>
          <w:rFonts w:ascii="Times New Roman" w:hAnsi="Times New Roman" w:cs="Times New Roman"/>
          <w:lang w:val="en-US"/>
        </w:rPr>
        <w:t>Tijuca</w:t>
      </w:r>
      <w:proofErr w:type="spellEnd"/>
      <w:r>
        <w:rPr>
          <w:rFonts w:ascii="Times New Roman" w:hAnsi="Times New Roman" w:cs="Times New Roman"/>
          <w:lang w:val="en-US"/>
        </w:rPr>
        <w:t xml:space="preserve"> to International </w:t>
      </w:r>
      <w:proofErr w:type="spellStart"/>
      <w:r w:rsidR="001418FB">
        <w:rPr>
          <w:rFonts w:ascii="Times New Roman" w:hAnsi="Times New Roman" w:cs="Times New Roman"/>
          <w:lang w:val="en-US"/>
        </w:rPr>
        <w:t>Galeão</w:t>
      </w:r>
      <w:proofErr w:type="spellEnd"/>
      <w:r w:rsidR="001418FB">
        <w:rPr>
          <w:rFonts w:ascii="Times New Roman" w:hAnsi="Times New Roman" w:cs="Times New Roman"/>
          <w:lang w:val="en-US"/>
        </w:rPr>
        <w:t xml:space="preserve"> </w:t>
      </w:r>
      <w:r>
        <w:rPr>
          <w:rFonts w:ascii="Times New Roman" w:hAnsi="Times New Roman" w:cs="Times New Roman"/>
          <w:lang w:val="en-US"/>
        </w:rPr>
        <w:t>Airport.</w:t>
      </w:r>
      <w:r w:rsidR="00361B41">
        <w:rPr>
          <w:rFonts w:ascii="Times New Roman" w:hAnsi="Times New Roman" w:cs="Times New Roman"/>
          <w:lang w:val="en-US"/>
        </w:rPr>
        <w:t xml:space="preserve"> As a public </w:t>
      </w:r>
      <w:r w:rsidR="00FC0BBF">
        <w:rPr>
          <w:rFonts w:ascii="Times New Roman" w:hAnsi="Times New Roman" w:cs="Times New Roman"/>
          <w:lang w:val="en-US"/>
        </w:rPr>
        <w:t>in</w:t>
      </w:r>
      <w:r w:rsidR="00361B41">
        <w:rPr>
          <w:rFonts w:ascii="Times New Roman" w:hAnsi="Times New Roman" w:cs="Times New Roman"/>
          <w:lang w:val="en-US"/>
        </w:rPr>
        <w:t xml:space="preserve">vestment in transportation infrastructure, it would be expected that </w:t>
      </w:r>
      <w:r w:rsidR="00833491">
        <w:rPr>
          <w:rFonts w:ascii="Times New Roman" w:hAnsi="Times New Roman" w:cs="Times New Roman"/>
          <w:lang w:val="en-US"/>
        </w:rPr>
        <w:t xml:space="preserve">BRT </w:t>
      </w:r>
      <w:r w:rsidR="00361B41">
        <w:rPr>
          <w:rFonts w:ascii="Times New Roman" w:hAnsi="Times New Roman" w:cs="Times New Roman"/>
          <w:lang w:val="en-US"/>
        </w:rPr>
        <w:t>Transcarioca could be part of a strategy of concentrating residential stock along its line, inducing lesser use of cars. There is a new</w:t>
      </w:r>
      <w:r w:rsidR="007A69A6">
        <w:rPr>
          <w:rFonts w:ascii="Times New Roman" w:hAnsi="Times New Roman" w:cs="Times New Roman"/>
          <w:lang w:val="en-US"/>
        </w:rPr>
        <w:t xml:space="preserve"> legislation (PLC 77/2014) proposed by the City of Rio de Janeiro that establishes changes in land use parameters</w:t>
      </w:r>
      <w:r w:rsidR="00F22BBB">
        <w:rPr>
          <w:rFonts w:ascii="Times New Roman" w:hAnsi="Times New Roman" w:cs="Times New Roman"/>
          <w:lang w:val="en-US"/>
        </w:rPr>
        <w:t xml:space="preserve"> along it</w:t>
      </w:r>
      <w:r w:rsidR="007A69A6">
        <w:rPr>
          <w:rFonts w:ascii="Times New Roman" w:hAnsi="Times New Roman" w:cs="Times New Roman"/>
          <w:lang w:val="en-US"/>
        </w:rPr>
        <w:t xml:space="preserve">, which is being discussed by the Chamber of Councilors, since </w:t>
      </w:r>
      <w:r w:rsidR="006D668E">
        <w:rPr>
          <w:rFonts w:ascii="Times New Roman" w:hAnsi="Times New Roman" w:cs="Times New Roman"/>
          <w:lang w:val="en-US"/>
        </w:rPr>
        <w:t>April</w:t>
      </w:r>
      <w:r w:rsidR="007A69A6">
        <w:rPr>
          <w:rFonts w:ascii="Times New Roman" w:hAnsi="Times New Roman" w:cs="Times New Roman"/>
          <w:lang w:val="en-US"/>
        </w:rPr>
        <w:t xml:space="preserve"> 2014. </w:t>
      </w:r>
    </w:p>
    <w:p w14:paraId="1C731ECC" w14:textId="77777777" w:rsidR="008D37BC" w:rsidRPr="00A01B98" w:rsidRDefault="008D37BC" w:rsidP="005965A3">
      <w:pPr>
        <w:widowControl w:val="0"/>
        <w:autoSpaceDE w:val="0"/>
        <w:autoSpaceDN w:val="0"/>
        <w:adjustRightInd w:val="0"/>
        <w:jc w:val="both"/>
        <w:rPr>
          <w:rFonts w:ascii="Times New Roman" w:hAnsi="Times New Roman" w:cs="Times New Roman"/>
          <w:lang w:val="en-US"/>
        </w:rPr>
      </w:pPr>
    </w:p>
    <w:p w14:paraId="114D54DF" w14:textId="4EA17F78" w:rsidR="00A01B98" w:rsidRPr="00A01B98" w:rsidRDefault="00A01B98" w:rsidP="00A01B98">
      <w:pPr>
        <w:widowControl w:val="0"/>
        <w:autoSpaceDE w:val="0"/>
        <w:autoSpaceDN w:val="0"/>
        <w:adjustRightInd w:val="0"/>
        <w:jc w:val="both"/>
        <w:rPr>
          <w:rFonts w:ascii="Times New Roman" w:hAnsi="Times New Roman" w:cs="Times New Roman"/>
          <w:lang w:val="en-US"/>
        </w:rPr>
      </w:pPr>
      <w:r w:rsidRPr="00A01B98">
        <w:rPr>
          <w:rFonts w:ascii="Times New Roman" w:hAnsi="Times New Roman" w:cs="Times New Roman"/>
          <w:lang w:val="en-US"/>
        </w:rPr>
        <w:t xml:space="preserve">The conclusions point out that although the </w:t>
      </w:r>
      <w:r w:rsidR="00833491">
        <w:rPr>
          <w:rFonts w:ascii="Times New Roman" w:hAnsi="Times New Roman" w:cs="Times New Roman"/>
          <w:lang w:val="en-US"/>
        </w:rPr>
        <w:t xml:space="preserve">functioning </w:t>
      </w:r>
      <w:r w:rsidRPr="00A01B98">
        <w:rPr>
          <w:rFonts w:ascii="Times New Roman" w:hAnsi="Times New Roman" w:cs="Times New Roman"/>
          <w:lang w:val="en-US"/>
        </w:rPr>
        <w:t>BRT lines have</w:t>
      </w:r>
      <w:r w:rsidR="00833491">
        <w:rPr>
          <w:rFonts w:ascii="Times New Roman" w:hAnsi="Times New Roman" w:cs="Times New Roman"/>
          <w:lang w:val="en-US"/>
        </w:rPr>
        <w:t xml:space="preserve"> </w:t>
      </w:r>
      <w:r w:rsidRPr="00A01B98">
        <w:rPr>
          <w:rFonts w:ascii="Times New Roman" w:hAnsi="Times New Roman" w:cs="Times New Roman"/>
          <w:lang w:val="en-US"/>
        </w:rPr>
        <w:t xml:space="preserve">been able to improve the conditions of displacement, reducing times, </w:t>
      </w:r>
      <w:r w:rsidR="001418FB">
        <w:rPr>
          <w:rFonts w:ascii="Times New Roman" w:hAnsi="Times New Roman" w:cs="Times New Roman"/>
          <w:lang w:val="en-US"/>
        </w:rPr>
        <w:t xml:space="preserve">two </w:t>
      </w:r>
      <w:r w:rsidR="00283E64">
        <w:rPr>
          <w:rFonts w:ascii="Times New Roman" w:hAnsi="Times New Roman" w:cs="Times New Roman"/>
          <w:lang w:val="en-US"/>
        </w:rPr>
        <w:t>of them (Transoeste and Transolí</w:t>
      </w:r>
      <w:r w:rsidR="001418FB">
        <w:rPr>
          <w:rFonts w:ascii="Times New Roman" w:hAnsi="Times New Roman" w:cs="Times New Roman"/>
          <w:lang w:val="en-US"/>
        </w:rPr>
        <w:t xml:space="preserve">mpica) </w:t>
      </w:r>
      <w:r w:rsidRPr="00A01B98">
        <w:rPr>
          <w:rFonts w:ascii="Times New Roman" w:hAnsi="Times New Roman" w:cs="Times New Roman"/>
          <w:lang w:val="en-US"/>
        </w:rPr>
        <w:t xml:space="preserve">lack integration with urban growth vectors logic and the dynamics of the metropolitan area. </w:t>
      </w:r>
      <w:r w:rsidR="001418FB">
        <w:rPr>
          <w:rFonts w:ascii="Times New Roman" w:hAnsi="Times New Roman" w:cs="Times New Roman"/>
          <w:lang w:val="en-US"/>
        </w:rPr>
        <w:t>In</w:t>
      </w:r>
      <w:r w:rsidRPr="00A01B98">
        <w:rPr>
          <w:rFonts w:ascii="Times New Roman" w:hAnsi="Times New Roman" w:cs="Times New Roman"/>
          <w:lang w:val="en-US"/>
        </w:rPr>
        <w:t xml:space="preserve"> BRT Transcarioca line</w:t>
      </w:r>
      <w:r>
        <w:rPr>
          <w:rFonts w:ascii="Times New Roman" w:hAnsi="Times New Roman" w:cs="Times New Roman"/>
          <w:lang w:val="en-US"/>
        </w:rPr>
        <w:t xml:space="preserve">, </w:t>
      </w:r>
      <w:r w:rsidRPr="00A01B98">
        <w:rPr>
          <w:rFonts w:ascii="Times New Roman" w:hAnsi="Times New Roman" w:cs="Times New Roman"/>
          <w:lang w:val="en-US"/>
        </w:rPr>
        <w:t>the aspects concern</w:t>
      </w:r>
      <w:r w:rsidR="001418FB">
        <w:rPr>
          <w:rFonts w:ascii="Times New Roman" w:hAnsi="Times New Roman" w:cs="Times New Roman"/>
          <w:lang w:val="en-US"/>
        </w:rPr>
        <w:t>ing</w:t>
      </w:r>
      <w:r w:rsidRPr="00A01B98">
        <w:rPr>
          <w:rFonts w:ascii="Times New Roman" w:hAnsi="Times New Roman" w:cs="Times New Roman"/>
          <w:lang w:val="en-US"/>
        </w:rPr>
        <w:t xml:space="preserve"> </w:t>
      </w:r>
      <w:r w:rsidR="001418FB" w:rsidRPr="00A01B98">
        <w:rPr>
          <w:rFonts w:ascii="Times New Roman" w:hAnsi="Times New Roman" w:cs="Times New Roman"/>
          <w:lang w:val="en-US"/>
        </w:rPr>
        <w:t xml:space="preserve">street design </w:t>
      </w:r>
      <w:r w:rsidRPr="00A01B98">
        <w:rPr>
          <w:rFonts w:ascii="Times New Roman" w:hAnsi="Times New Roman" w:cs="Times New Roman"/>
          <w:lang w:val="en-US"/>
        </w:rPr>
        <w:t>relations have, unfortunately, a preponderance of the functionality of buses as opposed to creating a good quality urban environment.</w:t>
      </w:r>
      <w:r>
        <w:rPr>
          <w:rFonts w:ascii="Times New Roman" w:hAnsi="Times New Roman" w:cs="Times New Roman"/>
          <w:lang w:val="en-US"/>
        </w:rPr>
        <w:t xml:space="preserve"> Transportation nodes still lack a </w:t>
      </w:r>
      <w:r w:rsidR="00FC0BBF">
        <w:rPr>
          <w:rFonts w:ascii="Times New Roman" w:hAnsi="Times New Roman" w:cs="Times New Roman"/>
          <w:lang w:val="en-US"/>
        </w:rPr>
        <w:t>better-integrated</w:t>
      </w:r>
      <w:r>
        <w:rPr>
          <w:rFonts w:ascii="Times New Roman" w:hAnsi="Times New Roman" w:cs="Times New Roman"/>
          <w:lang w:val="en-US"/>
        </w:rPr>
        <w:t xml:space="preserve"> design which could improve an</w:t>
      </w:r>
      <w:r w:rsidR="007A69A6">
        <w:rPr>
          <w:rFonts w:ascii="Times New Roman" w:hAnsi="Times New Roman" w:cs="Times New Roman"/>
          <w:lang w:val="en-US"/>
        </w:rPr>
        <w:t>d</w:t>
      </w:r>
      <w:r>
        <w:rPr>
          <w:rFonts w:ascii="Times New Roman" w:hAnsi="Times New Roman" w:cs="Times New Roman"/>
          <w:lang w:val="en-US"/>
        </w:rPr>
        <w:t xml:space="preserve"> add quality to transfers, that </w:t>
      </w:r>
      <w:r w:rsidR="00FC0BBF">
        <w:rPr>
          <w:rFonts w:ascii="Times New Roman" w:hAnsi="Times New Roman" w:cs="Times New Roman"/>
          <w:lang w:val="en-US"/>
        </w:rPr>
        <w:t>wait</w:t>
      </w:r>
      <w:r>
        <w:rPr>
          <w:rFonts w:ascii="Times New Roman" w:hAnsi="Times New Roman" w:cs="Times New Roman"/>
          <w:lang w:val="en-US"/>
        </w:rPr>
        <w:t xml:space="preserve"> a second generation </w:t>
      </w:r>
      <w:r w:rsidR="00FC0BBF">
        <w:rPr>
          <w:rFonts w:ascii="Times New Roman" w:hAnsi="Times New Roman" w:cs="Times New Roman"/>
          <w:lang w:val="en-US"/>
        </w:rPr>
        <w:t>of</w:t>
      </w:r>
      <w:r w:rsidR="006D668E">
        <w:rPr>
          <w:rFonts w:ascii="Times New Roman" w:hAnsi="Times New Roman" w:cs="Times New Roman"/>
          <w:lang w:val="en-US"/>
        </w:rPr>
        <w:t xml:space="preserve"> electronic ticketing (</w:t>
      </w:r>
      <w:proofErr w:type="spellStart"/>
      <w:r w:rsidR="006D668E">
        <w:rPr>
          <w:rFonts w:ascii="Times New Roman" w:hAnsi="Times New Roman" w:cs="Times New Roman"/>
          <w:lang w:val="en-US"/>
        </w:rPr>
        <w:t>Bilhete</w:t>
      </w:r>
      <w:proofErr w:type="spellEnd"/>
      <w:r w:rsidR="006D668E">
        <w:rPr>
          <w:rFonts w:ascii="Times New Roman" w:hAnsi="Times New Roman" w:cs="Times New Roman"/>
          <w:lang w:val="en-US"/>
        </w:rPr>
        <w:t xml:space="preserve"> </w:t>
      </w:r>
      <w:proofErr w:type="spellStart"/>
      <w:r w:rsidR="006D668E">
        <w:rPr>
          <w:rFonts w:ascii="Times New Roman" w:hAnsi="Times New Roman" w:cs="Times New Roman"/>
          <w:lang w:val="en-US"/>
        </w:rPr>
        <w:t>Ú</w:t>
      </w:r>
      <w:r w:rsidR="00FC0BBF">
        <w:rPr>
          <w:rFonts w:ascii="Times New Roman" w:hAnsi="Times New Roman" w:cs="Times New Roman"/>
          <w:lang w:val="en-US"/>
        </w:rPr>
        <w:t>nico</w:t>
      </w:r>
      <w:proofErr w:type="spellEnd"/>
      <w:r w:rsidR="00FC0BBF">
        <w:rPr>
          <w:rFonts w:ascii="Times New Roman" w:hAnsi="Times New Roman" w:cs="Times New Roman"/>
          <w:lang w:val="en-US"/>
        </w:rPr>
        <w:t>) that could really lessen costs to passengers between different modal operators.</w:t>
      </w:r>
      <w:r w:rsidR="001418FB">
        <w:rPr>
          <w:rFonts w:ascii="Times New Roman" w:hAnsi="Times New Roman" w:cs="Times New Roman"/>
          <w:lang w:val="en-US"/>
        </w:rPr>
        <w:t xml:space="preserve"> A </w:t>
      </w:r>
      <w:r w:rsidR="006D668E">
        <w:rPr>
          <w:rFonts w:ascii="Times New Roman" w:hAnsi="Times New Roman" w:cs="Times New Roman"/>
          <w:lang w:val="en-US"/>
        </w:rPr>
        <w:t>spatial study</w:t>
      </w:r>
      <w:r w:rsidR="001418FB">
        <w:rPr>
          <w:rFonts w:ascii="Times New Roman" w:hAnsi="Times New Roman" w:cs="Times New Roman"/>
          <w:lang w:val="en-US"/>
        </w:rPr>
        <w:t xml:space="preserve"> </w:t>
      </w:r>
      <w:r w:rsidR="00833491">
        <w:rPr>
          <w:rFonts w:ascii="Times New Roman" w:hAnsi="Times New Roman" w:cs="Times New Roman"/>
          <w:lang w:val="en-US"/>
        </w:rPr>
        <w:t>of certain parts</w:t>
      </w:r>
      <w:r w:rsidR="00BE4853">
        <w:rPr>
          <w:rFonts w:ascii="Times New Roman" w:hAnsi="Times New Roman" w:cs="Times New Roman"/>
          <w:lang w:val="en-US"/>
        </w:rPr>
        <w:t>, based on the principles of promoting a better city accessible to all,</w:t>
      </w:r>
      <w:r w:rsidR="00833491">
        <w:rPr>
          <w:rFonts w:ascii="Times New Roman" w:hAnsi="Times New Roman" w:cs="Times New Roman"/>
          <w:lang w:val="en-US"/>
        </w:rPr>
        <w:t xml:space="preserve"> on the parameters </w:t>
      </w:r>
      <w:r w:rsidR="00BE4853">
        <w:rPr>
          <w:rFonts w:ascii="Times New Roman" w:hAnsi="Times New Roman" w:cs="Times New Roman"/>
          <w:lang w:val="en-US"/>
        </w:rPr>
        <w:t xml:space="preserve">proposed by the new legislation, </w:t>
      </w:r>
      <w:r w:rsidR="006D668E">
        <w:rPr>
          <w:rFonts w:ascii="Times New Roman" w:hAnsi="Times New Roman" w:cs="Times New Roman"/>
          <w:lang w:val="en-US"/>
        </w:rPr>
        <w:t xml:space="preserve">intends to collaborate with </w:t>
      </w:r>
      <w:r w:rsidR="00283E64">
        <w:rPr>
          <w:rFonts w:ascii="Times New Roman" w:hAnsi="Times New Roman" w:cs="Times New Roman"/>
          <w:lang w:val="en-US"/>
        </w:rPr>
        <w:t>the ongoing discussion process</w:t>
      </w:r>
      <w:bookmarkStart w:id="0" w:name="_GoBack"/>
      <w:bookmarkEnd w:id="0"/>
      <w:r w:rsidR="00BE4853">
        <w:rPr>
          <w:rFonts w:ascii="Times New Roman" w:hAnsi="Times New Roman" w:cs="Times New Roman"/>
          <w:lang w:val="en-US"/>
        </w:rPr>
        <w:t>.</w:t>
      </w:r>
    </w:p>
    <w:p w14:paraId="03633DFA" w14:textId="77777777" w:rsidR="00A01B98" w:rsidRPr="00A01B98" w:rsidRDefault="00A01B98" w:rsidP="00A01B98">
      <w:pPr>
        <w:widowControl w:val="0"/>
        <w:autoSpaceDE w:val="0"/>
        <w:autoSpaceDN w:val="0"/>
        <w:adjustRightInd w:val="0"/>
        <w:jc w:val="both"/>
        <w:rPr>
          <w:rFonts w:ascii="Times New Roman" w:hAnsi="Times New Roman" w:cs="Times New Roman"/>
          <w:lang w:val="en-US"/>
        </w:rPr>
      </w:pPr>
    </w:p>
    <w:p w14:paraId="6BB4A3BB" w14:textId="77777777" w:rsidR="00976813" w:rsidRDefault="00976813" w:rsidP="00976813">
      <w:pPr>
        <w:pStyle w:val="IDpaper-Text"/>
        <w:widowControl/>
        <w:jc w:val="both"/>
        <w:rPr>
          <w:rFonts w:ascii="Calibri" w:hAnsi="Calibri"/>
          <w:sz w:val="22"/>
          <w:szCs w:val="22"/>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976813" w14:paraId="1692E14C" w14:textId="77777777" w:rsidTr="006B6F56">
        <w:tc>
          <w:tcPr>
            <w:tcW w:w="8720" w:type="dxa"/>
          </w:tcPr>
          <w:p w14:paraId="0BFA2610" w14:textId="77777777" w:rsidR="00976813" w:rsidRDefault="00976813" w:rsidP="006B6F56">
            <w:pPr>
              <w:pStyle w:val="IDpaper-Text"/>
              <w:widowControl/>
              <w:jc w:val="both"/>
              <w:rPr>
                <w:rFonts w:ascii="Calibri" w:hAnsi="Calibri"/>
                <w:sz w:val="22"/>
                <w:szCs w:val="22"/>
                <w:lang w:val="pt-BR"/>
              </w:rPr>
            </w:pPr>
            <w:r w:rsidRPr="0027005F">
              <w:rPr>
                <w:rFonts w:ascii="Calibri" w:hAnsi="Calibri"/>
                <w:noProof/>
                <w:sz w:val="22"/>
                <w:szCs w:val="22"/>
                <w:lang w:val="en-US"/>
              </w:rPr>
              <w:drawing>
                <wp:inline distT="0" distB="0" distL="0" distR="0" wp14:anchorId="1DE27FD4" wp14:editId="154E9A98">
                  <wp:extent cx="5400040" cy="3514401"/>
                  <wp:effectExtent l="0" t="0" r="10160" b="0"/>
                  <wp:docPr id="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5" cstate="print">
                            <a:extLst>
                              <a:ext uri="{28A0092B-C50C-407E-A947-70E740481C1C}">
                                <a14:useLocalDpi xmlns:a14="http://schemas.microsoft.com/office/drawing/2010/main"/>
                              </a:ext>
                            </a:extLst>
                          </a:blip>
                          <a:stretch>
                            <a:fillRect/>
                          </a:stretch>
                        </pic:blipFill>
                        <pic:spPr>
                          <a:xfrm>
                            <a:off x="0" y="0"/>
                            <a:ext cx="5400040" cy="3514401"/>
                          </a:xfrm>
                          <a:prstGeom prst="rect">
                            <a:avLst/>
                          </a:prstGeom>
                        </pic:spPr>
                      </pic:pic>
                    </a:graphicData>
                  </a:graphic>
                </wp:inline>
              </w:drawing>
            </w:r>
          </w:p>
        </w:tc>
      </w:tr>
      <w:tr w:rsidR="00976813" w14:paraId="1022B0BA" w14:textId="77777777" w:rsidTr="006B6F56">
        <w:tc>
          <w:tcPr>
            <w:tcW w:w="8720" w:type="dxa"/>
          </w:tcPr>
          <w:p w14:paraId="1BD9DDE7" w14:textId="2929F99A" w:rsidR="00976813" w:rsidRDefault="00976813" w:rsidP="006B6F56">
            <w:pPr>
              <w:widowControl w:val="0"/>
              <w:autoSpaceDE w:val="0"/>
              <w:autoSpaceDN w:val="0"/>
              <w:adjustRightInd w:val="0"/>
              <w:jc w:val="both"/>
              <w:rPr>
                <w:rFonts w:ascii="Calibri" w:hAnsi="Calibri"/>
                <w:sz w:val="22"/>
                <w:szCs w:val="22"/>
              </w:rPr>
            </w:pPr>
            <w:r w:rsidRPr="006E45E0">
              <w:rPr>
                <w:rFonts w:eastAsiaTheme="minorEastAsia"/>
                <w:sz w:val="24"/>
                <w:szCs w:val="24"/>
                <w:lang w:val="en-US" w:eastAsia="ja-JP"/>
              </w:rPr>
              <w:t xml:space="preserve">Fig. 1 – </w:t>
            </w:r>
            <w:r w:rsidR="006B6F56" w:rsidRPr="006E45E0">
              <w:rPr>
                <w:rFonts w:eastAsiaTheme="minorEastAsia"/>
                <w:sz w:val="24"/>
                <w:szCs w:val="24"/>
                <w:lang w:val="en-US" w:eastAsia="ja-JP"/>
              </w:rPr>
              <w:t xml:space="preserve">Rio de Janeiro </w:t>
            </w:r>
            <w:r w:rsidRPr="006E45E0">
              <w:rPr>
                <w:rFonts w:eastAsiaTheme="minorEastAsia"/>
                <w:sz w:val="24"/>
                <w:szCs w:val="24"/>
                <w:lang w:val="en-US" w:eastAsia="ja-JP"/>
              </w:rPr>
              <w:t>BRT network</w:t>
            </w:r>
            <w:r w:rsidR="006B6F56">
              <w:rPr>
                <w:rFonts w:eastAsiaTheme="minorEastAsia"/>
                <w:sz w:val="24"/>
                <w:szCs w:val="24"/>
                <w:lang w:val="en-US" w:eastAsia="ja-JP"/>
              </w:rPr>
              <w:t>. Source</w:t>
            </w:r>
            <w:r w:rsidRPr="006E45E0">
              <w:rPr>
                <w:rFonts w:eastAsiaTheme="minorEastAsia"/>
                <w:sz w:val="24"/>
                <w:szCs w:val="24"/>
                <w:lang w:val="en-US" w:eastAsia="ja-JP"/>
              </w:rPr>
              <w:t>: SMTR</w:t>
            </w:r>
            <w:r w:rsidR="006B6F56">
              <w:rPr>
                <w:rFonts w:eastAsiaTheme="minorEastAsia"/>
                <w:sz w:val="24"/>
                <w:szCs w:val="24"/>
                <w:lang w:val="en-US" w:eastAsia="ja-JP"/>
              </w:rPr>
              <w:t>, 2014.</w:t>
            </w:r>
          </w:p>
        </w:tc>
      </w:tr>
    </w:tbl>
    <w:p w14:paraId="1D7252F9" w14:textId="77777777" w:rsidR="00A01B98" w:rsidRDefault="00A01B98" w:rsidP="00A01B98">
      <w:pPr>
        <w:widowControl w:val="0"/>
        <w:autoSpaceDE w:val="0"/>
        <w:autoSpaceDN w:val="0"/>
        <w:adjustRightInd w:val="0"/>
        <w:jc w:val="both"/>
        <w:rPr>
          <w:rFonts w:ascii="Times New Roman" w:hAnsi="Times New Roman" w:cs="Times New Roman"/>
          <w:lang w:val="en-US"/>
        </w:rPr>
      </w:pPr>
    </w:p>
    <w:p w14:paraId="005509CB" w14:textId="77777777" w:rsidR="00976813" w:rsidRDefault="00976813" w:rsidP="00A01B98">
      <w:pPr>
        <w:widowControl w:val="0"/>
        <w:autoSpaceDE w:val="0"/>
        <w:autoSpaceDN w:val="0"/>
        <w:adjustRightInd w:val="0"/>
        <w:jc w:val="both"/>
        <w:rPr>
          <w:rFonts w:ascii="Times New Roman" w:hAnsi="Times New Roman" w:cs="Times New Roman"/>
          <w:lang w:val="en-US"/>
        </w:rPr>
      </w:pPr>
    </w:p>
    <w:p w14:paraId="3709CABE" w14:textId="77777777" w:rsidR="001879D1" w:rsidRPr="001879D1" w:rsidRDefault="001879D1" w:rsidP="00F47772">
      <w:pPr>
        <w:widowControl w:val="0"/>
        <w:autoSpaceDE w:val="0"/>
        <w:autoSpaceDN w:val="0"/>
        <w:adjustRightInd w:val="0"/>
        <w:jc w:val="both"/>
        <w:rPr>
          <w:rFonts w:ascii="Times New Roman" w:hAnsi="Times New Roman" w:cs="Times New Roman"/>
        </w:rPr>
      </w:pPr>
    </w:p>
    <w:p w14:paraId="49878F80" w14:textId="4C1EA3E5" w:rsidR="001879D1" w:rsidRPr="001879D1" w:rsidRDefault="001879D1" w:rsidP="00F47772">
      <w:pPr>
        <w:widowControl w:val="0"/>
        <w:autoSpaceDE w:val="0"/>
        <w:autoSpaceDN w:val="0"/>
        <w:adjustRightInd w:val="0"/>
        <w:jc w:val="both"/>
        <w:rPr>
          <w:rFonts w:ascii="Times New Roman" w:hAnsi="Times New Roman" w:cs="Times New Roman"/>
        </w:rPr>
      </w:pPr>
      <w:proofErr w:type="spellStart"/>
      <w:r w:rsidRPr="001879D1">
        <w:rPr>
          <w:rFonts w:ascii="Times New Roman" w:hAnsi="Times New Roman" w:cs="Times New Roman"/>
        </w:rPr>
        <w:t>Bilbiography</w:t>
      </w:r>
      <w:proofErr w:type="spellEnd"/>
    </w:p>
    <w:p w14:paraId="0830C296" w14:textId="77777777" w:rsidR="007C1CF7" w:rsidRPr="007C1CF7" w:rsidRDefault="007C1CF7" w:rsidP="007C1CF7">
      <w:pPr>
        <w:spacing w:after="120"/>
        <w:ind w:left="284" w:hanging="284"/>
        <w:jc w:val="both"/>
        <w:rPr>
          <w:rFonts w:ascii="Times New Roman" w:hAnsi="Times New Roman" w:cs="Times New Roman"/>
        </w:rPr>
      </w:pPr>
      <w:r w:rsidRPr="007C1CF7">
        <w:rPr>
          <w:rFonts w:ascii="Times New Roman" w:hAnsi="Times New Roman" w:cs="Times New Roman"/>
        </w:rPr>
        <w:t xml:space="preserve">ABREU, Mauricio. </w:t>
      </w:r>
      <w:r w:rsidRPr="007C1CF7">
        <w:rPr>
          <w:rFonts w:ascii="Times New Roman" w:hAnsi="Times New Roman" w:cs="Times New Roman"/>
          <w:i/>
        </w:rPr>
        <w:t>Evolução Urbana do Rio de Janeiro</w:t>
      </w:r>
      <w:r w:rsidRPr="007C1CF7">
        <w:rPr>
          <w:rFonts w:ascii="Times New Roman" w:hAnsi="Times New Roman" w:cs="Times New Roman"/>
        </w:rPr>
        <w:t>. Rio de Janeiro: Prefeitura da Cidade do Rio de Janeiro, 1997, (1ª ed. 1987).</w:t>
      </w:r>
    </w:p>
    <w:p w14:paraId="51A5B53B" w14:textId="77777777" w:rsidR="007C1CF7" w:rsidRPr="007C1CF7" w:rsidRDefault="007C1CF7" w:rsidP="007C1CF7">
      <w:pPr>
        <w:spacing w:after="120"/>
        <w:ind w:left="284" w:hanging="284"/>
        <w:jc w:val="both"/>
        <w:rPr>
          <w:rFonts w:ascii="Times New Roman" w:hAnsi="Times New Roman" w:cs="Times New Roman"/>
        </w:rPr>
      </w:pPr>
      <w:r w:rsidRPr="007C1CF7">
        <w:rPr>
          <w:rFonts w:ascii="Times New Roman" w:hAnsi="Times New Roman" w:cs="Times New Roman"/>
        </w:rPr>
        <w:t>________. Estudo Geográfico da cidade no Brasil : Evolução e avaliação (contribuição à história do pensamento geográfico brasileiro). Revista Brasileira de Geografia, Rio de Janeiro, v.56, nº 1/4, 1994, p.21-122.</w:t>
      </w:r>
    </w:p>
    <w:p w14:paraId="4E8259CA" w14:textId="77777777" w:rsidR="001879D1" w:rsidRPr="001879D1" w:rsidRDefault="001879D1" w:rsidP="007C1CF7">
      <w:pPr>
        <w:spacing w:after="120"/>
        <w:ind w:left="284" w:hanging="284"/>
        <w:jc w:val="both"/>
        <w:rPr>
          <w:rFonts w:ascii="Times New Roman" w:hAnsi="Times New Roman" w:cs="Times New Roman"/>
          <w:lang w:val="en-US"/>
        </w:rPr>
      </w:pPr>
      <w:proofErr w:type="gramStart"/>
      <w:r w:rsidRPr="001879D1">
        <w:rPr>
          <w:rFonts w:ascii="Times New Roman" w:hAnsi="Times New Roman" w:cs="Times New Roman"/>
          <w:lang w:val="en-US"/>
        </w:rPr>
        <w:t>ASCHER, François.</w:t>
      </w:r>
      <w:proofErr w:type="gramEnd"/>
      <w:r w:rsidRPr="001879D1">
        <w:rPr>
          <w:rFonts w:ascii="Times New Roman" w:hAnsi="Times New Roman" w:cs="Times New Roman"/>
          <w:lang w:val="en-US"/>
        </w:rPr>
        <w:t xml:space="preserve"> </w:t>
      </w:r>
      <w:proofErr w:type="spellStart"/>
      <w:r w:rsidRPr="001879D1">
        <w:rPr>
          <w:rFonts w:ascii="Times New Roman" w:hAnsi="Times New Roman" w:cs="Times New Roman"/>
          <w:i/>
          <w:lang w:val="en-US"/>
        </w:rPr>
        <w:t>Os</w:t>
      </w:r>
      <w:proofErr w:type="spellEnd"/>
      <w:r w:rsidRPr="001879D1">
        <w:rPr>
          <w:rFonts w:ascii="Times New Roman" w:hAnsi="Times New Roman" w:cs="Times New Roman"/>
          <w:i/>
          <w:lang w:val="en-US"/>
        </w:rPr>
        <w:t xml:space="preserve"> </w:t>
      </w:r>
      <w:proofErr w:type="spellStart"/>
      <w:r w:rsidRPr="001879D1">
        <w:rPr>
          <w:rFonts w:ascii="Times New Roman" w:hAnsi="Times New Roman" w:cs="Times New Roman"/>
          <w:i/>
          <w:lang w:val="en-US"/>
        </w:rPr>
        <w:t>novos</w:t>
      </w:r>
      <w:proofErr w:type="spellEnd"/>
      <w:r w:rsidRPr="001879D1">
        <w:rPr>
          <w:rFonts w:ascii="Times New Roman" w:hAnsi="Times New Roman" w:cs="Times New Roman"/>
          <w:i/>
          <w:lang w:val="en-US"/>
        </w:rPr>
        <w:t xml:space="preserve"> </w:t>
      </w:r>
      <w:proofErr w:type="spellStart"/>
      <w:r w:rsidRPr="001879D1">
        <w:rPr>
          <w:rFonts w:ascii="Times New Roman" w:hAnsi="Times New Roman" w:cs="Times New Roman"/>
          <w:i/>
          <w:lang w:val="en-US"/>
        </w:rPr>
        <w:t>princípios</w:t>
      </w:r>
      <w:proofErr w:type="spellEnd"/>
      <w:r w:rsidRPr="001879D1">
        <w:rPr>
          <w:rFonts w:ascii="Times New Roman" w:hAnsi="Times New Roman" w:cs="Times New Roman"/>
          <w:i/>
          <w:lang w:val="en-US"/>
        </w:rPr>
        <w:t xml:space="preserve"> do </w:t>
      </w:r>
      <w:proofErr w:type="spellStart"/>
      <w:r w:rsidRPr="001879D1">
        <w:rPr>
          <w:rFonts w:ascii="Times New Roman" w:hAnsi="Times New Roman" w:cs="Times New Roman"/>
          <w:i/>
          <w:lang w:val="en-US"/>
        </w:rPr>
        <w:t>urbanismo</w:t>
      </w:r>
      <w:proofErr w:type="spellEnd"/>
      <w:r w:rsidRPr="001879D1">
        <w:rPr>
          <w:rFonts w:ascii="Times New Roman" w:hAnsi="Times New Roman" w:cs="Times New Roman"/>
          <w:lang w:val="en-US"/>
        </w:rPr>
        <w:t xml:space="preserve">. São Paulo: Romano-Guerra, </w:t>
      </w:r>
      <w:r w:rsidRPr="007C1CF7">
        <w:rPr>
          <w:rFonts w:ascii="Times New Roman" w:hAnsi="Times New Roman" w:cs="Times New Roman"/>
        </w:rPr>
        <w:t>2010</w:t>
      </w:r>
    </w:p>
    <w:p w14:paraId="1A40F802" w14:textId="18E6E083" w:rsidR="006B6F56" w:rsidRDefault="006B6F56" w:rsidP="006B6F56">
      <w:pPr>
        <w:spacing w:after="120"/>
        <w:ind w:left="284" w:hanging="284"/>
        <w:rPr>
          <w:rFonts w:ascii="Times New Roman" w:hAnsi="Times New Roman" w:cs="Times New Roman"/>
        </w:rPr>
      </w:pPr>
      <w:r>
        <w:rPr>
          <w:rFonts w:ascii="Times New Roman" w:hAnsi="Times New Roman" w:cs="Times New Roman"/>
        </w:rPr>
        <w:t>CAMARA DE VEREADORES DA CIDADE DO RIO DE JANEIRO. Projeto de Lei Complementar 77/2014. Disponível: &lt;</w:t>
      </w:r>
      <w:r w:rsidRPr="006B6F56">
        <w:rPr>
          <w:rFonts w:ascii="Times New Roman" w:hAnsi="Times New Roman" w:cs="Times New Roman"/>
        </w:rPr>
        <w:t>http://mail.camara.rj.gov.br/APL/Legislativos/scpro1316.nsf/1ce2ce7b3cdf59b90325775900523a3f/7e403bbb4c14ee2603257cc90074610f?OpenDocument</w:t>
      </w:r>
      <w:r>
        <w:rPr>
          <w:rFonts w:ascii="Times New Roman" w:hAnsi="Times New Roman" w:cs="Times New Roman"/>
        </w:rPr>
        <w:t xml:space="preserve"> &gt; Acesso: outubro, 2015.</w:t>
      </w:r>
    </w:p>
    <w:p w14:paraId="79BB6CCD" w14:textId="77777777" w:rsidR="001879D1" w:rsidRPr="007C1CF7" w:rsidRDefault="001879D1" w:rsidP="006B6F56">
      <w:pPr>
        <w:spacing w:after="120"/>
        <w:ind w:left="284" w:hanging="284"/>
        <w:jc w:val="both"/>
        <w:rPr>
          <w:rFonts w:ascii="Times New Roman" w:hAnsi="Times New Roman" w:cs="Times New Roman"/>
        </w:rPr>
      </w:pPr>
      <w:r w:rsidRPr="007C1CF7">
        <w:rPr>
          <w:rFonts w:ascii="Times New Roman" w:hAnsi="Times New Roman" w:cs="Times New Roman"/>
        </w:rPr>
        <w:t xml:space="preserve">CASTELLS, Manuel. A sociedade em rede. São Paulo: Paz e Terra, 1996. </w:t>
      </w:r>
    </w:p>
    <w:p w14:paraId="3ABE47A9" w14:textId="77777777" w:rsidR="0067191C" w:rsidRPr="007C1CF7" w:rsidRDefault="0067191C" w:rsidP="006B6F56">
      <w:pPr>
        <w:spacing w:after="120"/>
        <w:ind w:left="284" w:hanging="284"/>
        <w:jc w:val="both"/>
        <w:rPr>
          <w:rFonts w:ascii="Times New Roman" w:hAnsi="Times New Roman" w:cs="Times New Roman"/>
        </w:rPr>
      </w:pPr>
      <w:r>
        <w:rPr>
          <w:rFonts w:ascii="Times New Roman" w:hAnsi="Times New Roman" w:cs="Times New Roman"/>
        </w:rPr>
        <w:t xml:space="preserve">GOVERNO FEDERAL MINISTÉRIO DO ESPORTE. Cadernos de Legado. Volume Legado Urbano e Ambiental. Brasília: Ministério do Esporte, </w:t>
      </w:r>
      <w:proofErr w:type="spellStart"/>
      <w:r>
        <w:rPr>
          <w:rFonts w:ascii="Times New Roman" w:hAnsi="Times New Roman" w:cs="Times New Roman"/>
        </w:rPr>
        <w:t>circa</w:t>
      </w:r>
      <w:proofErr w:type="spellEnd"/>
      <w:r>
        <w:rPr>
          <w:rFonts w:ascii="Times New Roman" w:hAnsi="Times New Roman" w:cs="Times New Roman"/>
        </w:rPr>
        <w:t xml:space="preserve"> 2011.</w:t>
      </w:r>
    </w:p>
    <w:p w14:paraId="45330C24" w14:textId="77777777" w:rsidR="007C1CF7" w:rsidRPr="007C1CF7" w:rsidRDefault="007C1CF7" w:rsidP="006B6F56">
      <w:pPr>
        <w:spacing w:after="120"/>
        <w:ind w:left="284" w:hanging="284"/>
        <w:jc w:val="both"/>
        <w:rPr>
          <w:rFonts w:ascii="Times New Roman" w:hAnsi="Times New Roman" w:cs="Times New Roman"/>
        </w:rPr>
      </w:pPr>
      <w:r w:rsidRPr="007C1CF7">
        <w:rPr>
          <w:rFonts w:ascii="Times New Roman" w:hAnsi="Times New Roman" w:cs="Times New Roman"/>
        </w:rPr>
        <w:t xml:space="preserve">HERCE, Manuel. </w:t>
      </w:r>
      <w:proofErr w:type="spellStart"/>
      <w:r w:rsidRPr="007C1CF7">
        <w:rPr>
          <w:rFonts w:ascii="Times New Roman" w:hAnsi="Times New Roman" w:cs="Times New Roman"/>
        </w:rPr>
        <w:t>L’espai</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urbà</w:t>
      </w:r>
      <w:proofErr w:type="spellEnd"/>
      <w:r w:rsidRPr="007C1CF7">
        <w:rPr>
          <w:rFonts w:ascii="Times New Roman" w:hAnsi="Times New Roman" w:cs="Times New Roman"/>
        </w:rPr>
        <w:t xml:space="preserve"> de </w:t>
      </w:r>
      <w:proofErr w:type="spellStart"/>
      <w:r w:rsidRPr="007C1CF7">
        <w:rPr>
          <w:rFonts w:ascii="Times New Roman" w:hAnsi="Times New Roman" w:cs="Times New Roman"/>
        </w:rPr>
        <w:t>la</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mobilitat</w:t>
      </w:r>
      <w:proofErr w:type="spellEnd"/>
      <w:r w:rsidRPr="007C1CF7">
        <w:rPr>
          <w:rFonts w:ascii="Times New Roman" w:hAnsi="Times New Roman" w:cs="Times New Roman"/>
        </w:rPr>
        <w:t xml:space="preserve">. Barcelona: </w:t>
      </w:r>
      <w:proofErr w:type="spellStart"/>
      <w:r w:rsidRPr="007C1CF7">
        <w:rPr>
          <w:rFonts w:ascii="Times New Roman" w:hAnsi="Times New Roman" w:cs="Times New Roman"/>
        </w:rPr>
        <w:t>ediciones</w:t>
      </w:r>
      <w:proofErr w:type="spellEnd"/>
      <w:r w:rsidRPr="007C1CF7">
        <w:rPr>
          <w:rFonts w:ascii="Times New Roman" w:hAnsi="Times New Roman" w:cs="Times New Roman"/>
        </w:rPr>
        <w:t xml:space="preserve"> UPC, 2007.</w:t>
      </w:r>
    </w:p>
    <w:p w14:paraId="5265899C" w14:textId="77777777" w:rsidR="007C1CF7" w:rsidRPr="007C1CF7" w:rsidRDefault="007C1CF7" w:rsidP="006B6F56">
      <w:pPr>
        <w:spacing w:after="120"/>
        <w:ind w:left="284" w:hanging="284"/>
        <w:jc w:val="both"/>
        <w:rPr>
          <w:rFonts w:ascii="Times New Roman" w:hAnsi="Times New Roman" w:cs="Times New Roman"/>
        </w:rPr>
      </w:pPr>
      <w:r w:rsidRPr="007C1CF7">
        <w:rPr>
          <w:rFonts w:ascii="Times New Roman" w:hAnsi="Times New Roman" w:cs="Times New Roman"/>
        </w:rPr>
        <w:t xml:space="preserve">____. Sobre </w:t>
      </w:r>
      <w:proofErr w:type="spellStart"/>
      <w:r w:rsidRPr="007C1CF7">
        <w:rPr>
          <w:rFonts w:ascii="Times New Roman" w:hAnsi="Times New Roman" w:cs="Times New Roman"/>
        </w:rPr>
        <w:t>la</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movilidad</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en</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la</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ciudad</w:t>
      </w:r>
      <w:proofErr w:type="spellEnd"/>
      <w:r w:rsidRPr="007C1CF7">
        <w:rPr>
          <w:rFonts w:ascii="Times New Roman" w:hAnsi="Times New Roman" w:cs="Times New Roman"/>
        </w:rPr>
        <w:t xml:space="preserve">. Barcelona: Editorial </w:t>
      </w:r>
      <w:proofErr w:type="spellStart"/>
      <w:r w:rsidRPr="007C1CF7">
        <w:rPr>
          <w:rFonts w:ascii="Times New Roman" w:hAnsi="Times New Roman" w:cs="Times New Roman"/>
        </w:rPr>
        <w:t>Reverté</w:t>
      </w:r>
      <w:proofErr w:type="spellEnd"/>
      <w:r w:rsidRPr="007C1CF7">
        <w:rPr>
          <w:rFonts w:ascii="Times New Roman" w:hAnsi="Times New Roman" w:cs="Times New Roman"/>
        </w:rPr>
        <w:t>, 2009.</w:t>
      </w:r>
    </w:p>
    <w:p w14:paraId="1C5CF8EB" w14:textId="77777777" w:rsidR="007C1CF7" w:rsidRPr="007C1CF7" w:rsidRDefault="007C1CF7" w:rsidP="006B6F56">
      <w:pPr>
        <w:spacing w:after="120"/>
        <w:ind w:left="284" w:hanging="284"/>
        <w:jc w:val="both"/>
        <w:rPr>
          <w:rFonts w:ascii="Times New Roman" w:hAnsi="Times New Roman" w:cs="Times New Roman"/>
        </w:rPr>
      </w:pPr>
      <w:r w:rsidRPr="007C1CF7">
        <w:rPr>
          <w:rFonts w:ascii="Times New Roman" w:hAnsi="Times New Roman" w:cs="Times New Roman"/>
        </w:rPr>
        <w:t xml:space="preserve">IZAGA, Fabiana. Mobilidade e centralidade no Rio de Janeiro. Tese de Doutorado. </w:t>
      </w:r>
      <w:proofErr w:type="spellStart"/>
      <w:r w:rsidRPr="007C1CF7">
        <w:rPr>
          <w:rFonts w:ascii="Times New Roman" w:hAnsi="Times New Roman" w:cs="Times New Roman"/>
        </w:rPr>
        <w:t>Prourb</w:t>
      </w:r>
      <w:proofErr w:type="spellEnd"/>
      <w:r w:rsidRPr="007C1CF7">
        <w:rPr>
          <w:rFonts w:ascii="Times New Roman" w:hAnsi="Times New Roman" w:cs="Times New Roman"/>
        </w:rPr>
        <w:t>/ FAU-UFRJ, 2009.</w:t>
      </w:r>
    </w:p>
    <w:p w14:paraId="4A655119" w14:textId="77777777" w:rsidR="0067191C" w:rsidRPr="007C1CF7" w:rsidRDefault="0067191C" w:rsidP="006B6F56">
      <w:pPr>
        <w:spacing w:after="120"/>
        <w:ind w:left="284" w:hanging="284"/>
        <w:jc w:val="both"/>
        <w:rPr>
          <w:rFonts w:ascii="Times New Roman" w:hAnsi="Times New Roman" w:cs="Times New Roman"/>
        </w:rPr>
      </w:pPr>
      <w:r w:rsidRPr="007C1CF7">
        <w:rPr>
          <w:rFonts w:ascii="Times New Roman" w:hAnsi="Times New Roman" w:cs="Times New Roman"/>
        </w:rPr>
        <w:t xml:space="preserve">MAREA, Carmen; ROJAS P, Thais. </w:t>
      </w:r>
      <w:proofErr w:type="spellStart"/>
      <w:r w:rsidRPr="007C1CF7">
        <w:rPr>
          <w:rFonts w:ascii="Times New Roman" w:hAnsi="Times New Roman" w:cs="Times New Roman"/>
        </w:rPr>
        <w:t>Acciones</w:t>
      </w:r>
      <w:proofErr w:type="spellEnd"/>
      <w:r w:rsidRPr="007C1CF7">
        <w:rPr>
          <w:rFonts w:ascii="Times New Roman" w:hAnsi="Times New Roman" w:cs="Times New Roman"/>
        </w:rPr>
        <w:t xml:space="preserve"> para </w:t>
      </w:r>
      <w:proofErr w:type="spellStart"/>
      <w:r w:rsidRPr="007C1CF7">
        <w:rPr>
          <w:rFonts w:ascii="Times New Roman" w:hAnsi="Times New Roman" w:cs="Times New Roman"/>
        </w:rPr>
        <w:t>el</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mejoraramiento</w:t>
      </w:r>
      <w:proofErr w:type="spellEnd"/>
      <w:r w:rsidRPr="007C1CF7">
        <w:rPr>
          <w:rFonts w:ascii="Times New Roman" w:hAnsi="Times New Roman" w:cs="Times New Roman"/>
        </w:rPr>
        <w:t xml:space="preserve"> de </w:t>
      </w:r>
      <w:proofErr w:type="spellStart"/>
      <w:r w:rsidRPr="007C1CF7">
        <w:rPr>
          <w:rFonts w:ascii="Times New Roman" w:hAnsi="Times New Roman" w:cs="Times New Roman"/>
        </w:rPr>
        <w:t>la</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movilidad</w:t>
      </w:r>
      <w:proofErr w:type="spellEnd"/>
      <w:r w:rsidRPr="007C1CF7">
        <w:rPr>
          <w:rFonts w:ascii="Times New Roman" w:hAnsi="Times New Roman" w:cs="Times New Roman"/>
        </w:rPr>
        <w:t xml:space="preserve"> urbana </w:t>
      </w:r>
      <w:proofErr w:type="spellStart"/>
      <w:r w:rsidRPr="007C1CF7">
        <w:rPr>
          <w:rFonts w:ascii="Times New Roman" w:hAnsi="Times New Roman" w:cs="Times New Roman"/>
        </w:rPr>
        <w:t>sostenible</w:t>
      </w:r>
      <w:proofErr w:type="spellEnd"/>
      <w:r w:rsidRPr="007C1CF7">
        <w:rPr>
          <w:rFonts w:ascii="Times New Roman" w:hAnsi="Times New Roman" w:cs="Times New Roman"/>
        </w:rPr>
        <w:t xml:space="preserve">: caso Metro de Maracaibo. In: Revista dos transporte públicos – ANTP. Ano 36, 1ro quadrimestre 2014, no 136. São Paulo: ANTP, 2014.  </w:t>
      </w:r>
    </w:p>
    <w:p w14:paraId="2BE51236" w14:textId="77777777" w:rsidR="0067191C" w:rsidRDefault="0067191C" w:rsidP="006B6F56">
      <w:pPr>
        <w:spacing w:after="120"/>
        <w:ind w:left="284" w:hanging="284"/>
        <w:rPr>
          <w:rFonts w:ascii="Times New Roman" w:hAnsi="Times New Roman" w:cs="Times New Roman"/>
        </w:rPr>
      </w:pPr>
      <w:r w:rsidRPr="007C1CF7">
        <w:rPr>
          <w:rFonts w:ascii="Times New Roman" w:hAnsi="Times New Roman" w:cs="Times New Roman"/>
        </w:rPr>
        <w:t>MAGALHÃES, Sérgio; IZAGA, Fabiana; PINTO, André. Cidades: mobilidade, habitação e escala – um chamado à ação. Brasília: Confederação Nacional da Indústria, 2012. Disponível em: &lt;</w:t>
      </w:r>
      <w:hyperlink r:id="rId6" w:history="1">
        <w:r w:rsidRPr="007C1CF7">
          <w:rPr>
            <w:rFonts w:ascii="Times New Roman" w:hAnsi="Times New Roman" w:cs="Times New Roman"/>
          </w:rPr>
          <w:t>http://www.cni.org.br/portal/data/files/FF808081394933EC013977401A5B486D/CNI%20-%20Cidades%202012_web.pdf</w:t>
        </w:r>
      </w:hyperlink>
      <w:r>
        <w:rPr>
          <w:rFonts w:ascii="Times New Roman" w:hAnsi="Times New Roman" w:cs="Times New Roman"/>
        </w:rPr>
        <w:t>&gt;.  Acesso</w:t>
      </w:r>
      <w:r w:rsidRPr="007C1CF7">
        <w:rPr>
          <w:rFonts w:ascii="Times New Roman" w:hAnsi="Times New Roman" w:cs="Times New Roman"/>
        </w:rPr>
        <w:t>: junho, 2014.</w:t>
      </w:r>
    </w:p>
    <w:p w14:paraId="47D440BE" w14:textId="77777777" w:rsidR="001879D1" w:rsidRPr="007C1CF7" w:rsidRDefault="001879D1" w:rsidP="006B6F56">
      <w:pPr>
        <w:spacing w:after="120"/>
        <w:ind w:left="284" w:hanging="284"/>
        <w:jc w:val="both"/>
        <w:rPr>
          <w:rFonts w:ascii="Times New Roman" w:hAnsi="Times New Roman" w:cs="Times New Roman"/>
        </w:rPr>
      </w:pPr>
      <w:r w:rsidRPr="007C1CF7">
        <w:rPr>
          <w:rFonts w:ascii="Times New Roman" w:hAnsi="Times New Roman" w:cs="Times New Roman"/>
        </w:rPr>
        <w:t xml:space="preserve">SECCHI, Bernardo. La </w:t>
      </w:r>
      <w:proofErr w:type="spellStart"/>
      <w:r w:rsidRPr="007C1CF7">
        <w:rPr>
          <w:rFonts w:ascii="Times New Roman" w:hAnsi="Times New Roman" w:cs="Times New Roman"/>
        </w:rPr>
        <w:t>città</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del</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ventesimo</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secolo</w:t>
      </w:r>
      <w:proofErr w:type="spellEnd"/>
      <w:r w:rsidRPr="007C1CF7">
        <w:rPr>
          <w:rFonts w:ascii="Times New Roman" w:hAnsi="Times New Roman" w:cs="Times New Roman"/>
        </w:rPr>
        <w:t xml:space="preserve">. Roma-Bari: </w:t>
      </w:r>
      <w:proofErr w:type="spellStart"/>
      <w:r w:rsidRPr="007C1CF7">
        <w:rPr>
          <w:rFonts w:ascii="Times New Roman" w:hAnsi="Times New Roman" w:cs="Times New Roman"/>
        </w:rPr>
        <w:t>Editori</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Laterza</w:t>
      </w:r>
      <w:proofErr w:type="spellEnd"/>
      <w:r w:rsidRPr="007C1CF7">
        <w:rPr>
          <w:rFonts w:ascii="Times New Roman" w:hAnsi="Times New Roman" w:cs="Times New Roman"/>
        </w:rPr>
        <w:t>, 2005</w:t>
      </w:r>
    </w:p>
    <w:p w14:paraId="75540DAB" w14:textId="77777777" w:rsidR="001879D1" w:rsidRPr="001879D1" w:rsidRDefault="001879D1" w:rsidP="006B6F56">
      <w:pPr>
        <w:spacing w:after="120"/>
        <w:ind w:left="284" w:hanging="284"/>
        <w:jc w:val="both"/>
        <w:rPr>
          <w:rFonts w:ascii="Times New Roman" w:hAnsi="Times New Roman" w:cs="Times New Roman"/>
        </w:rPr>
      </w:pPr>
      <w:r w:rsidRPr="001879D1">
        <w:rPr>
          <w:rFonts w:ascii="Times New Roman" w:hAnsi="Times New Roman" w:cs="Times New Roman"/>
        </w:rPr>
        <w:t xml:space="preserve">SHANNON, K.; SMETS, M. </w:t>
      </w:r>
      <w:r w:rsidRPr="007C1CF7">
        <w:rPr>
          <w:rFonts w:ascii="Times New Roman" w:hAnsi="Times New Roman" w:cs="Times New Roman"/>
        </w:rPr>
        <w:t xml:space="preserve">The </w:t>
      </w:r>
      <w:proofErr w:type="spellStart"/>
      <w:r w:rsidRPr="007C1CF7">
        <w:rPr>
          <w:rFonts w:ascii="Times New Roman" w:hAnsi="Times New Roman" w:cs="Times New Roman"/>
        </w:rPr>
        <w:t>landscape</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of</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contemporary</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infrastructure</w:t>
      </w:r>
      <w:proofErr w:type="spellEnd"/>
      <w:r w:rsidRPr="001879D1">
        <w:rPr>
          <w:rFonts w:ascii="Times New Roman" w:hAnsi="Times New Roman" w:cs="Times New Roman"/>
        </w:rPr>
        <w:t xml:space="preserve">. Rotterdam: </w:t>
      </w:r>
      <w:proofErr w:type="spellStart"/>
      <w:r w:rsidRPr="001879D1">
        <w:rPr>
          <w:rFonts w:ascii="Times New Roman" w:hAnsi="Times New Roman" w:cs="Times New Roman"/>
        </w:rPr>
        <w:t>Nai</w:t>
      </w:r>
      <w:proofErr w:type="spellEnd"/>
      <w:r w:rsidRPr="001879D1">
        <w:rPr>
          <w:rFonts w:ascii="Times New Roman" w:hAnsi="Times New Roman" w:cs="Times New Roman"/>
        </w:rPr>
        <w:t xml:space="preserve"> </w:t>
      </w:r>
      <w:proofErr w:type="spellStart"/>
      <w:r w:rsidRPr="001879D1">
        <w:rPr>
          <w:rFonts w:ascii="Times New Roman" w:hAnsi="Times New Roman" w:cs="Times New Roman"/>
        </w:rPr>
        <w:t>Publishers</w:t>
      </w:r>
      <w:proofErr w:type="spellEnd"/>
      <w:r w:rsidRPr="001879D1">
        <w:rPr>
          <w:rFonts w:ascii="Times New Roman" w:hAnsi="Times New Roman" w:cs="Times New Roman"/>
        </w:rPr>
        <w:t>, 2010.</w:t>
      </w:r>
    </w:p>
    <w:p w14:paraId="29BF283B" w14:textId="77777777" w:rsidR="005965A3" w:rsidRPr="005965A3" w:rsidRDefault="005965A3" w:rsidP="006B6F56">
      <w:pPr>
        <w:spacing w:after="120"/>
        <w:ind w:left="284" w:hanging="284"/>
        <w:jc w:val="both"/>
        <w:rPr>
          <w:rFonts w:ascii="Times New Roman" w:hAnsi="Times New Roman" w:cs="Times New Roman"/>
        </w:rPr>
      </w:pPr>
      <w:r w:rsidRPr="005965A3">
        <w:rPr>
          <w:rFonts w:ascii="Times New Roman" w:hAnsi="Times New Roman" w:cs="Times New Roman"/>
        </w:rPr>
        <w:t xml:space="preserve">SUZUKI, </w:t>
      </w:r>
      <w:proofErr w:type="spellStart"/>
      <w:r w:rsidRPr="005965A3">
        <w:rPr>
          <w:rFonts w:ascii="Times New Roman" w:hAnsi="Times New Roman" w:cs="Times New Roman"/>
        </w:rPr>
        <w:t>Hiroaki</w:t>
      </w:r>
      <w:proofErr w:type="spellEnd"/>
      <w:r w:rsidRPr="005965A3">
        <w:rPr>
          <w:rFonts w:ascii="Times New Roman" w:hAnsi="Times New Roman" w:cs="Times New Roman"/>
        </w:rPr>
        <w:t xml:space="preserve">; CERVERO, Robert; IUCHI, </w:t>
      </w:r>
      <w:proofErr w:type="spellStart"/>
      <w:r w:rsidRPr="005965A3">
        <w:rPr>
          <w:rFonts w:ascii="Times New Roman" w:hAnsi="Times New Roman" w:cs="Times New Roman"/>
        </w:rPr>
        <w:t>Kanako</w:t>
      </w:r>
      <w:proofErr w:type="spellEnd"/>
      <w:r w:rsidRPr="005965A3">
        <w:rPr>
          <w:rFonts w:ascii="Times New Roman" w:hAnsi="Times New Roman" w:cs="Times New Roman"/>
        </w:rPr>
        <w:t xml:space="preserve">. </w:t>
      </w:r>
      <w:proofErr w:type="spellStart"/>
      <w:r w:rsidRPr="005965A3">
        <w:rPr>
          <w:rFonts w:ascii="Times New Roman" w:hAnsi="Times New Roman" w:cs="Times New Roman"/>
        </w:rPr>
        <w:t>Transforming</w:t>
      </w:r>
      <w:proofErr w:type="spellEnd"/>
      <w:r w:rsidRPr="005965A3">
        <w:rPr>
          <w:rFonts w:ascii="Times New Roman" w:hAnsi="Times New Roman" w:cs="Times New Roman"/>
        </w:rPr>
        <w:t xml:space="preserve"> </w:t>
      </w:r>
      <w:proofErr w:type="spellStart"/>
      <w:r w:rsidRPr="005965A3">
        <w:rPr>
          <w:rFonts w:ascii="Times New Roman" w:hAnsi="Times New Roman" w:cs="Times New Roman"/>
        </w:rPr>
        <w:t>cities</w:t>
      </w:r>
      <w:proofErr w:type="spellEnd"/>
      <w:r w:rsidRPr="005965A3">
        <w:rPr>
          <w:rFonts w:ascii="Times New Roman" w:hAnsi="Times New Roman" w:cs="Times New Roman"/>
        </w:rPr>
        <w:t xml:space="preserve"> </w:t>
      </w:r>
      <w:proofErr w:type="spellStart"/>
      <w:r w:rsidRPr="005965A3">
        <w:rPr>
          <w:rFonts w:ascii="Times New Roman" w:hAnsi="Times New Roman" w:cs="Times New Roman"/>
        </w:rPr>
        <w:t>with</w:t>
      </w:r>
      <w:proofErr w:type="spellEnd"/>
      <w:r w:rsidRPr="005965A3">
        <w:rPr>
          <w:rFonts w:ascii="Times New Roman" w:hAnsi="Times New Roman" w:cs="Times New Roman"/>
        </w:rPr>
        <w:t xml:space="preserve"> transit. Transit </w:t>
      </w:r>
      <w:proofErr w:type="spellStart"/>
      <w:r w:rsidRPr="005965A3">
        <w:rPr>
          <w:rFonts w:ascii="Times New Roman" w:hAnsi="Times New Roman" w:cs="Times New Roman"/>
        </w:rPr>
        <w:t>and</w:t>
      </w:r>
      <w:proofErr w:type="spellEnd"/>
      <w:r w:rsidRPr="005965A3">
        <w:rPr>
          <w:rFonts w:ascii="Times New Roman" w:hAnsi="Times New Roman" w:cs="Times New Roman"/>
        </w:rPr>
        <w:t xml:space="preserve"> </w:t>
      </w:r>
      <w:proofErr w:type="spellStart"/>
      <w:r w:rsidRPr="005965A3">
        <w:rPr>
          <w:rFonts w:ascii="Times New Roman" w:hAnsi="Times New Roman" w:cs="Times New Roman"/>
        </w:rPr>
        <w:t>land</w:t>
      </w:r>
      <w:proofErr w:type="spellEnd"/>
      <w:r w:rsidRPr="005965A3">
        <w:rPr>
          <w:rFonts w:ascii="Times New Roman" w:hAnsi="Times New Roman" w:cs="Times New Roman"/>
        </w:rPr>
        <w:t xml:space="preserve">-use </w:t>
      </w:r>
      <w:proofErr w:type="spellStart"/>
      <w:r w:rsidRPr="005965A3">
        <w:rPr>
          <w:rFonts w:ascii="Times New Roman" w:hAnsi="Times New Roman" w:cs="Times New Roman"/>
        </w:rPr>
        <w:t>integration</w:t>
      </w:r>
      <w:proofErr w:type="spellEnd"/>
      <w:r w:rsidRPr="005965A3">
        <w:rPr>
          <w:rFonts w:ascii="Times New Roman" w:hAnsi="Times New Roman" w:cs="Times New Roman"/>
        </w:rPr>
        <w:t xml:space="preserve"> for </w:t>
      </w:r>
      <w:proofErr w:type="spellStart"/>
      <w:r w:rsidRPr="005965A3">
        <w:rPr>
          <w:rFonts w:ascii="Times New Roman" w:hAnsi="Times New Roman" w:cs="Times New Roman"/>
        </w:rPr>
        <w:t>sustainable</w:t>
      </w:r>
      <w:proofErr w:type="spellEnd"/>
      <w:r w:rsidRPr="005965A3">
        <w:rPr>
          <w:rFonts w:ascii="Times New Roman" w:hAnsi="Times New Roman" w:cs="Times New Roman"/>
        </w:rPr>
        <w:t xml:space="preserve"> </w:t>
      </w:r>
      <w:proofErr w:type="spellStart"/>
      <w:r w:rsidRPr="005965A3">
        <w:rPr>
          <w:rFonts w:ascii="Times New Roman" w:hAnsi="Times New Roman" w:cs="Times New Roman"/>
        </w:rPr>
        <w:t>urban</w:t>
      </w:r>
      <w:proofErr w:type="spellEnd"/>
      <w:r w:rsidRPr="005965A3">
        <w:rPr>
          <w:rFonts w:ascii="Times New Roman" w:hAnsi="Times New Roman" w:cs="Times New Roman"/>
        </w:rPr>
        <w:t xml:space="preserve"> </w:t>
      </w:r>
      <w:proofErr w:type="spellStart"/>
      <w:r w:rsidRPr="005965A3">
        <w:rPr>
          <w:rFonts w:ascii="Times New Roman" w:hAnsi="Times New Roman" w:cs="Times New Roman"/>
        </w:rPr>
        <w:t>development</w:t>
      </w:r>
      <w:proofErr w:type="spellEnd"/>
      <w:r w:rsidRPr="005965A3">
        <w:rPr>
          <w:rFonts w:ascii="Times New Roman" w:hAnsi="Times New Roman" w:cs="Times New Roman"/>
        </w:rPr>
        <w:t>. Washington: The World Bank, 2013.  Acesso em: junho, 2014.</w:t>
      </w:r>
    </w:p>
    <w:p w14:paraId="1239852F" w14:textId="77777777" w:rsidR="001879D1" w:rsidRDefault="001879D1" w:rsidP="006B6F56">
      <w:pPr>
        <w:spacing w:after="120"/>
        <w:ind w:left="284" w:hanging="284"/>
        <w:jc w:val="both"/>
        <w:rPr>
          <w:rFonts w:ascii="Times New Roman" w:hAnsi="Times New Roman" w:cs="Times New Roman"/>
        </w:rPr>
      </w:pPr>
      <w:r w:rsidRPr="007C1CF7">
        <w:rPr>
          <w:rFonts w:ascii="Times New Roman" w:hAnsi="Times New Roman" w:cs="Times New Roman"/>
        </w:rPr>
        <w:t xml:space="preserve">TIRY, </w:t>
      </w:r>
      <w:proofErr w:type="spellStart"/>
      <w:r w:rsidRPr="007C1CF7">
        <w:rPr>
          <w:rFonts w:ascii="Times New Roman" w:hAnsi="Times New Roman" w:cs="Times New Roman"/>
        </w:rPr>
        <w:t>Corinne</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Les</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mégastructures</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du</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transport</w:t>
      </w:r>
      <w:proofErr w:type="spellEnd"/>
      <w:r w:rsidRPr="007C1CF7">
        <w:rPr>
          <w:rFonts w:ascii="Times New Roman" w:hAnsi="Times New Roman" w:cs="Times New Roman"/>
        </w:rPr>
        <w:t xml:space="preserve"> – </w:t>
      </w:r>
      <w:proofErr w:type="spellStart"/>
      <w:r w:rsidRPr="007C1CF7">
        <w:rPr>
          <w:rFonts w:ascii="Times New Roman" w:hAnsi="Times New Roman" w:cs="Times New Roman"/>
        </w:rPr>
        <w:t>typologie</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architecturale</w:t>
      </w:r>
      <w:proofErr w:type="spellEnd"/>
      <w:r w:rsidRPr="007C1CF7">
        <w:rPr>
          <w:rFonts w:ascii="Times New Roman" w:hAnsi="Times New Roman" w:cs="Times New Roman"/>
        </w:rPr>
        <w:t xml:space="preserve"> et </w:t>
      </w:r>
      <w:proofErr w:type="spellStart"/>
      <w:r w:rsidRPr="007C1CF7">
        <w:rPr>
          <w:rFonts w:ascii="Times New Roman" w:hAnsi="Times New Roman" w:cs="Times New Roman"/>
        </w:rPr>
        <w:t>urbaine</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des</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grands</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équipements</w:t>
      </w:r>
      <w:proofErr w:type="spellEnd"/>
      <w:r w:rsidRPr="007C1CF7">
        <w:rPr>
          <w:rFonts w:ascii="Times New Roman" w:hAnsi="Times New Roman" w:cs="Times New Roman"/>
        </w:rPr>
        <w:t xml:space="preserve"> de </w:t>
      </w:r>
      <w:proofErr w:type="spellStart"/>
      <w:r w:rsidRPr="007C1CF7">
        <w:rPr>
          <w:rFonts w:ascii="Times New Roman" w:hAnsi="Times New Roman" w:cs="Times New Roman"/>
        </w:rPr>
        <w:t>la</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mobilité</w:t>
      </w:r>
      <w:proofErr w:type="spellEnd"/>
      <w:r w:rsidRPr="007C1CF7">
        <w:rPr>
          <w:rFonts w:ascii="Times New Roman" w:hAnsi="Times New Roman" w:cs="Times New Roman"/>
        </w:rPr>
        <w:t xml:space="preserve">. Lyon: </w:t>
      </w:r>
      <w:proofErr w:type="spellStart"/>
      <w:r w:rsidRPr="007C1CF7">
        <w:rPr>
          <w:rFonts w:ascii="Times New Roman" w:hAnsi="Times New Roman" w:cs="Times New Roman"/>
        </w:rPr>
        <w:t>Éditions</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du</w:t>
      </w:r>
      <w:proofErr w:type="spellEnd"/>
      <w:r w:rsidRPr="007C1CF7">
        <w:rPr>
          <w:rFonts w:ascii="Times New Roman" w:hAnsi="Times New Roman" w:cs="Times New Roman"/>
        </w:rPr>
        <w:t xml:space="preserve"> </w:t>
      </w:r>
      <w:proofErr w:type="spellStart"/>
      <w:r w:rsidRPr="007C1CF7">
        <w:rPr>
          <w:rFonts w:ascii="Times New Roman" w:hAnsi="Times New Roman" w:cs="Times New Roman"/>
        </w:rPr>
        <w:t>Certu</w:t>
      </w:r>
      <w:proofErr w:type="spellEnd"/>
      <w:r w:rsidRPr="007C1CF7">
        <w:rPr>
          <w:rFonts w:ascii="Times New Roman" w:hAnsi="Times New Roman" w:cs="Times New Roman"/>
        </w:rPr>
        <w:t>, 2003.</w:t>
      </w:r>
    </w:p>
    <w:p w14:paraId="4F871EFE" w14:textId="77777777" w:rsidR="005965A3" w:rsidRPr="005965A3" w:rsidRDefault="005965A3" w:rsidP="006B6F56">
      <w:pPr>
        <w:spacing w:after="120"/>
        <w:ind w:left="284" w:hanging="284"/>
        <w:jc w:val="both"/>
        <w:rPr>
          <w:rFonts w:ascii="Times New Roman" w:hAnsi="Times New Roman" w:cs="Times New Roman"/>
        </w:rPr>
      </w:pPr>
      <w:r w:rsidRPr="005965A3">
        <w:rPr>
          <w:rFonts w:ascii="Times New Roman" w:hAnsi="Times New Roman" w:cs="Times New Roman"/>
        </w:rPr>
        <w:t xml:space="preserve">UNHABITAT. Planning </w:t>
      </w:r>
      <w:proofErr w:type="spellStart"/>
      <w:r w:rsidRPr="005965A3">
        <w:rPr>
          <w:rFonts w:ascii="Times New Roman" w:hAnsi="Times New Roman" w:cs="Times New Roman"/>
        </w:rPr>
        <w:t>and</w:t>
      </w:r>
      <w:proofErr w:type="spellEnd"/>
      <w:r w:rsidRPr="005965A3">
        <w:rPr>
          <w:rFonts w:ascii="Times New Roman" w:hAnsi="Times New Roman" w:cs="Times New Roman"/>
        </w:rPr>
        <w:t xml:space="preserve"> design for </w:t>
      </w:r>
      <w:proofErr w:type="spellStart"/>
      <w:r w:rsidRPr="005965A3">
        <w:rPr>
          <w:rFonts w:ascii="Times New Roman" w:hAnsi="Times New Roman" w:cs="Times New Roman"/>
        </w:rPr>
        <w:t>sustainable</w:t>
      </w:r>
      <w:proofErr w:type="spellEnd"/>
      <w:r w:rsidRPr="005965A3">
        <w:rPr>
          <w:rFonts w:ascii="Times New Roman" w:hAnsi="Times New Roman" w:cs="Times New Roman"/>
        </w:rPr>
        <w:t xml:space="preserve"> </w:t>
      </w:r>
      <w:proofErr w:type="spellStart"/>
      <w:r w:rsidRPr="005965A3">
        <w:rPr>
          <w:rFonts w:ascii="Times New Roman" w:hAnsi="Times New Roman" w:cs="Times New Roman"/>
        </w:rPr>
        <w:t>urban</w:t>
      </w:r>
      <w:proofErr w:type="spellEnd"/>
      <w:r w:rsidRPr="005965A3">
        <w:rPr>
          <w:rFonts w:ascii="Times New Roman" w:hAnsi="Times New Roman" w:cs="Times New Roman"/>
        </w:rPr>
        <w:t xml:space="preserve"> </w:t>
      </w:r>
      <w:proofErr w:type="spellStart"/>
      <w:r w:rsidRPr="005965A3">
        <w:rPr>
          <w:rFonts w:ascii="Times New Roman" w:hAnsi="Times New Roman" w:cs="Times New Roman"/>
        </w:rPr>
        <w:t>mobility</w:t>
      </w:r>
      <w:proofErr w:type="spellEnd"/>
      <w:r w:rsidRPr="005965A3">
        <w:rPr>
          <w:rFonts w:ascii="Times New Roman" w:hAnsi="Times New Roman" w:cs="Times New Roman"/>
        </w:rPr>
        <w:t xml:space="preserve">. Global </w:t>
      </w:r>
      <w:proofErr w:type="spellStart"/>
      <w:r w:rsidRPr="005965A3">
        <w:rPr>
          <w:rFonts w:ascii="Times New Roman" w:hAnsi="Times New Roman" w:cs="Times New Roman"/>
        </w:rPr>
        <w:t>Report</w:t>
      </w:r>
      <w:proofErr w:type="spellEnd"/>
      <w:r w:rsidRPr="005965A3">
        <w:rPr>
          <w:rFonts w:ascii="Times New Roman" w:hAnsi="Times New Roman" w:cs="Times New Roman"/>
        </w:rPr>
        <w:t xml:space="preserve"> </w:t>
      </w:r>
      <w:proofErr w:type="spellStart"/>
      <w:r w:rsidRPr="005965A3">
        <w:rPr>
          <w:rFonts w:ascii="Times New Roman" w:hAnsi="Times New Roman" w:cs="Times New Roman"/>
        </w:rPr>
        <w:t>on</w:t>
      </w:r>
      <w:proofErr w:type="spellEnd"/>
      <w:r w:rsidRPr="005965A3">
        <w:rPr>
          <w:rFonts w:ascii="Times New Roman" w:hAnsi="Times New Roman" w:cs="Times New Roman"/>
        </w:rPr>
        <w:t xml:space="preserve"> </w:t>
      </w:r>
      <w:proofErr w:type="spellStart"/>
      <w:r w:rsidRPr="005965A3">
        <w:rPr>
          <w:rFonts w:ascii="Times New Roman" w:hAnsi="Times New Roman" w:cs="Times New Roman"/>
        </w:rPr>
        <w:t>human</w:t>
      </w:r>
      <w:proofErr w:type="spellEnd"/>
      <w:r w:rsidRPr="005965A3">
        <w:rPr>
          <w:rFonts w:ascii="Times New Roman" w:hAnsi="Times New Roman" w:cs="Times New Roman"/>
        </w:rPr>
        <w:t xml:space="preserve"> </w:t>
      </w:r>
      <w:proofErr w:type="spellStart"/>
      <w:r w:rsidRPr="005965A3">
        <w:rPr>
          <w:rFonts w:ascii="Times New Roman" w:hAnsi="Times New Roman" w:cs="Times New Roman"/>
        </w:rPr>
        <w:t>settlements</w:t>
      </w:r>
      <w:proofErr w:type="spellEnd"/>
      <w:r w:rsidRPr="005965A3">
        <w:rPr>
          <w:rFonts w:ascii="Times New Roman" w:hAnsi="Times New Roman" w:cs="Times New Roman"/>
        </w:rPr>
        <w:t xml:space="preserve">. New York: </w:t>
      </w:r>
      <w:proofErr w:type="spellStart"/>
      <w:r w:rsidRPr="005965A3">
        <w:rPr>
          <w:rFonts w:ascii="Times New Roman" w:hAnsi="Times New Roman" w:cs="Times New Roman"/>
        </w:rPr>
        <w:t>Routledge</w:t>
      </w:r>
      <w:proofErr w:type="spellEnd"/>
      <w:r w:rsidRPr="005965A3">
        <w:rPr>
          <w:rFonts w:ascii="Times New Roman" w:hAnsi="Times New Roman" w:cs="Times New Roman"/>
        </w:rPr>
        <w:t>, 2013.</w:t>
      </w:r>
    </w:p>
    <w:p w14:paraId="75FBB583" w14:textId="77777777" w:rsidR="005965A3" w:rsidRPr="007C1CF7" w:rsidRDefault="005965A3" w:rsidP="007C1CF7">
      <w:pPr>
        <w:spacing w:after="120"/>
        <w:ind w:left="284" w:hanging="284"/>
        <w:jc w:val="both"/>
        <w:rPr>
          <w:rFonts w:ascii="Times New Roman" w:hAnsi="Times New Roman" w:cs="Times New Roman"/>
        </w:rPr>
      </w:pPr>
    </w:p>
    <w:p w14:paraId="48813AB8" w14:textId="77777777" w:rsidR="007C1CF7" w:rsidRPr="007C1CF7" w:rsidRDefault="007C1CF7" w:rsidP="007C1CF7">
      <w:pPr>
        <w:spacing w:after="120"/>
        <w:ind w:left="284" w:hanging="284"/>
        <w:jc w:val="both"/>
        <w:rPr>
          <w:rFonts w:ascii="Times New Roman" w:hAnsi="Times New Roman" w:cs="Times New Roman"/>
        </w:rPr>
      </w:pPr>
    </w:p>
    <w:p w14:paraId="79062200" w14:textId="77777777" w:rsidR="007C1CF7" w:rsidRPr="001879D1" w:rsidRDefault="007C1CF7" w:rsidP="001879D1">
      <w:pPr>
        <w:pStyle w:val="PROJETAR-Referncias"/>
        <w:rPr>
          <w:rFonts w:ascii="Times New Roman" w:hAnsi="Times New Roman" w:cs="Times New Roman"/>
          <w:sz w:val="24"/>
          <w:szCs w:val="24"/>
          <w:lang w:val="en-US"/>
        </w:rPr>
      </w:pPr>
    </w:p>
    <w:p w14:paraId="7099041A" w14:textId="77777777" w:rsidR="001879D1" w:rsidRDefault="001879D1" w:rsidP="00F47772">
      <w:pPr>
        <w:widowControl w:val="0"/>
        <w:autoSpaceDE w:val="0"/>
        <w:autoSpaceDN w:val="0"/>
        <w:adjustRightInd w:val="0"/>
        <w:jc w:val="both"/>
        <w:rPr>
          <w:rFonts w:ascii="Times New Roman" w:hAnsi="Times New Roman" w:cs="Times New Roman"/>
          <w:sz w:val="26"/>
          <w:szCs w:val="26"/>
        </w:rPr>
      </w:pPr>
    </w:p>
    <w:p w14:paraId="47F35BD5" w14:textId="77777777" w:rsidR="00F47772" w:rsidRPr="00F47772" w:rsidRDefault="00F47772" w:rsidP="00F47772">
      <w:pPr>
        <w:widowControl w:val="0"/>
        <w:autoSpaceDE w:val="0"/>
        <w:autoSpaceDN w:val="0"/>
        <w:adjustRightInd w:val="0"/>
        <w:jc w:val="both"/>
        <w:rPr>
          <w:rFonts w:ascii="Times New Roman" w:hAnsi="Times New Roman" w:cs="Times New Roman"/>
          <w:sz w:val="26"/>
          <w:szCs w:val="26"/>
        </w:rPr>
      </w:pPr>
    </w:p>
    <w:sectPr w:rsidR="00F47772" w:rsidRPr="00F47772" w:rsidSect="00B74429">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92"/>
    <w:rsid w:val="000615ED"/>
    <w:rsid w:val="000C342D"/>
    <w:rsid w:val="00107F6D"/>
    <w:rsid w:val="0012103F"/>
    <w:rsid w:val="00137F11"/>
    <w:rsid w:val="001418FB"/>
    <w:rsid w:val="00144C78"/>
    <w:rsid w:val="00147AD1"/>
    <w:rsid w:val="00171736"/>
    <w:rsid w:val="001879D1"/>
    <w:rsid w:val="001A1061"/>
    <w:rsid w:val="001C1CD7"/>
    <w:rsid w:val="001D2101"/>
    <w:rsid w:val="001D734B"/>
    <w:rsid w:val="002215E2"/>
    <w:rsid w:val="002464B7"/>
    <w:rsid w:val="00260294"/>
    <w:rsid w:val="00283E64"/>
    <w:rsid w:val="002A030D"/>
    <w:rsid w:val="002A57D0"/>
    <w:rsid w:val="002C092F"/>
    <w:rsid w:val="00303B12"/>
    <w:rsid w:val="00323469"/>
    <w:rsid w:val="00337135"/>
    <w:rsid w:val="00343B4C"/>
    <w:rsid w:val="00361B41"/>
    <w:rsid w:val="00366E16"/>
    <w:rsid w:val="003742F7"/>
    <w:rsid w:val="00380626"/>
    <w:rsid w:val="0038484F"/>
    <w:rsid w:val="00394909"/>
    <w:rsid w:val="003A0F26"/>
    <w:rsid w:val="003E3ADE"/>
    <w:rsid w:val="00420098"/>
    <w:rsid w:val="00485B28"/>
    <w:rsid w:val="004867A6"/>
    <w:rsid w:val="004A1185"/>
    <w:rsid w:val="004C5EBE"/>
    <w:rsid w:val="004D3196"/>
    <w:rsid w:val="004E3EB3"/>
    <w:rsid w:val="00514CF0"/>
    <w:rsid w:val="00526FD0"/>
    <w:rsid w:val="00534368"/>
    <w:rsid w:val="00556DCD"/>
    <w:rsid w:val="0056491D"/>
    <w:rsid w:val="0057264E"/>
    <w:rsid w:val="00583198"/>
    <w:rsid w:val="005965A3"/>
    <w:rsid w:val="005C67D9"/>
    <w:rsid w:val="005E0AFF"/>
    <w:rsid w:val="005E2EC8"/>
    <w:rsid w:val="0060399D"/>
    <w:rsid w:val="00612D87"/>
    <w:rsid w:val="0065341A"/>
    <w:rsid w:val="006662CB"/>
    <w:rsid w:val="00667BBE"/>
    <w:rsid w:val="0067191C"/>
    <w:rsid w:val="006B6F56"/>
    <w:rsid w:val="006B7743"/>
    <w:rsid w:val="006D668E"/>
    <w:rsid w:val="006D681A"/>
    <w:rsid w:val="006E45E0"/>
    <w:rsid w:val="006F0E41"/>
    <w:rsid w:val="006F705E"/>
    <w:rsid w:val="00735242"/>
    <w:rsid w:val="00762D4E"/>
    <w:rsid w:val="00781618"/>
    <w:rsid w:val="00783E4B"/>
    <w:rsid w:val="007A69A6"/>
    <w:rsid w:val="007C1CF7"/>
    <w:rsid w:val="007E3B98"/>
    <w:rsid w:val="007F076E"/>
    <w:rsid w:val="007F2BA5"/>
    <w:rsid w:val="00833491"/>
    <w:rsid w:val="00842D00"/>
    <w:rsid w:val="00870515"/>
    <w:rsid w:val="008D37BC"/>
    <w:rsid w:val="00911914"/>
    <w:rsid w:val="00915D1D"/>
    <w:rsid w:val="00976813"/>
    <w:rsid w:val="009B47E3"/>
    <w:rsid w:val="00A01B98"/>
    <w:rsid w:val="00A051AF"/>
    <w:rsid w:val="00A241B3"/>
    <w:rsid w:val="00A609F2"/>
    <w:rsid w:val="00A63F38"/>
    <w:rsid w:val="00A8581D"/>
    <w:rsid w:val="00AD2E39"/>
    <w:rsid w:val="00AE1F85"/>
    <w:rsid w:val="00B012C5"/>
    <w:rsid w:val="00B05697"/>
    <w:rsid w:val="00B12B37"/>
    <w:rsid w:val="00B361F4"/>
    <w:rsid w:val="00B535E5"/>
    <w:rsid w:val="00B578A6"/>
    <w:rsid w:val="00B74429"/>
    <w:rsid w:val="00B944B8"/>
    <w:rsid w:val="00BD7A1B"/>
    <w:rsid w:val="00BE4853"/>
    <w:rsid w:val="00C02BAA"/>
    <w:rsid w:val="00C22C35"/>
    <w:rsid w:val="00C24F64"/>
    <w:rsid w:val="00C45B9D"/>
    <w:rsid w:val="00C523FA"/>
    <w:rsid w:val="00C6036F"/>
    <w:rsid w:val="00C81872"/>
    <w:rsid w:val="00CB70B2"/>
    <w:rsid w:val="00CC7B6F"/>
    <w:rsid w:val="00CF4DF2"/>
    <w:rsid w:val="00CF56E1"/>
    <w:rsid w:val="00CF77E5"/>
    <w:rsid w:val="00DB11D3"/>
    <w:rsid w:val="00DC05B3"/>
    <w:rsid w:val="00E056A7"/>
    <w:rsid w:val="00E14399"/>
    <w:rsid w:val="00E16BB9"/>
    <w:rsid w:val="00EA5919"/>
    <w:rsid w:val="00F103EE"/>
    <w:rsid w:val="00F11FCB"/>
    <w:rsid w:val="00F21792"/>
    <w:rsid w:val="00F22BBB"/>
    <w:rsid w:val="00F30E42"/>
    <w:rsid w:val="00F45072"/>
    <w:rsid w:val="00F47772"/>
    <w:rsid w:val="00F52680"/>
    <w:rsid w:val="00F67EFE"/>
    <w:rsid w:val="00FB478E"/>
    <w:rsid w:val="00FC0BBF"/>
    <w:rsid w:val="00FC46B5"/>
    <w:rsid w:val="00FD4B6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51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A591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A5919"/>
    <w:rPr>
      <w:rFonts w:asciiTheme="majorHAnsi" w:eastAsiaTheme="majorEastAsia" w:hAnsiTheme="majorHAnsi" w:cstheme="majorBidi"/>
      <w:i/>
      <w:iCs/>
      <w:color w:val="4F81BD" w:themeColor="accent1"/>
      <w:spacing w:val="15"/>
      <w:lang w:val="pt-BR"/>
    </w:rPr>
  </w:style>
  <w:style w:type="paragraph" w:customStyle="1" w:styleId="PROJETAR-CorpodeTexto">
    <w:name w:val="PROJETAR - Corpo de Texto"/>
    <w:basedOn w:val="Normal"/>
    <w:qFormat/>
    <w:rsid w:val="001879D1"/>
    <w:pPr>
      <w:tabs>
        <w:tab w:val="left" w:pos="284"/>
      </w:tabs>
      <w:suppressAutoHyphens/>
      <w:spacing w:after="120" w:line="360" w:lineRule="auto"/>
    </w:pPr>
    <w:rPr>
      <w:rFonts w:ascii="Calibri" w:eastAsia="Times New Roman" w:hAnsi="Calibri" w:cs="Arial"/>
      <w:kern w:val="1"/>
      <w:sz w:val="22"/>
      <w:szCs w:val="22"/>
      <w:lang w:eastAsia="ar-SA"/>
    </w:rPr>
  </w:style>
  <w:style w:type="paragraph" w:customStyle="1" w:styleId="PROJETAR-Palavra-chave">
    <w:name w:val="PROJETAR - Palavra-chave"/>
    <w:basedOn w:val="Normal"/>
    <w:qFormat/>
    <w:rsid w:val="001879D1"/>
    <w:pPr>
      <w:tabs>
        <w:tab w:val="left" w:pos="567"/>
      </w:tabs>
      <w:suppressAutoHyphens/>
      <w:spacing w:before="240"/>
    </w:pPr>
    <w:rPr>
      <w:rFonts w:ascii="Calibri" w:eastAsia="Times New Roman" w:hAnsi="Calibri" w:cs="Arial"/>
      <w:b/>
      <w:color w:val="E36C0A"/>
      <w:kern w:val="1"/>
      <w:lang w:eastAsia="ar-SA"/>
    </w:rPr>
  </w:style>
  <w:style w:type="character" w:styleId="Hyperlink">
    <w:name w:val="Hyperlink"/>
    <w:uiPriority w:val="99"/>
    <w:rsid w:val="001879D1"/>
    <w:rPr>
      <w:color w:val="0000FF"/>
      <w:u w:val="single"/>
    </w:rPr>
  </w:style>
  <w:style w:type="paragraph" w:customStyle="1" w:styleId="PROJETAR-Referncias">
    <w:name w:val="PROJETAR - Referências"/>
    <w:basedOn w:val="Normal"/>
    <w:qFormat/>
    <w:rsid w:val="001879D1"/>
    <w:pPr>
      <w:suppressAutoHyphens/>
      <w:spacing w:after="120"/>
      <w:jc w:val="both"/>
    </w:pPr>
    <w:rPr>
      <w:rFonts w:ascii="Calibri" w:eastAsia="Times New Roman" w:hAnsi="Calibri" w:cs="Arial"/>
      <w:sz w:val="20"/>
      <w:szCs w:val="20"/>
      <w:lang w:eastAsia="ar-SA"/>
    </w:rPr>
  </w:style>
  <w:style w:type="paragraph" w:customStyle="1" w:styleId="IDpaper-Abstract">
    <w:name w:val="IDpaper-Abstract"/>
    <w:basedOn w:val="Normal"/>
    <w:rsid w:val="005965A3"/>
    <w:pPr>
      <w:widowControl w:val="0"/>
      <w:tabs>
        <w:tab w:val="left" w:pos="284"/>
      </w:tabs>
    </w:pPr>
    <w:rPr>
      <w:rFonts w:ascii="Arial" w:eastAsia="Times New Roman" w:hAnsi="Arial" w:cs="Times New Roman"/>
      <w:i/>
      <w:iCs/>
      <w:kern w:val="16"/>
      <w:sz w:val="18"/>
      <w:szCs w:val="20"/>
      <w:lang w:val="en-GB" w:eastAsia="en-US"/>
    </w:rPr>
  </w:style>
  <w:style w:type="paragraph" w:customStyle="1" w:styleId="IDpaper-Text">
    <w:name w:val="IDpaper-Text"/>
    <w:basedOn w:val="Normal"/>
    <w:rsid w:val="00976813"/>
    <w:pPr>
      <w:widowControl w:val="0"/>
      <w:tabs>
        <w:tab w:val="left" w:pos="284"/>
      </w:tabs>
      <w:spacing w:after="120"/>
    </w:pPr>
    <w:rPr>
      <w:rFonts w:ascii="Arial" w:eastAsia="Times New Roman" w:hAnsi="Arial" w:cs="Times New Roman"/>
      <w:kern w:val="16"/>
      <w:sz w:val="20"/>
      <w:szCs w:val="20"/>
      <w:lang w:val="en-GB" w:eastAsia="en-US"/>
    </w:rPr>
  </w:style>
  <w:style w:type="table" w:styleId="TableGrid">
    <w:name w:val="Table Grid"/>
    <w:basedOn w:val="TableNormal"/>
    <w:rsid w:val="00976813"/>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6813"/>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81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A591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A5919"/>
    <w:rPr>
      <w:rFonts w:asciiTheme="majorHAnsi" w:eastAsiaTheme="majorEastAsia" w:hAnsiTheme="majorHAnsi" w:cstheme="majorBidi"/>
      <w:i/>
      <w:iCs/>
      <w:color w:val="4F81BD" w:themeColor="accent1"/>
      <w:spacing w:val="15"/>
      <w:lang w:val="pt-BR"/>
    </w:rPr>
  </w:style>
  <w:style w:type="paragraph" w:customStyle="1" w:styleId="PROJETAR-CorpodeTexto">
    <w:name w:val="PROJETAR - Corpo de Texto"/>
    <w:basedOn w:val="Normal"/>
    <w:qFormat/>
    <w:rsid w:val="001879D1"/>
    <w:pPr>
      <w:tabs>
        <w:tab w:val="left" w:pos="284"/>
      </w:tabs>
      <w:suppressAutoHyphens/>
      <w:spacing w:after="120" w:line="360" w:lineRule="auto"/>
    </w:pPr>
    <w:rPr>
      <w:rFonts w:ascii="Calibri" w:eastAsia="Times New Roman" w:hAnsi="Calibri" w:cs="Arial"/>
      <w:kern w:val="1"/>
      <w:sz w:val="22"/>
      <w:szCs w:val="22"/>
      <w:lang w:eastAsia="ar-SA"/>
    </w:rPr>
  </w:style>
  <w:style w:type="paragraph" w:customStyle="1" w:styleId="PROJETAR-Palavra-chave">
    <w:name w:val="PROJETAR - Palavra-chave"/>
    <w:basedOn w:val="Normal"/>
    <w:qFormat/>
    <w:rsid w:val="001879D1"/>
    <w:pPr>
      <w:tabs>
        <w:tab w:val="left" w:pos="567"/>
      </w:tabs>
      <w:suppressAutoHyphens/>
      <w:spacing w:before="240"/>
    </w:pPr>
    <w:rPr>
      <w:rFonts w:ascii="Calibri" w:eastAsia="Times New Roman" w:hAnsi="Calibri" w:cs="Arial"/>
      <w:b/>
      <w:color w:val="E36C0A"/>
      <w:kern w:val="1"/>
      <w:lang w:eastAsia="ar-SA"/>
    </w:rPr>
  </w:style>
  <w:style w:type="character" w:styleId="Hyperlink">
    <w:name w:val="Hyperlink"/>
    <w:uiPriority w:val="99"/>
    <w:rsid w:val="001879D1"/>
    <w:rPr>
      <w:color w:val="0000FF"/>
      <w:u w:val="single"/>
    </w:rPr>
  </w:style>
  <w:style w:type="paragraph" w:customStyle="1" w:styleId="PROJETAR-Referncias">
    <w:name w:val="PROJETAR - Referências"/>
    <w:basedOn w:val="Normal"/>
    <w:qFormat/>
    <w:rsid w:val="001879D1"/>
    <w:pPr>
      <w:suppressAutoHyphens/>
      <w:spacing w:after="120"/>
      <w:jc w:val="both"/>
    </w:pPr>
    <w:rPr>
      <w:rFonts w:ascii="Calibri" w:eastAsia="Times New Roman" w:hAnsi="Calibri" w:cs="Arial"/>
      <w:sz w:val="20"/>
      <w:szCs w:val="20"/>
      <w:lang w:eastAsia="ar-SA"/>
    </w:rPr>
  </w:style>
  <w:style w:type="paragraph" w:customStyle="1" w:styleId="IDpaper-Abstract">
    <w:name w:val="IDpaper-Abstract"/>
    <w:basedOn w:val="Normal"/>
    <w:rsid w:val="005965A3"/>
    <w:pPr>
      <w:widowControl w:val="0"/>
      <w:tabs>
        <w:tab w:val="left" w:pos="284"/>
      </w:tabs>
    </w:pPr>
    <w:rPr>
      <w:rFonts w:ascii="Arial" w:eastAsia="Times New Roman" w:hAnsi="Arial" w:cs="Times New Roman"/>
      <w:i/>
      <w:iCs/>
      <w:kern w:val="16"/>
      <w:sz w:val="18"/>
      <w:szCs w:val="20"/>
      <w:lang w:val="en-GB" w:eastAsia="en-US"/>
    </w:rPr>
  </w:style>
  <w:style w:type="paragraph" w:customStyle="1" w:styleId="IDpaper-Text">
    <w:name w:val="IDpaper-Text"/>
    <w:basedOn w:val="Normal"/>
    <w:rsid w:val="00976813"/>
    <w:pPr>
      <w:widowControl w:val="0"/>
      <w:tabs>
        <w:tab w:val="left" w:pos="284"/>
      </w:tabs>
      <w:spacing w:after="120"/>
    </w:pPr>
    <w:rPr>
      <w:rFonts w:ascii="Arial" w:eastAsia="Times New Roman" w:hAnsi="Arial" w:cs="Times New Roman"/>
      <w:kern w:val="16"/>
      <w:sz w:val="20"/>
      <w:szCs w:val="20"/>
      <w:lang w:val="en-GB" w:eastAsia="en-US"/>
    </w:rPr>
  </w:style>
  <w:style w:type="table" w:styleId="TableGrid">
    <w:name w:val="Table Grid"/>
    <w:basedOn w:val="TableNormal"/>
    <w:rsid w:val="00976813"/>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6813"/>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81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ni.org.br/portal/data/files/FF808081394933EC013977401A5B486D/CNI%20-%20Cidades%202012_web.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5956</Characters>
  <Application>Microsoft Macintosh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IZAGA</dc:creator>
  <cp:keywords/>
  <dc:description/>
  <cp:lastModifiedBy>Fabiana IZAGA</cp:lastModifiedBy>
  <cp:revision>2</cp:revision>
  <dcterms:created xsi:type="dcterms:W3CDTF">2015-10-19T02:35:00Z</dcterms:created>
  <dcterms:modified xsi:type="dcterms:W3CDTF">2015-10-19T02:35:00Z</dcterms:modified>
</cp:coreProperties>
</file>