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FBB52" w14:textId="77777777" w:rsidR="00952CCC" w:rsidRPr="00905F0A" w:rsidRDefault="00952CCC" w:rsidP="007630E7">
      <w:pPr>
        <w:spacing w:after="120" w:line="276" w:lineRule="auto"/>
        <w:jc w:val="both"/>
        <w:rPr>
          <w:rFonts w:ascii="Times New Roman" w:hAnsi="Times New Roman" w:cs="Times New Roman"/>
          <w:b/>
        </w:rPr>
      </w:pPr>
    </w:p>
    <w:p w14:paraId="3EC1FF26" w14:textId="33348228" w:rsidR="00952CCC" w:rsidRPr="00905F0A" w:rsidRDefault="00952CCC" w:rsidP="00E6321B">
      <w:pPr>
        <w:spacing w:after="120"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05F0A">
        <w:rPr>
          <w:rFonts w:ascii="Times New Roman" w:hAnsi="Times New Roman" w:cs="Times New Roman"/>
          <w:b/>
          <w:sz w:val="22"/>
          <w:szCs w:val="22"/>
          <w:u w:val="single"/>
        </w:rPr>
        <w:t>Track 14: Communication, participation, methodology and planning</w:t>
      </w:r>
    </w:p>
    <w:p w14:paraId="0A5A71A8" w14:textId="77777777" w:rsidR="00E6321B" w:rsidRPr="00905F0A" w:rsidRDefault="00E6321B" w:rsidP="007630E7">
      <w:pPr>
        <w:spacing w:after="120" w:line="276" w:lineRule="auto"/>
        <w:jc w:val="both"/>
        <w:rPr>
          <w:rFonts w:ascii="Times New Roman" w:hAnsi="Times New Roman" w:cs="Times New Roman"/>
          <w:b/>
        </w:rPr>
      </w:pPr>
    </w:p>
    <w:p w14:paraId="4DD0BB50" w14:textId="69525B66" w:rsidR="00350401" w:rsidRDefault="00A56E6D" w:rsidP="007630E7">
      <w:pPr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905F0A">
        <w:rPr>
          <w:rFonts w:ascii="Times New Roman" w:hAnsi="Times New Roman" w:cs="Times New Roman"/>
          <w:b/>
        </w:rPr>
        <w:t>Try it again!</w:t>
      </w:r>
      <w:r w:rsidR="00461DCE" w:rsidRPr="00905F0A">
        <w:rPr>
          <w:rFonts w:ascii="Times New Roman" w:hAnsi="Times New Roman" w:cs="Times New Roman"/>
          <w:b/>
        </w:rPr>
        <w:t xml:space="preserve"> </w:t>
      </w:r>
      <w:r w:rsidRPr="00905F0A">
        <w:rPr>
          <w:rFonts w:ascii="Times New Roman" w:hAnsi="Times New Roman" w:cs="Times New Roman"/>
          <w:b/>
        </w:rPr>
        <w:t>T</w:t>
      </w:r>
      <w:r w:rsidR="00461DCE" w:rsidRPr="00905F0A">
        <w:rPr>
          <w:rFonts w:ascii="Times New Roman" w:hAnsi="Times New Roman" w:cs="Times New Roman"/>
          <w:b/>
        </w:rPr>
        <w:t>he</w:t>
      </w:r>
      <w:r w:rsidR="00350401" w:rsidRPr="00905F0A">
        <w:rPr>
          <w:rFonts w:ascii="Times New Roman" w:hAnsi="Times New Roman" w:cs="Times New Roman"/>
          <w:b/>
        </w:rPr>
        <w:t xml:space="preserve"> public consultation for</w:t>
      </w:r>
      <w:r w:rsidR="007979FD" w:rsidRPr="00905F0A">
        <w:rPr>
          <w:rFonts w:ascii="Times New Roman" w:hAnsi="Times New Roman" w:cs="Times New Roman"/>
          <w:b/>
        </w:rPr>
        <w:t xml:space="preserve"> the</w:t>
      </w:r>
      <w:r w:rsidR="00350401" w:rsidRPr="00905F0A">
        <w:rPr>
          <w:rFonts w:ascii="Times New Roman" w:hAnsi="Times New Roman" w:cs="Times New Roman"/>
          <w:b/>
        </w:rPr>
        <w:t xml:space="preserve"> Brazil </w:t>
      </w:r>
      <w:r w:rsidR="007979FD" w:rsidRPr="00905F0A">
        <w:rPr>
          <w:rFonts w:ascii="Times New Roman" w:hAnsi="Times New Roman" w:cs="Times New Roman"/>
          <w:b/>
        </w:rPr>
        <w:t xml:space="preserve">National </w:t>
      </w:r>
      <w:r w:rsidR="006F0AF4" w:rsidRPr="00905F0A">
        <w:rPr>
          <w:rFonts w:ascii="Times New Roman" w:hAnsi="Times New Roman" w:cs="Times New Roman"/>
          <w:b/>
        </w:rPr>
        <w:t>Sanitation Plan</w:t>
      </w:r>
    </w:p>
    <w:p w14:paraId="78BCDADE" w14:textId="77777777" w:rsidR="004F2BBD" w:rsidRDefault="004F2BBD" w:rsidP="007630E7">
      <w:pPr>
        <w:spacing w:after="120" w:line="276" w:lineRule="auto"/>
        <w:jc w:val="both"/>
        <w:rPr>
          <w:rFonts w:ascii="Times New Roman" w:hAnsi="Times New Roman" w:cs="Times New Roman"/>
          <w:b/>
        </w:rPr>
      </w:pPr>
    </w:p>
    <w:p w14:paraId="49F635EC" w14:textId="444DD3A3" w:rsidR="00CC1CCB" w:rsidRPr="004F2BBD" w:rsidRDefault="004F2BBD" w:rsidP="004F2BBD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5F0A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05F0A">
        <w:rPr>
          <w:rFonts w:ascii="Times New Roman" w:hAnsi="Times New Roman" w:cs="Times New Roman"/>
          <w:b/>
          <w:sz w:val="20"/>
          <w:szCs w:val="20"/>
        </w:rPr>
        <w:t xml:space="preserve">Ana Lúcia Nogueira de Paiva Britto </w:t>
      </w:r>
      <w:r w:rsidRPr="00905F0A">
        <w:rPr>
          <w:rFonts w:ascii="Times New Roman" w:hAnsi="Times New Roman" w:cs="Times New Roman"/>
          <w:sz w:val="20"/>
          <w:szCs w:val="20"/>
        </w:rPr>
        <w:t xml:space="preserve">(Associate Professor – </w:t>
      </w:r>
      <w:hyperlink r:id="rId7" w:history="1">
        <w:r w:rsidRPr="00905F0A">
          <w:rPr>
            <w:rStyle w:val="Collegamentoipertestuale"/>
            <w:rFonts w:ascii="Times New Roman" w:hAnsi="Times New Roman" w:cs="Times New Roman"/>
            <w:sz w:val="20"/>
            <w:szCs w:val="20"/>
          </w:rPr>
          <w:t>anabrittoster@gmail.com</w:t>
        </w:r>
      </w:hyperlink>
      <w:r w:rsidRPr="00905F0A">
        <w:rPr>
          <w:rFonts w:ascii="Times New Roman" w:hAnsi="Times New Roman" w:cs="Times New Roman"/>
          <w:sz w:val="20"/>
          <w:szCs w:val="20"/>
        </w:rPr>
        <w:t>)</w:t>
      </w:r>
    </w:p>
    <w:p w14:paraId="12203821" w14:textId="7916027B" w:rsidR="003F63B8" w:rsidRPr="00905F0A" w:rsidRDefault="003F63B8" w:rsidP="003F63B8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905F0A">
        <w:rPr>
          <w:rFonts w:ascii="Times New Roman" w:hAnsi="Times New Roman" w:cs="Times New Roman"/>
          <w:b/>
          <w:sz w:val="20"/>
          <w:szCs w:val="20"/>
        </w:rPr>
        <w:t xml:space="preserve">Antonella Maiello </w:t>
      </w:r>
      <w:r w:rsidRPr="00905F0A">
        <w:rPr>
          <w:rFonts w:ascii="Times New Roman" w:hAnsi="Times New Roman" w:cs="Times New Roman"/>
          <w:sz w:val="20"/>
          <w:szCs w:val="20"/>
        </w:rPr>
        <w:t xml:space="preserve">(Post-doc researcher - </w:t>
      </w:r>
      <w:hyperlink r:id="rId8" w:history="1">
        <w:r w:rsidRPr="00905F0A">
          <w:rPr>
            <w:rStyle w:val="Collegamentoipertestuale"/>
            <w:rFonts w:ascii="Times New Roman" w:hAnsi="Times New Roman" w:cs="Times New Roman"/>
            <w:sz w:val="20"/>
            <w:szCs w:val="20"/>
          </w:rPr>
          <w:t>antonella.maiello@gmail.com</w:t>
        </w:r>
      </w:hyperlink>
      <w:r w:rsidRPr="00905F0A">
        <w:rPr>
          <w:rFonts w:ascii="Times New Roman" w:hAnsi="Times New Roman" w:cs="Times New Roman"/>
          <w:sz w:val="20"/>
          <w:szCs w:val="20"/>
        </w:rPr>
        <w:t>)</w:t>
      </w:r>
    </w:p>
    <w:p w14:paraId="11030BB6" w14:textId="6B850263" w:rsidR="00353CFF" w:rsidRPr="00905F0A" w:rsidRDefault="00AE722E" w:rsidP="009B2922">
      <w:pPr>
        <w:rPr>
          <w:rFonts w:ascii="Times New Roman" w:hAnsi="Times New Roman" w:cs="Times New Roman"/>
          <w:sz w:val="20"/>
          <w:szCs w:val="20"/>
        </w:rPr>
      </w:pPr>
      <w:r w:rsidRPr="00905F0A">
        <w:rPr>
          <w:rFonts w:ascii="Times New Roman" w:hAnsi="Times New Roman" w:cs="Times New Roman"/>
          <w:b/>
          <w:sz w:val="20"/>
          <w:szCs w:val="20"/>
        </w:rPr>
        <w:t>*</w:t>
      </w:r>
      <w:r w:rsidR="003F63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CFF" w:rsidRPr="00905F0A">
        <w:rPr>
          <w:rFonts w:ascii="Times New Roman" w:hAnsi="Times New Roman" w:cs="Times New Roman"/>
          <w:b/>
          <w:sz w:val="20"/>
          <w:szCs w:val="20"/>
        </w:rPr>
        <w:t>Yasmim Ribeiro</w:t>
      </w:r>
      <w:r w:rsidR="003F7088">
        <w:rPr>
          <w:rFonts w:ascii="Times New Roman" w:hAnsi="Times New Roman" w:cs="Times New Roman"/>
          <w:b/>
          <w:sz w:val="20"/>
          <w:szCs w:val="20"/>
        </w:rPr>
        <w:t xml:space="preserve"> Mello</w:t>
      </w:r>
      <w:r w:rsidR="00651C51" w:rsidRPr="00905F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05F0A">
        <w:rPr>
          <w:rFonts w:ascii="Times New Roman" w:hAnsi="Times New Roman" w:cs="Times New Roman"/>
          <w:sz w:val="20"/>
          <w:szCs w:val="20"/>
        </w:rPr>
        <w:t>(</w:t>
      </w:r>
      <w:r w:rsidR="00651C51" w:rsidRPr="00905F0A">
        <w:rPr>
          <w:rFonts w:ascii="Times New Roman" w:hAnsi="Times New Roman" w:cs="Times New Roman"/>
          <w:sz w:val="20"/>
          <w:szCs w:val="20"/>
        </w:rPr>
        <w:t>Phd</w:t>
      </w:r>
      <w:r w:rsidRPr="00905F0A">
        <w:rPr>
          <w:rFonts w:ascii="Times New Roman" w:hAnsi="Times New Roman" w:cs="Times New Roman"/>
          <w:sz w:val="20"/>
          <w:szCs w:val="20"/>
        </w:rPr>
        <w:t xml:space="preserve"> </w:t>
      </w:r>
      <w:r w:rsidR="00651C51" w:rsidRPr="00905F0A">
        <w:rPr>
          <w:rFonts w:ascii="Times New Roman" w:hAnsi="Times New Roman" w:cs="Times New Roman"/>
          <w:sz w:val="20"/>
          <w:szCs w:val="20"/>
        </w:rPr>
        <w:t>Candidate</w:t>
      </w:r>
      <w:r w:rsidR="00682E6F" w:rsidRPr="00905F0A">
        <w:rPr>
          <w:rFonts w:ascii="Times New Roman" w:hAnsi="Times New Roman" w:cs="Times New Roman"/>
          <w:sz w:val="20"/>
          <w:szCs w:val="20"/>
        </w:rPr>
        <w:t xml:space="preserve"> -</w:t>
      </w:r>
      <w:r w:rsidR="009B2922" w:rsidRPr="00905F0A">
        <w:rPr>
          <w:rFonts w:ascii="Arial" w:eastAsia="Times New Roman" w:hAnsi="Arial" w:cs="Arial"/>
          <w:color w:val="555555"/>
          <w:sz w:val="19"/>
          <w:szCs w:val="19"/>
          <w:shd w:val="clear" w:color="auto" w:fill="FFFFFF"/>
        </w:rPr>
        <w:t xml:space="preserve"> </w:t>
      </w:r>
      <w:hyperlink r:id="rId9" w:history="1">
        <w:r w:rsidR="009B2922" w:rsidRPr="00905F0A">
          <w:rPr>
            <w:rStyle w:val="Collegamentoipertestuale"/>
            <w:rFonts w:ascii="Times New Roman" w:hAnsi="Times New Roman" w:cs="Times New Roman"/>
            <w:sz w:val="20"/>
            <w:szCs w:val="20"/>
          </w:rPr>
          <w:t>yasmimribeiro@yahoo.com.br</w:t>
        </w:r>
      </w:hyperlink>
      <w:r w:rsidRPr="00905F0A">
        <w:rPr>
          <w:rFonts w:ascii="Times New Roman" w:hAnsi="Times New Roman" w:cs="Times New Roman"/>
          <w:sz w:val="20"/>
          <w:szCs w:val="20"/>
        </w:rPr>
        <w:t>)</w:t>
      </w:r>
    </w:p>
    <w:p w14:paraId="2003EB6F" w14:textId="77777777" w:rsidR="009B2922" w:rsidRPr="00905F0A" w:rsidRDefault="009B2922" w:rsidP="009B2922">
      <w:pPr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76382FC0" w14:textId="2F5612EC" w:rsidR="00651C51" w:rsidRPr="00905F0A" w:rsidRDefault="00AE722E" w:rsidP="00AE722E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905F0A">
        <w:rPr>
          <w:rFonts w:ascii="Times New Roman" w:hAnsi="Times New Roman" w:cs="Times New Roman"/>
          <w:sz w:val="20"/>
          <w:szCs w:val="20"/>
        </w:rPr>
        <w:t>*</w:t>
      </w:r>
      <w:r w:rsidR="00651C51" w:rsidRPr="00905F0A">
        <w:rPr>
          <w:rFonts w:ascii="Times New Roman" w:hAnsi="Times New Roman" w:cs="Times New Roman"/>
          <w:sz w:val="20"/>
          <w:szCs w:val="20"/>
        </w:rPr>
        <w:t>Graduate Program in Urbanism, Faculty of Architecture, Federal University of Rio de Janeiro</w:t>
      </w:r>
    </w:p>
    <w:p w14:paraId="648CCE29" w14:textId="77777777" w:rsidR="00651C51" w:rsidRPr="00905F0A" w:rsidRDefault="00651C51" w:rsidP="007630E7">
      <w:pPr>
        <w:spacing w:after="120" w:line="276" w:lineRule="auto"/>
        <w:jc w:val="both"/>
        <w:rPr>
          <w:rFonts w:ascii="Times New Roman" w:hAnsi="Times New Roman" w:cs="Times New Roman"/>
          <w:b/>
        </w:rPr>
      </w:pPr>
    </w:p>
    <w:p w14:paraId="7CB02CAF" w14:textId="4FA042B9" w:rsidR="00651C51" w:rsidRPr="00905F0A" w:rsidRDefault="00651C51" w:rsidP="007630E7">
      <w:pPr>
        <w:spacing w:after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05F0A">
        <w:rPr>
          <w:rFonts w:ascii="Times New Roman" w:hAnsi="Times New Roman" w:cs="Times New Roman"/>
          <w:b/>
          <w:sz w:val="22"/>
          <w:szCs w:val="22"/>
        </w:rPr>
        <w:t xml:space="preserve">Key-words: </w:t>
      </w:r>
      <w:r w:rsidRPr="00905F0A">
        <w:rPr>
          <w:rFonts w:ascii="Times New Roman" w:hAnsi="Times New Roman" w:cs="Times New Roman"/>
          <w:sz w:val="22"/>
          <w:szCs w:val="22"/>
        </w:rPr>
        <w:t>public consultation,</w:t>
      </w:r>
      <w:r w:rsidR="00E6321B" w:rsidRPr="00905F0A">
        <w:rPr>
          <w:rFonts w:ascii="Times New Roman" w:hAnsi="Times New Roman" w:cs="Times New Roman"/>
          <w:sz w:val="22"/>
          <w:szCs w:val="22"/>
        </w:rPr>
        <w:t xml:space="preserve"> participation method,</w:t>
      </w:r>
      <w:r w:rsidRPr="00905F0A">
        <w:rPr>
          <w:rFonts w:ascii="Times New Roman" w:hAnsi="Times New Roman" w:cs="Times New Roman"/>
          <w:sz w:val="22"/>
          <w:szCs w:val="22"/>
        </w:rPr>
        <w:t xml:space="preserve"> sanitation planning, </w:t>
      </w:r>
      <w:r w:rsidR="00E6321B" w:rsidRPr="00905F0A">
        <w:rPr>
          <w:rFonts w:ascii="Times New Roman" w:hAnsi="Times New Roman" w:cs="Times New Roman"/>
          <w:sz w:val="22"/>
          <w:szCs w:val="22"/>
        </w:rPr>
        <w:t>Brazil</w:t>
      </w:r>
      <w:r w:rsidR="00E6321B" w:rsidRPr="00905F0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071FC32" w14:textId="77777777" w:rsidR="006F0AF4" w:rsidRPr="00905F0A" w:rsidRDefault="006F0AF4" w:rsidP="007630E7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2FE4BE77" w14:textId="11034CCD" w:rsidR="006F0AF4" w:rsidRPr="00905F0A" w:rsidRDefault="006F0AF4" w:rsidP="005B2593">
      <w:pPr>
        <w:spacing w:after="120"/>
        <w:jc w:val="center"/>
        <w:rPr>
          <w:rFonts w:ascii="Times New Roman" w:hAnsi="Times New Roman" w:cs="Times New Roman"/>
          <w:b/>
        </w:rPr>
      </w:pPr>
      <w:r w:rsidRPr="00905F0A">
        <w:rPr>
          <w:rFonts w:ascii="Times New Roman" w:hAnsi="Times New Roman" w:cs="Times New Roman"/>
          <w:b/>
        </w:rPr>
        <w:t>Abstract</w:t>
      </w:r>
    </w:p>
    <w:p w14:paraId="43AE6089" w14:textId="31F733F0" w:rsidR="00730FF6" w:rsidRDefault="00AE722E" w:rsidP="005B2593">
      <w:pPr>
        <w:spacing w:after="120"/>
        <w:jc w:val="both"/>
        <w:rPr>
          <w:rFonts w:ascii="Times New Roman" w:hAnsi="Times New Roman" w:cs="Times New Roman"/>
        </w:rPr>
      </w:pPr>
      <w:r w:rsidRPr="00905F0A">
        <w:rPr>
          <w:rFonts w:ascii="Times New Roman" w:hAnsi="Times New Roman" w:cs="Times New Roman"/>
        </w:rPr>
        <w:t xml:space="preserve">  </w:t>
      </w:r>
      <w:bookmarkStart w:id="0" w:name="_GoBack"/>
      <w:r w:rsidR="0009490E" w:rsidRPr="00905F0A">
        <w:rPr>
          <w:rFonts w:ascii="Times New Roman" w:hAnsi="Times New Roman" w:cs="Times New Roman"/>
        </w:rPr>
        <w:t xml:space="preserve">The </w:t>
      </w:r>
      <w:r w:rsidR="00832FD7" w:rsidRPr="00905F0A">
        <w:rPr>
          <w:rFonts w:ascii="Times New Roman" w:hAnsi="Times New Roman" w:cs="Times New Roman"/>
        </w:rPr>
        <w:t>concern with</w:t>
      </w:r>
      <w:r w:rsidR="0009490E" w:rsidRPr="00905F0A">
        <w:rPr>
          <w:rFonts w:ascii="Times New Roman" w:hAnsi="Times New Roman" w:cs="Times New Roman"/>
        </w:rPr>
        <w:t xml:space="preserve"> p</w:t>
      </w:r>
      <w:r w:rsidR="00991CC0" w:rsidRPr="00905F0A">
        <w:rPr>
          <w:rFonts w:ascii="Times New Roman" w:hAnsi="Times New Roman" w:cs="Times New Roman"/>
        </w:rPr>
        <w:t xml:space="preserve">ublic participation </w:t>
      </w:r>
      <w:r w:rsidR="00832FD7" w:rsidRPr="00905F0A">
        <w:rPr>
          <w:rFonts w:ascii="Times New Roman" w:hAnsi="Times New Roman" w:cs="Times New Roman"/>
        </w:rPr>
        <w:t xml:space="preserve">in the theoretical debate and practice of policies and planning has experienced a downward trend in the last fifteen years. </w:t>
      </w:r>
      <w:r w:rsidR="008D15B3" w:rsidRPr="00905F0A">
        <w:rPr>
          <w:rFonts w:ascii="Times New Roman" w:hAnsi="Times New Roman" w:cs="Times New Roman"/>
        </w:rPr>
        <w:t>In the thirty years between ’60 and ’90 participative</w:t>
      </w:r>
      <w:r w:rsidR="00832FD7" w:rsidRPr="00905F0A">
        <w:rPr>
          <w:rFonts w:ascii="Times New Roman" w:hAnsi="Times New Roman" w:cs="Times New Roman"/>
        </w:rPr>
        <w:t xml:space="preserve"> process</w:t>
      </w:r>
      <w:r w:rsidR="008D15B3" w:rsidRPr="00905F0A">
        <w:rPr>
          <w:rFonts w:ascii="Times New Roman" w:hAnsi="Times New Roman" w:cs="Times New Roman"/>
        </w:rPr>
        <w:t>es gained an increasing interest in</w:t>
      </w:r>
      <w:r w:rsidR="00504576" w:rsidRPr="00905F0A">
        <w:rPr>
          <w:rFonts w:ascii="Times New Roman" w:hAnsi="Times New Roman" w:cs="Times New Roman"/>
        </w:rPr>
        <w:t xml:space="preserve"> the most varied fields of policies</w:t>
      </w:r>
      <w:r w:rsidRPr="00905F0A">
        <w:rPr>
          <w:rFonts w:ascii="Times New Roman" w:hAnsi="Times New Roman" w:cs="Times New Roman"/>
        </w:rPr>
        <w:t xml:space="preserve"> </w:t>
      </w:r>
      <w:r w:rsidRPr="00905F0A">
        <w:rPr>
          <w:rFonts w:ascii="Times New Roman" w:hAnsi="Times New Roman" w:cs="Times New Roman"/>
        </w:rPr>
        <w:fldChar w:fldCharType="begin"/>
      </w:r>
      <w:r w:rsidRPr="00905F0A">
        <w:rPr>
          <w:rFonts w:ascii="Times New Roman" w:hAnsi="Times New Roman" w:cs="Times New Roman"/>
        </w:rPr>
        <w:instrText xml:space="preserve"> ADDIN EN.CITE &lt;EndNote&gt;&lt;Cite&gt;&lt;Author&gt;Reed&lt;/Author&gt;&lt;Year&gt;2008&lt;/Year&gt;&lt;RecNum&gt;3&lt;/RecNum&gt;&lt;DisplayText&gt;(Reed, 2008)&lt;/DisplayText&gt;&lt;record&gt;&lt;rec-number&gt;3&lt;/rec-number&gt;&lt;foreign-keys&gt;&lt;key app="EN" db-id="d2xdxw5edrfepres0vnxdst2davvsdsr2rfv" timestamp="1445181072"&gt;3&lt;/key&gt;&lt;/foreign-keys&gt;&lt;ref-type name="Journal Article"&gt;17&lt;/ref-type&gt;&lt;contributors&gt;&lt;authors&gt;&lt;author&gt;Reed, Mark S&lt;/author&gt;&lt;/authors&gt;&lt;/contributors&gt;&lt;titles&gt;&lt;title&gt;Stakeholder participation for environmental management: a literature review&lt;/title&gt;&lt;secondary-title&gt;Biological conservation&lt;/secondary-title&gt;&lt;/titles&gt;&lt;periodical&gt;&lt;full-title&gt;Biological conservation&lt;/full-title&gt;&lt;/periodical&gt;&lt;pages&gt;2417-2431&lt;/pages&gt;&lt;volume&gt;141&lt;/volume&gt;&lt;number&gt;10&lt;/number&gt;&lt;dates&gt;&lt;year&gt;2008&lt;/year&gt;&lt;/dates&gt;&lt;isbn&gt;0006-3207&lt;/isbn&gt;&lt;urls&gt;&lt;/urls&gt;&lt;/record&gt;&lt;/Cite&gt;&lt;/EndNote&gt;</w:instrText>
      </w:r>
      <w:r w:rsidRPr="00905F0A">
        <w:rPr>
          <w:rFonts w:ascii="Times New Roman" w:hAnsi="Times New Roman" w:cs="Times New Roman"/>
        </w:rPr>
        <w:fldChar w:fldCharType="separate"/>
      </w:r>
      <w:r w:rsidRPr="00905F0A">
        <w:rPr>
          <w:rFonts w:ascii="Times New Roman" w:hAnsi="Times New Roman" w:cs="Times New Roman"/>
          <w:noProof/>
        </w:rPr>
        <w:t>(Reed, 2008)</w:t>
      </w:r>
      <w:r w:rsidRPr="00905F0A">
        <w:rPr>
          <w:rFonts w:ascii="Times New Roman" w:hAnsi="Times New Roman" w:cs="Times New Roman"/>
        </w:rPr>
        <w:fldChar w:fldCharType="end"/>
      </w:r>
      <w:r w:rsidR="00504576" w:rsidRPr="00905F0A">
        <w:rPr>
          <w:rFonts w:ascii="Times New Roman" w:hAnsi="Times New Roman" w:cs="Times New Roman"/>
        </w:rPr>
        <w:t xml:space="preserve">, from agriculture </w:t>
      </w:r>
      <w:r w:rsidRPr="00905F0A">
        <w:rPr>
          <w:rFonts w:ascii="Times New Roman" w:hAnsi="Times New Roman" w:cs="Times New Roman"/>
        </w:rPr>
        <w:fldChar w:fldCharType="begin"/>
      </w:r>
      <w:r w:rsidRPr="00905F0A">
        <w:rPr>
          <w:rFonts w:ascii="Times New Roman" w:hAnsi="Times New Roman" w:cs="Times New Roman"/>
        </w:rPr>
        <w:instrText xml:space="preserve"> ADDIN EN.CITE &lt;EndNote&gt;&lt;Cite&gt;&lt;Author&gt;Pretty&lt;/Author&gt;&lt;Year&gt;1995&lt;/Year&gt;&lt;RecNum&gt;7&lt;/RecNum&gt;&lt;DisplayText&gt;(Pretty, 1995)&lt;/DisplayText&gt;&lt;record&gt;&lt;rec-number&gt;7&lt;/rec-number&gt;&lt;foreign-keys&gt;&lt;key app="EN" db-id="d2xdxw5edrfepres0vnxdst2davvsdsr2rfv" timestamp="1445190724"&gt;7&lt;/key&gt;&lt;/foreign-keys&gt;&lt;ref-type name="Journal Article"&gt;17&lt;/ref-type&gt;&lt;contributors&gt;&lt;authors&gt;&lt;author&gt;Pretty, Jules N&lt;/author&gt;&lt;/authors&gt;&lt;/contributors&gt;&lt;titles&gt;&lt;title&gt;Participatory learning for sustainable agriculture&lt;/title&gt;&lt;secondary-title&gt;World development&lt;/secondary-title&gt;&lt;/titles&gt;&lt;periodical&gt;&lt;full-title&gt;World development&lt;/full-title&gt;&lt;/periodical&gt;&lt;pages&gt;1247-1263&lt;/pages&gt;&lt;volume&gt;23&lt;/volume&gt;&lt;number&gt;8&lt;/number&gt;&lt;dates&gt;&lt;year&gt;1995&lt;/year&gt;&lt;/dates&gt;&lt;isbn&gt;0305-750X&lt;/isbn&gt;&lt;urls&gt;&lt;/urls&gt;&lt;/record&gt;&lt;/Cite&gt;&lt;/EndNote&gt;</w:instrText>
      </w:r>
      <w:r w:rsidRPr="00905F0A">
        <w:rPr>
          <w:rFonts w:ascii="Times New Roman" w:hAnsi="Times New Roman" w:cs="Times New Roman"/>
        </w:rPr>
        <w:fldChar w:fldCharType="separate"/>
      </w:r>
      <w:r w:rsidRPr="00905F0A">
        <w:rPr>
          <w:rFonts w:ascii="Times New Roman" w:hAnsi="Times New Roman" w:cs="Times New Roman"/>
          <w:noProof/>
        </w:rPr>
        <w:t>(Pretty, 1995)</w:t>
      </w:r>
      <w:r w:rsidRPr="00905F0A">
        <w:rPr>
          <w:rFonts w:ascii="Times New Roman" w:hAnsi="Times New Roman" w:cs="Times New Roman"/>
        </w:rPr>
        <w:fldChar w:fldCharType="end"/>
      </w:r>
      <w:r w:rsidRPr="00905F0A">
        <w:rPr>
          <w:rFonts w:ascii="Times New Roman" w:hAnsi="Times New Roman" w:cs="Times New Roman"/>
        </w:rPr>
        <w:t xml:space="preserve"> to development studies </w:t>
      </w:r>
      <w:r w:rsidRPr="00905F0A">
        <w:rPr>
          <w:rFonts w:ascii="Times New Roman" w:hAnsi="Times New Roman" w:cs="Times New Roman"/>
        </w:rPr>
        <w:fldChar w:fldCharType="begin"/>
      </w:r>
      <w:r w:rsidRPr="00905F0A">
        <w:rPr>
          <w:rFonts w:ascii="Times New Roman" w:hAnsi="Times New Roman" w:cs="Times New Roman"/>
        </w:rPr>
        <w:instrText xml:space="preserve"> ADDIN EN.CITE &lt;EndNote&gt;&lt;Cite&gt;&lt;Author&gt;Chambers&lt;/Author&gt;&lt;Year&gt;2014&lt;/Year&gt;&lt;RecNum&gt;8&lt;/RecNum&gt;&lt;DisplayText&gt;(Chambers, 2014)&lt;/DisplayText&gt;&lt;record&gt;&lt;rec-number&gt;8&lt;/rec-number&gt;&lt;foreign-keys&gt;&lt;key app="EN" db-id="d2xdxw5edrfepres0vnxdst2davvsdsr2rfv" timestamp="1445190794"&gt;8&lt;/key&gt;&lt;/foreign-keys&gt;&lt;ref-type name="Book"&gt;6&lt;/ref-type&gt;&lt;contributors&gt;&lt;authors&gt;&lt;author&gt;Chambers, Robert&lt;/author&gt;&lt;/authors&gt;&lt;/contributors&gt;&lt;titles&gt;&lt;title&gt;Rural development: Putting the last first&lt;/title&gt;&lt;/titles&gt;&lt;dates&gt;&lt;year&gt;2014&lt;/year&gt;&lt;/dates&gt;&lt;publisher&gt;Routledge&lt;/publisher&gt;&lt;isbn&gt;1317869001&lt;/isbn&gt;&lt;urls&gt;&lt;/urls&gt;&lt;/record&gt;&lt;/Cite&gt;&lt;/EndNote&gt;</w:instrText>
      </w:r>
      <w:r w:rsidRPr="00905F0A">
        <w:rPr>
          <w:rFonts w:ascii="Times New Roman" w:hAnsi="Times New Roman" w:cs="Times New Roman"/>
        </w:rPr>
        <w:fldChar w:fldCharType="separate"/>
      </w:r>
      <w:r w:rsidRPr="00905F0A">
        <w:rPr>
          <w:rFonts w:ascii="Times New Roman" w:hAnsi="Times New Roman" w:cs="Times New Roman"/>
          <w:noProof/>
        </w:rPr>
        <w:t>(Chambers, 2014)</w:t>
      </w:r>
      <w:r w:rsidRPr="00905F0A">
        <w:rPr>
          <w:rFonts w:ascii="Times New Roman" w:hAnsi="Times New Roman" w:cs="Times New Roman"/>
        </w:rPr>
        <w:fldChar w:fldCharType="end"/>
      </w:r>
      <w:r w:rsidR="00CF35CD" w:rsidRPr="00905F0A">
        <w:rPr>
          <w:rFonts w:ascii="Times New Roman" w:hAnsi="Times New Roman" w:cs="Times New Roman"/>
        </w:rPr>
        <w:t xml:space="preserve">. Nonetheless, more recently other authors started to questioning the way participatory process have been implemented </w:t>
      </w:r>
      <w:r w:rsidR="00CF35CD" w:rsidRPr="00905F0A">
        <w:rPr>
          <w:rFonts w:ascii="Times New Roman" w:hAnsi="Times New Roman" w:cs="Times New Roman"/>
        </w:rPr>
        <w:fldChar w:fldCharType="begin"/>
      </w:r>
      <w:r w:rsidR="00CF35CD" w:rsidRPr="00905F0A">
        <w:rPr>
          <w:rFonts w:ascii="Times New Roman" w:hAnsi="Times New Roman" w:cs="Times New Roman"/>
        </w:rPr>
        <w:instrText xml:space="preserve"> ADDIN EN.CITE &lt;EndNote&gt;&lt;Cite&gt;&lt;Author&gt;Cooke&lt;/Author&gt;&lt;Year&gt;2001&lt;/Year&gt;&lt;RecNum&gt;4&lt;/RecNum&gt;&lt;DisplayText&gt;(Cooke &amp;amp; Kothari, 2001)&lt;/DisplayText&gt;&lt;record&gt;&lt;rec-number&gt;4&lt;/rec-number&gt;&lt;foreign-keys&gt;&lt;key app="EN" db-id="d2xdxw5edrfepres0vnxdst2davvsdsr2rfv" timestamp="1445183560"&gt;4&lt;/key&gt;&lt;/foreign-keys&gt;&lt;ref-type name="Book"&gt;6&lt;/ref-type&gt;&lt;contributors&gt;&lt;authors&gt;&lt;author&gt;Cooke, Bill&lt;/author&gt;&lt;author&gt;Kothari, Uma&lt;/author&gt;&lt;/authors&gt;&lt;/contributors&gt;&lt;titles&gt;&lt;title&gt;Participation: The new tyranny?&lt;/title&gt;&lt;/titles&gt;&lt;dates&gt;&lt;year&gt;2001&lt;/year&gt;&lt;/dates&gt;&lt;publisher&gt;Zed Books&lt;/publisher&gt;&lt;isbn&gt;1856497941&lt;/isbn&gt;&lt;urls&gt;&lt;/urls&gt;&lt;/record&gt;&lt;/Cite&gt;&lt;/EndNote&gt;</w:instrText>
      </w:r>
      <w:r w:rsidR="00CF35CD" w:rsidRPr="00905F0A">
        <w:rPr>
          <w:rFonts w:ascii="Times New Roman" w:hAnsi="Times New Roman" w:cs="Times New Roman"/>
        </w:rPr>
        <w:fldChar w:fldCharType="separate"/>
      </w:r>
      <w:r w:rsidR="00CF35CD" w:rsidRPr="00905F0A">
        <w:rPr>
          <w:rFonts w:ascii="Times New Roman" w:hAnsi="Times New Roman" w:cs="Times New Roman"/>
          <w:noProof/>
        </w:rPr>
        <w:t>(Cooke &amp; Kothari, 2001)</w:t>
      </w:r>
      <w:r w:rsidR="00CF35CD" w:rsidRPr="00905F0A">
        <w:rPr>
          <w:rFonts w:ascii="Times New Roman" w:hAnsi="Times New Roman" w:cs="Times New Roman"/>
        </w:rPr>
        <w:fldChar w:fldCharType="end"/>
      </w:r>
      <w:r w:rsidR="00682E6F" w:rsidRPr="00905F0A">
        <w:rPr>
          <w:rFonts w:ascii="Times New Roman" w:hAnsi="Times New Roman" w:cs="Times New Roman"/>
        </w:rPr>
        <w:t xml:space="preserve">, </w:t>
      </w:r>
      <w:r w:rsidR="00CF35CD" w:rsidRPr="00905F0A">
        <w:rPr>
          <w:rFonts w:ascii="Times New Roman" w:hAnsi="Times New Roman" w:cs="Times New Roman"/>
        </w:rPr>
        <w:t xml:space="preserve">and </w:t>
      </w:r>
      <w:r w:rsidR="007355D8">
        <w:rPr>
          <w:rFonts w:ascii="Times New Roman" w:hAnsi="Times New Roman" w:cs="Times New Roman"/>
        </w:rPr>
        <w:t xml:space="preserve">even </w:t>
      </w:r>
      <w:r w:rsidR="00CF35CD" w:rsidRPr="00905F0A">
        <w:rPr>
          <w:rFonts w:ascii="Times New Roman" w:hAnsi="Times New Roman" w:cs="Times New Roman"/>
        </w:rPr>
        <w:t xml:space="preserve">their </w:t>
      </w:r>
      <w:r w:rsidR="00682E6F" w:rsidRPr="00905F0A">
        <w:rPr>
          <w:rFonts w:ascii="Times New Roman" w:hAnsi="Times New Roman" w:cs="Times New Roman"/>
        </w:rPr>
        <w:t>indispensab</w:t>
      </w:r>
      <w:r w:rsidR="00905F0A">
        <w:rPr>
          <w:rFonts w:ascii="Times New Roman" w:hAnsi="Times New Roman" w:cs="Times New Roman"/>
        </w:rPr>
        <w:t>ility</w:t>
      </w:r>
      <w:r w:rsidR="00682E6F" w:rsidRPr="00905F0A">
        <w:rPr>
          <w:rFonts w:ascii="Times New Roman" w:hAnsi="Times New Roman" w:cs="Times New Roman"/>
        </w:rPr>
        <w:t xml:space="preserve"> in </w:t>
      </w:r>
      <w:r w:rsidR="007355D8">
        <w:rPr>
          <w:rFonts w:ascii="Times New Roman" w:hAnsi="Times New Roman" w:cs="Times New Roman"/>
        </w:rPr>
        <w:t>policy-</w:t>
      </w:r>
      <w:r w:rsidR="00682E6F" w:rsidRPr="00905F0A">
        <w:rPr>
          <w:rFonts w:ascii="Times New Roman" w:hAnsi="Times New Roman" w:cs="Times New Roman"/>
        </w:rPr>
        <w:t xml:space="preserve">making </w:t>
      </w:r>
      <w:r w:rsidR="00682E6F" w:rsidRPr="00905F0A">
        <w:rPr>
          <w:rFonts w:ascii="Times New Roman" w:hAnsi="Times New Roman" w:cs="Times New Roman"/>
        </w:rPr>
        <w:fldChar w:fldCharType="begin"/>
      </w:r>
      <w:r w:rsidR="00682E6F" w:rsidRPr="00905F0A">
        <w:rPr>
          <w:rFonts w:ascii="Times New Roman" w:hAnsi="Times New Roman" w:cs="Times New Roman"/>
        </w:rPr>
        <w:instrText xml:space="preserve"> ADDIN EN.CITE &lt;EndNote&gt;&lt;Cite&gt;&lt;Author&gt;Hurlbert&lt;/Author&gt;&lt;Year&gt;2015&lt;/Year&gt;&lt;RecNum&gt;1&lt;/RecNum&gt;&lt;DisplayText&gt;(Hurlbert &amp;amp; Gupta, 2015)&lt;/DisplayText&gt;&lt;record&gt;&lt;rec-number&gt;1&lt;/rec-number&gt;&lt;foreign-keys&gt;&lt;key app="EN" db-id="d2xdxw5edrfepres0vnxdst2davvsdsr2rfv" timestamp="1445180022"&gt;1&lt;/key&gt;&lt;/foreign-keys&gt;&lt;ref-type name="Journal Article"&gt;17&lt;/ref-type&gt;&lt;contributors&gt;&lt;authors&gt;&lt;author&gt;Hurlbert, Margot&lt;/author&gt;&lt;author&gt;Gupta, Joyeeta&lt;/author&gt;&lt;/authors&gt;&lt;/contributors&gt;&lt;titles&gt;&lt;title&gt;The split ladder of participation: A diagnostic, strategic, and evaluation tool to assess when participation is necessary&lt;/title&gt;&lt;secondary-title&gt;Environmental Science &amp;amp; Policy&lt;/secondary-title&gt;&lt;/titles&gt;&lt;periodical&gt;&lt;full-title&gt;Environmental Science &amp;amp; Policy&lt;/full-title&gt;&lt;/periodical&gt;&lt;pages&gt;100-113&lt;/pages&gt;&lt;volume&gt;50&lt;/volume&gt;&lt;keywords&gt;&lt;keyword&gt;Public participation&lt;/keyword&gt;&lt;keyword&gt;Water governance&lt;/keyword&gt;&lt;keyword&gt;Social learning&lt;/keyword&gt;&lt;keyword&gt;Policy framing&lt;/keyword&gt;&lt;/keywords&gt;&lt;dates&gt;&lt;year&gt;2015&lt;/year&gt;&lt;pub-dates&gt;&lt;date&gt;6//&lt;/date&gt;&lt;/pub-dates&gt;&lt;/dates&gt;&lt;isbn&gt;1462-9011&lt;/isbn&gt;&lt;urls&gt;&lt;related-urls&gt;&lt;url&gt;http://www.sciencedirect.com/science/article/pii/S1462901115000131&lt;/url&gt;&lt;/related-urls&gt;&lt;/urls&gt;&lt;electronic-resource-num&gt;http://dx.doi.org/10.1016/j.envsci.2015.01.011&lt;/electronic-resource-num&gt;&lt;/record&gt;&lt;/Cite&gt;&lt;/EndNote&gt;</w:instrText>
      </w:r>
      <w:r w:rsidR="00682E6F" w:rsidRPr="00905F0A">
        <w:rPr>
          <w:rFonts w:ascii="Times New Roman" w:hAnsi="Times New Roman" w:cs="Times New Roman"/>
        </w:rPr>
        <w:fldChar w:fldCharType="separate"/>
      </w:r>
      <w:r w:rsidR="00682E6F" w:rsidRPr="00905F0A">
        <w:rPr>
          <w:rFonts w:ascii="Times New Roman" w:hAnsi="Times New Roman" w:cs="Times New Roman"/>
          <w:noProof/>
        </w:rPr>
        <w:t>(Hurlbert &amp; Gupta, 2015)</w:t>
      </w:r>
      <w:r w:rsidR="00682E6F" w:rsidRPr="00905F0A">
        <w:rPr>
          <w:rFonts w:ascii="Times New Roman" w:hAnsi="Times New Roman" w:cs="Times New Roman"/>
        </w:rPr>
        <w:fldChar w:fldCharType="end"/>
      </w:r>
      <w:r w:rsidR="007355D8">
        <w:rPr>
          <w:rFonts w:ascii="Times New Roman" w:hAnsi="Times New Roman" w:cs="Times New Roman"/>
        </w:rPr>
        <w:t>. W</w:t>
      </w:r>
      <w:r w:rsidR="009B2922" w:rsidRPr="00905F0A">
        <w:rPr>
          <w:rFonts w:ascii="Times New Roman" w:hAnsi="Times New Roman" w:cs="Times New Roman"/>
        </w:rPr>
        <w:t>e</w:t>
      </w:r>
      <w:r w:rsidR="00905F0A">
        <w:rPr>
          <w:rFonts w:ascii="Times New Roman" w:hAnsi="Times New Roman" w:cs="Times New Roman"/>
        </w:rPr>
        <w:t xml:space="preserve"> ack</w:t>
      </w:r>
      <w:r w:rsidR="00682E6F" w:rsidRPr="00905F0A">
        <w:rPr>
          <w:rFonts w:ascii="Times New Roman" w:hAnsi="Times New Roman" w:cs="Times New Roman"/>
        </w:rPr>
        <w:t>nowledg</w:t>
      </w:r>
      <w:r w:rsidR="009B2922" w:rsidRPr="00905F0A">
        <w:rPr>
          <w:rFonts w:ascii="Times New Roman" w:hAnsi="Times New Roman" w:cs="Times New Roman"/>
        </w:rPr>
        <w:t>e</w:t>
      </w:r>
      <w:r w:rsidR="00682E6F" w:rsidRPr="00905F0A">
        <w:rPr>
          <w:rFonts w:ascii="Times New Roman" w:hAnsi="Times New Roman" w:cs="Times New Roman"/>
        </w:rPr>
        <w:t xml:space="preserve"> </w:t>
      </w:r>
      <w:r w:rsidR="009B2922" w:rsidRPr="00905F0A">
        <w:rPr>
          <w:rFonts w:ascii="Times New Roman" w:hAnsi="Times New Roman" w:cs="Times New Roman"/>
        </w:rPr>
        <w:t xml:space="preserve">that several participative experiences failed to </w:t>
      </w:r>
      <w:r w:rsidR="00905F0A">
        <w:rPr>
          <w:rFonts w:ascii="Times New Roman" w:hAnsi="Times New Roman" w:cs="Times New Roman"/>
        </w:rPr>
        <w:t>achieve</w:t>
      </w:r>
      <w:r w:rsidR="003F7088">
        <w:rPr>
          <w:rFonts w:ascii="Times New Roman" w:hAnsi="Times New Roman" w:cs="Times New Roman"/>
        </w:rPr>
        <w:t xml:space="preserve"> the </w:t>
      </w:r>
      <w:r w:rsidR="009B2922" w:rsidRPr="00905F0A">
        <w:rPr>
          <w:rFonts w:ascii="Times New Roman" w:hAnsi="Times New Roman" w:cs="Times New Roman"/>
        </w:rPr>
        <w:t xml:space="preserve">goal </w:t>
      </w:r>
      <w:r w:rsidR="007355D8">
        <w:rPr>
          <w:rFonts w:ascii="Times New Roman" w:hAnsi="Times New Roman" w:cs="Times New Roman"/>
        </w:rPr>
        <w:t xml:space="preserve">to enhance </w:t>
      </w:r>
      <w:r w:rsidR="00877E89">
        <w:rPr>
          <w:rFonts w:ascii="Times New Roman" w:hAnsi="Times New Roman" w:cs="Times New Roman"/>
        </w:rPr>
        <w:t>social democratic basis</w:t>
      </w:r>
      <w:r w:rsidR="007355D8">
        <w:rPr>
          <w:rFonts w:ascii="Times New Roman" w:hAnsi="Times New Roman" w:cs="Times New Roman"/>
        </w:rPr>
        <w:t xml:space="preserve"> </w:t>
      </w:r>
      <w:r w:rsidR="009B2922" w:rsidRPr="00905F0A">
        <w:rPr>
          <w:rFonts w:ascii="Times New Roman" w:hAnsi="Times New Roman" w:cs="Times New Roman"/>
        </w:rPr>
        <w:t>and that</w:t>
      </w:r>
      <w:r w:rsidR="00905F0A">
        <w:rPr>
          <w:rFonts w:ascii="Times New Roman" w:hAnsi="Times New Roman" w:cs="Times New Roman"/>
        </w:rPr>
        <w:t>,</w:t>
      </w:r>
      <w:r w:rsidR="009B2922" w:rsidRPr="00905F0A">
        <w:rPr>
          <w:rFonts w:ascii="Times New Roman" w:hAnsi="Times New Roman" w:cs="Times New Roman"/>
        </w:rPr>
        <w:t xml:space="preserve"> in some case</w:t>
      </w:r>
      <w:r w:rsidR="003127C5">
        <w:rPr>
          <w:rFonts w:ascii="Times New Roman" w:hAnsi="Times New Roman" w:cs="Times New Roman"/>
        </w:rPr>
        <w:t>s</w:t>
      </w:r>
      <w:r w:rsidR="00905F0A">
        <w:rPr>
          <w:rFonts w:ascii="Times New Roman" w:hAnsi="Times New Roman" w:cs="Times New Roman"/>
        </w:rPr>
        <w:t>,</w:t>
      </w:r>
      <w:r w:rsidR="009B2922" w:rsidRPr="00905F0A">
        <w:rPr>
          <w:rFonts w:ascii="Times New Roman" w:hAnsi="Times New Roman" w:cs="Times New Roman"/>
        </w:rPr>
        <w:t xml:space="preserve"> the notion of ‘participation’ </w:t>
      </w:r>
      <w:r w:rsidR="00905F0A">
        <w:rPr>
          <w:rFonts w:ascii="Times New Roman" w:hAnsi="Times New Roman" w:cs="Times New Roman"/>
        </w:rPr>
        <w:t>has been</w:t>
      </w:r>
      <w:r w:rsidR="009B2922" w:rsidRPr="00905F0A">
        <w:rPr>
          <w:rFonts w:ascii="Times New Roman" w:hAnsi="Times New Roman" w:cs="Times New Roman"/>
        </w:rPr>
        <w:t xml:space="preserve"> used as a mere label of democracy. Though, we </w:t>
      </w:r>
      <w:r w:rsidR="00905F0A" w:rsidRPr="00905F0A">
        <w:rPr>
          <w:rFonts w:ascii="Times New Roman" w:hAnsi="Times New Roman" w:cs="Times New Roman"/>
        </w:rPr>
        <w:t xml:space="preserve">argue that ‘participation’ is a </w:t>
      </w:r>
      <w:r w:rsidR="00905F0A" w:rsidRPr="00905F0A">
        <w:rPr>
          <w:rFonts w:ascii="Times New Roman" w:hAnsi="Times New Roman" w:cs="Times New Roman"/>
          <w:i/>
        </w:rPr>
        <w:t>conditio sine qua non</w:t>
      </w:r>
      <w:r w:rsidR="00905F0A" w:rsidRPr="00905F0A">
        <w:rPr>
          <w:rFonts w:ascii="Times New Roman" w:hAnsi="Times New Roman" w:cs="Times New Roman"/>
        </w:rPr>
        <w:t xml:space="preserve"> to promote the public dimension</w:t>
      </w:r>
      <w:r w:rsidR="00905F0A">
        <w:rPr>
          <w:rFonts w:ascii="Times New Roman" w:hAnsi="Times New Roman" w:cs="Times New Roman"/>
        </w:rPr>
        <w:t xml:space="preserve"> of policies</w:t>
      </w:r>
      <w:r w:rsidR="00AF1ABC">
        <w:rPr>
          <w:rFonts w:ascii="Times New Roman" w:hAnsi="Times New Roman" w:cs="Times New Roman"/>
        </w:rPr>
        <w:t xml:space="preserve"> </w:t>
      </w:r>
      <w:r w:rsidR="00AF1ABC">
        <w:rPr>
          <w:rFonts w:ascii="Times New Roman" w:hAnsi="Times New Roman" w:cs="Times New Roman"/>
        </w:rPr>
        <w:fldChar w:fldCharType="begin"/>
      </w:r>
      <w:r w:rsidR="00AF1ABC">
        <w:rPr>
          <w:rFonts w:ascii="Times New Roman" w:hAnsi="Times New Roman" w:cs="Times New Roman"/>
        </w:rPr>
        <w:instrText xml:space="preserve"> ADDIN EN.CITE &lt;EndNote&gt;&lt;Cite&gt;&lt;Author&gt;Dewey&lt;/Author&gt;&lt;Year&gt;1927&lt;/Year&gt;&lt;RecNum&gt;10&lt;/RecNum&gt;&lt;DisplayText&gt;(Dewey, 1927)&lt;/DisplayText&gt;&lt;record&gt;&lt;rec-number&gt;10&lt;/rec-number&gt;&lt;foreign-keys&gt;&lt;key app="EN" db-id="d2xdxw5edrfepres0vnxdst2davvsdsr2rfv" timestamp="1445193726"&gt;10&lt;/key&gt;&lt;/foreign-keys&gt;&lt;ref-type name="Journal Article"&gt;17&lt;/ref-type&gt;&lt;contributors&gt;&lt;authors&gt;&lt;author&gt;Dewey, John&lt;/author&gt;&lt;/authors&gt;&lt;/contributors&gt;&lt;titles&gt;&lt;title&gt;The Public and its Problems&lt;/title&gt;&lt;/titles&gt;&lt;dates&gt;&lt;year&gt;1927&lt;/year&gt;&lt;/dates&gt;&lt;urls&gt;&lt;/urls&gt;&lt;/record&gt;&lt;/Cite&gt;&lt;/EndNote&gt;</w:instrText>
      </w:r>
      <w:r w:rsidR="00AF1ABC">
        <w:rPr>
          <w:rFonts w:ascii="Times New Roman" w:hAnsi="Times New Roman" w:cs="Times New Roman"/>
        </w:rPr>
        <w:fldChar w:fldCharType="separate"/>
      </w:r>
      <w:r w:rsidR="00AF1ABC">
        <w:rPr>
          <w:rFonts w:ascii="Times New Roman" w:hAnsi="Times New Roman" w:cs="Times New Roman"/>
          <w:noProof/>
        </w:rPr>
        <w:t>(Dewey, 1927)</w:t>
      </w:r>
      <w:r w:rsidR="00AF1ABC">
        <w:rPr>
          <w:rFonts w:ascii="Times New Roman" w:hAnsi="Times New Roman" w:cs="Times New Roman"/>
        </w:rPr>
        <w:fldChar w:fldCharType="end"/>
      </w:r>
      <w:r w:rsidR="00905F0A" w:rsidRPr="00905F0A">
        <w:rPr>
          <w:rFonts w:ascii="Times New Roman" w:hAnsi="Times New Roman" w:cs="Times New Roman"/>
        </w:rPr>
        <w:t>.</w:t>
      </w:r>
      <w:r w:rsidR="00905F0A">
        <w:rPr>
          <w:rFonts w:ascii="Times New Roman" w:hAnsi="Times New Roman" w:cs="Times New Roman"/>
        </w:rPr>
        <w:t xml:space="preserve"> Ergo, </w:t>
      </w:r>
      <w:r w:rsidR="00AF1ABC">
        <w:rPr>
          <w:rFonts w:ascii="Times New Roman" w:hAnsi="Times New Roman" w:cs="Times New Roman"/>
        </w:rPr>
        <w:t>public engagement</w:t>
      </w:r>
      <w:r w:rsidR="00905F0A">
        <w:rPr>
          <w:rFonts w:ascii="Times New Roman" w:hAnsi="Times New Roman" w:cs="Times New Roman"/>
        </w:rPr>
        <w:t xml:space="preserve"> </w:t>
      </w:r>
      <w:r w:rsidR="00AF1ABC">
        <w:rPr>
          <w:rFonts w:ascii="Times New Roman" w:hAnsi="Times New Roman" w:cs="Times New Roman"/>
        </w:rPr>
        <w:t xml:space="preserve">experiments </w:t>
      </w:r>
      <w:r w:rsidR="003127C5">
        <w:rPr>
          <w:rFonts w:ascii="Times New Roman" w:hAnsi="Times New Roman" w:cs="Times New Roman"/>
        </w:rPr>
        <w:t>are worthy</w:t>
      </w:r>
      <w:r w:rsidR="00AF1ABC">
        <w:rPr>
          <w:rFonts w:ascii="Times New Roman" w:hAnsi="Times New Roman" w:cs="Times New Roman"/>
        </w:rPr>
        <w:t xml:space="preserve"> since they compel public government to open the policy process and to improve their skills in </w:t>
      </w:r>
      <w:r w:rsidR="003127C5">
        <w:rPr>
          <w:rFonts w:ascii="Times New Roman" w:hAnsi="Times New Roman" w:cs="Times New Roman"/>
        </w:rPr>
        <w:t xml:space="preserve">citizen involvement. </w:t>
      </w:r>
      <w:r w:rsidR="000F758A">
        <w:rPr>
          <w:rFonts w:ascii="Times New Roman" w:hAnsi="Times New Roman" w:cs="Times New Roman"/>
        </w:rPr>
        <w:t>They</w:t>
      </w:r>
      <w:r w:rsidR="003127C5">
        <w:rPr>
          <w:rFonts w:ascii="Times New Roman" w:hAnsi="Times New Roman" w:cs="Times New Roman"/>
        </w:rPr>
        <w:t xml:space="preserve"> </w:t>
      </w:r>
      <w:r w:rsidR="009A3341">
        <w:rPr>
          <w:rFonts w:ascii="Times New Roman" w:hAnsi="Times New Roman" w:cs="Times New Roman"/>
        </w:rPr>
        <w:t>stimulate citizen civicness,</w:t>
      </w:r>
      <w:r w:rsidR="003127C5">
        <w:rPr>
          <w:rFonts w:ascii="Times New Roman" w:hAnsi="Times New Roman" w:cs="Times New Roman"/>
        </w:rPr>
        <w:t xml:space="preserve"> offering a unique opportunity to share decisions and discuss collectively about commons</w:t>
      </w:r>
      <w:r w:rsidR="00481619">
        <w:rPr>
          <w:rFonts w:ascii="Times New Roman" w:hAnsi="Times New Roman" w:cs="Times New Roman"/>
        </w:rPr>
        <w:t>. Then,</w:t>
      </w:r>
      <w:r w:rsidR="003127C5">
        <w:rPr>
          <w:rFonts w:ascii="Times New Roman" w:hAnsi="Times New Roman" w:cs="Times New Roman"/>
        </w:rPr>
        <w:t xml:space="preserve"> e</w:t>
      </w:r>
      <w:r w:rsidR="00AF1ABC">
        <w:rPr>
          <w:rFonts w:ascii="Times New Roman" w:hAnsi="Times New Roman" w:cs="Times New Roman"/>
        </w:rPr>
        <w:t xml:space="preserve">ven if </w:t>
      </w:r>
      <w:r w:rsidR="000A493D">
        <w:rPr>
          <w:rFonts w:ascii="Times New Roman" w:hAnsi="Times New Roman" w:cs="Times New Roman"/>
        </w:rPr>
        <w:t xml:space="preserve">a critical ex-post assessment of the process is always necessary </w:t>
      </w:r>
      <w:r w:rsidR="000A493D">
        <w:rPr>
          <w:rFonts w:ascii="Times New Roman" w:hAnsi="Times New Roman" w:cs="Times New Roman"/>
        </w:rPr>
        <w:fldChar w:fldCharType="begin"/>
      </w:r>
      <w:r w:rsidR="000A493D">
        <w:rPr>
          <w:rFonts w:ascii="Times New Roman" w:hAnsi="Times New Roman" w:cs="Times New Roman"/>
        </w:rPr>
        <w:instrText xml:space="preserve"> ADDIN EN.CITE &lt;EndNote&gt;&lt;Cite&gt;&lt;Author&gt;Petts&lt;/Author&gt;&lt;Year&gt;2003&lt;/Year&gt;&lt;RecNum&gt;16&lt;/RecNum&gt;&lt;DisplayText&gt;(Petts, 2003)&lt;/DisplayText&gt;&lt;record&gt;&lt;rec-number&gt;16&lt;/rec-number&gt;&lt;foreign-keys&gt;&lt;key app="EN" db-id="d2xdxw5edrfepres0vnxdst2davvsdsr2rfv" timestamp="1445198617"&gt;16&lt;/key&gt;&lt;/foreign-keys&gt;&lt;ref-type name="Journal Article"&gt;17&lt;/ref-type&gt;&lt;contributors&gt;&lt;authors&gt;&lt;author&gt;Petts, Judith&lt;/author&gt;&lt;/authors&gt;&lt;/contributors&gt;&lt;titles&gt;&lt;title&gt;Barriers to Deliberative Participation in EIA: Learning from Waste Policies, Plans and Projects&lt;/title&gt;&lt;secondary-title&gt;Journal of Environmental Assessment Policy and Management&lt;/secondary-title&gt;&lt;/titles&gt;&lt;periodical&gt;&lt;full-title&gt;Journal of Environmental Assessment Policy and Management&lt;/full-title&gt;&lt;/periodical&gt;&lt;pages&gt;269-293&lt;/pages&gt;&lt;volume&gt;05&lt;/volume&gt;&lt;number&gt;03&lt;/number&gt;&lt;dates&gt;&lt;year&gt;2003&lt;/year&gt;&lt;/dates&gt;&lt;urls&gt;&lt;related-urls&gt;&lt;url&gt;http://www.worldscientific.com/doi/abs/10.1142/S1464333203001358&lt;/url&gt;&lt;/related-urls&gt;&lt;/urls&gt;&lt;electronic-resource-num&gt;doi:10.1142/S1464333203001358&lt;/electronic-resource-num&gt;&lt;/record&gt;&lt;/Cite&gt;&lt;/EndNote&gt;</w:instrText>
      </w:r>
      <w:r w:rsidR="000A493D">
        <w:rPr>
          <w:rFonts w:ascii="Times New Roman" w:hAnsi="Times New Roman" w:cs="Times New Roman"/>
        </w:rPr>
        <w:fldChar w:fldCharType="separate"/>
      </w:r>
      <w:r w:rsidR="000A493D">
        <w:rPr>
          <w:rFonts w:ascii="Times New Roman" w:hAnsi="Times New Roman" w:cs="Times New Roman"/>
          <w:noProof/>
        </w:rPr>
        <w:t>(Petts, 2003)</w:t>
      </w:r>
      <w:r w:rsidR="000A493D">
        <w:rPr>
          <w:rFonts w:ascii="Times New Roman" w:hAnsi="Times New Roman" w:cs="Times New Roman"/>
        </w:rPr>
        <w:fldChar w:fldCharType="end"/>
      </w:r>
      <w:r w:rsidR="00481619">
        <w:rPr>
          <w:rFonts w:ascii="Times New Roman" w:hAnsi="Times New Roman" w:cs="Times New Roman"/>
        </w:rPr>
        <w:t xml:space="preserve">, it is crucial not </w:t>
      </w:r>
      <w:r w:rsidR="00C439A8">
        <w:rPr>
          <w:rFonts w:ascii="Times New Roman" w:hAnsi="Times New Roman" w:cs="Times New Roman"/>
        </w:rPr>
        <w:t>to give up</w:t>
      </w:r>
      <w:r w:rsidR="00481619">
        <w:rPr>
          <w:rFonts w:ascii="Times New Roman" w:hAnsi="Times New Roman" w:cs="Times New Roman"/>
        </w:rPr>
        <w:t xml:space="preserve"> and try it again</w:t>
      </w:r>
      <w:r w:rsidR="009F1924">
        <w:rPr>
          <w:rFonts w:ascii="Times New Roman" w:hAnsi="Times New Roman" w:cs="Times New Roman"/>
        </w:rPr>
        <w:t>, because</w:t>
      </w:r>
      <w:r w:rsidR="009A3341">
        <w:rPr>
          <w:rFonts w:ascii="Times New Roman" w:hAnsi="Times New Roman" w:cs="Times New Roman"/>
        </w:rPr>
        <w:t xml:space="preserve"> “participati</w:t>
      </w:r>
      <w:r w:rsidR="006A3DA6">
        <w:rPr>
          <w:rFonts w:ascii="Times New Roman" w:hAnsi="Times New Roman" w:cs="Times New Roman"/>
        </w:rPr>
        <w:t>on is the pollen of democracy”</w:t>
      </w:r>
      <w:r w:rsidR="009F1924">
        <w:rPr>
          <w:rStyle w:val="Rimandonotaapidipagina"/>
          <w:rFonts w:ascii="Times New Roman" w:hAnsi="Times New Roman" w:cs="Times New Roman"/>
        </w:rPr>
        <w:footnoteReference w:id="1"/>
      </w:r>
      <w:r w:rsidR="006A3DA6">
        <w:rPr>
          <w:rFonts w:ascii="Times New Roman" w:hAnsi="Times New Roman" w:cs="Times New Roman"/>
        </w:rPr>
        <w:t xml:space="preserve">. </w:t>
      </w:r>
      <w:r w:rsidR="00877E89">
        <w:rPr>
          <w:rFonts w:ascii="Times New Roman" w:hAnsi="Times New Roman" w:cs="Times New Roman"/>
        </w:rPr>
        <w:t>On the other hand</w:t>
      </w:r>
      <w:r w:rsidR="001D2903">
        <w:rPr>
          <w:rFonts w:ascii="Times New Roman" w:hAnsi="Times New Roman" w:cs="Times New Roman"/>
        </w:rPr>
        <w:t xml:space="preserve">, effective </w:t>
      </w:r>
      <w:r w:rsidR="00F75820">
        <w:rPr>
          <w:rFonts w:ascii="Times New Roman" w:hAnsi="Times New Roman" w:cs="Times New Roman"/>
        </w:rPr>
        <w:t>engagement</w:t>
      </w:r>
      <w:r w:rsidR="001D2903">
        <w:rPr>
          <w:rFonts w:ascii="Times New Roman" w:hAnsi="Times New Roman" w:cs="Times New Roman"/>
        </w:rPr>
        <w:t xml:space="preserve"> deserves </w:t>
      </w:r>
      <w:r w:rsidR="009F1924">
        <w:rPr>
          <w:rFonts w:ascii="Times New Roman" w:hAnsi="Times New Roman" w:cs="Times New Roman"/>
        </w:rPr>
        <w:t>expertise</w:t>
      </w:r>
      <w:r w:rsidR="001D2903">
        <w:rPr>
          <w:rFonts w:ascii="Times New Roman" w:hAnsi="Times New Roman" w:cs="Times New Roman"/>
        </w:rPr>
        <w:t xml:space="preserve"> to blend and integrate different languages and knowledge </w:t>
      </w:r>
      <w:r w:rsidR="001D2903">
        <w:rPr>
          <w:rFonts w:ascii="Times New Roman" w:hAnsi="Times New Roman" w:cs="Times New Roman"/>
        </w:rPr>
        <w:fldChar w:fldCharType="begin"/>
      </w:r>
      <w:r w:rsidR="001D2903">
        <w:rPr>
          <w:rFonts w:ascii="Times New Roman" w:hAnsi="Times New Roman" w:cs="Times New Roman"/>
        </w:rPr>
        <w:instrText xml:space="preserve"> ADDIN EN.CITE &lt;EndNote&gt;&lt;Cite&gt;&lt;Author&gt;Maiello&lt;/Author&gt;&lt;Year&gt;2013&lt;/Year&gt;&lt;RecNum&gt;15&lt;/RecNum&gt;&lt;DisplayText&gt;(Maiello, Viegas, Frey, &amp;amp; D. Ribeiro, 2013)&lt;/DisplayText&gt;&lt;record&gt;&lt;rec-number&gt;15&lt;/rec-number&gt;&lt;foreign-keys&gt;&lt;key app="EN" db-id="d2xdxw5edrfepres0vnxdst2davvsdsr2rfv" timestamp="1445197444"&gt;15&lt;/key&gt;&lt;/foreign-keys&gt;&lt;ref-type name="Journal Article"&gt;17&lt;/ref-type&gt;&lt;contributors&gt;&lt;authors&gt;&lt;author&gt;Maiello, Antonella&lt;/author&gt;&lt;author&gt;Viegas, Cláudia V.&lt;/author&gt;&lt;author&gt;Frey, Marco&lt;/author&gt;&lt;author&gt;D. Ribeiro, José Luis&lt;/author&gt;&lt;/authors&gt;&lt;/contributors&gt;&lt;titles&gt;&lt;title&gt;Public managers as catalysts of knowledge co-production? Investigating knowledge dynamics in local environmental policy&lt;/title&gt;&lt;secondary-title&gt;Environmental Science &amp;amp; Policy&lt;/secondary-title&gt;&lt;/titles&gt;&lt;periodical&gt;&lt;full-title&gt;Environmental Science &amp;amp; Policy&lt;/full-title&gt;&lt;/periodical&gt;&lt;pages&gt;141-150&lt;/pages&gt;&lt;volume&gt;27&lt;/volume&gt;&lt;keywords&gt;&lt;keyword&gt;Knowledge co-production&lt;/keyword&gt;&lt;keyword&gt;Local environmental managers&lt;/keyword&gt;&lt;keyword&gt;Environmental policy&lt;/keyword&gt;&lt;keyword&gt;Public participation&lt;/keyword&gt;&lt;/keywords&gt;&lt;dates&gt;&lt;year&gt;2013&lt;/year&gt;&lt;pub-dates&gt;&lt;date&gt;3//&lt;/date&gt;&lt;/pub-dates&gt;&lt;/dates&gt;&lt;isbn&gt;1462-9011&lt;/isbn&gt;&lt;urls&gt;&lt;related-urls&gt;&lt;url&gt;http://www.sciencedirect.com/science/article/pii/S1462901112002353&lt;/url&gt;&lt;/related-urls&gt;&lt;/urls&gt;&lt;electronic-resource-num&gt;http://dx.doi.org/10.1016/j.envsci.2012.12.007&lt;/electronic-resource-num&gt;&lt;/record&gt;&lt;/Cite&gt;&lt;/EndNote&gt;</w:instrText>
      </w:r>
      <w:r w:rsidR="001D2903">
        <w:rPr>
          <w:rFonts w:ascii="Times New Roman" w:hAnsi="Times New Roman" w:cs="Times New Roman"/>
        </w:rPr>
        <w:fldChar w:fldCharType="separate"/>
      </w:r>
      <w:r w:rsidR="001D2903">
        <w:rPr>
          <w:rFonts w:ascii="Times New Roman" w:hAnsi="Times New Roman" w:cs="Times New Roman"/>
          <w:noProof/>
        </w:rPr>
        <w:t>(Maiello, Viegas, Frey, &amp; D. Ribeiro, 2013)</w:t>
      </w:r>
      <w:r w:rsidR="001D2903">
        <w:rPr>
          <w:rFonts w:ascii="Times New Roman" w:hAnsi="Times New Roman" w:cs="Times New Roman"/>
        </w:rPr>
        <w:fldChar w:fldCharType="end"/>
      </w:r>
      <w:r w:rsidR="00481619">
        <w:rPr>
          <w:rFonts w:ascii="Times New Roman" w:hAnsi="Times New Roman" w:cs="Times New Roman"/>
        </w:rPr>
        <w:t xml:space="preserve">. </w:t>
      </w:r>
      <w:r w:rsidR="00F75820">
        <w:rPr>
          <w:rFonts w:ascii="Times New Roman" w:hAnsi="Times New Roman" w:cs="Times New Roman"/>
        </w:rPr>
        <w:t xml:space="preserve">This is especially true for those </w:t>
      </w:r>
      <w:r w:rsidR="001D2903">
        <w:rPr>
          <w:rFonts w:ascii="Times New Roman" w:hAnsi="Times New Roman" w:cs="Times New Roman"/>
        </w:rPr>
        <w:t>participatory process</w:t>
      </w:r>
      <w:r w:rsidR="00F75820">
        <w:rPr>
          <w:rFonts w:ascii="Times New Roman" w:hAnsi="Times New Roman" w:cs="Times New Roman"/>
        </w:rPr>
        <w:t>es that</w:t>
      </w:r>
      <w:r w:rsidR="001D2903">
        <w:rPr>
          <w:rFonts w:ascii="Times New Roman" w:hAnsi="Times New Roman" w:cs="Times New Roman"/>
        </w:rPr>
        <w:t xml:space="preserve"> concern complex</w:t>
      </w:r>
      <w:r w:rsidR="00877E89">
        <w:rPr>
          <w:rFonts w:ascii="Times New Roman" w:hAnsi="Times New Roman" w:cs="Times New Roman"/>
        </w:rPr>
        <w:t xml:space="preserve"> technical </w:t>
      </w:r>
      <w:r w:rsidR="001D2903">
        <w:rPr>
          <w:rFonts w:ascii="Times New Roman" w:hAnsi="Times New Roman" w:cs="Times New Roman"/>
        </w:rPr>
        <w:t>such as environment and sanitation</w:t>
      </w:r>
      <w:r w:rsidR="003127C5">
        <w:rPr>
          <w:rFonts w:ascii="Times New Roman" w:hAnsi="Times New Roman" w:cs="Times New Roman"/>
        </w:rPr>
        <w:t xml:space="preserve">. </w:t>
      </w:r>
      <w:r w:rsidR="00BB30D4">
        <w:rPr>
          <w:rFonts w:ascii="Times New Roman" w:hAnsi="Times New Roman" w:cs="Times New Roman"/>
        </w:rPr>
        <w:t>For all the arguments presented hitherto</w:t>
      </w:r>
      <w:r w:rsidR="006A3DA6">
        <w:rPr>
          <w:rFonts w:ascii="Times New Roman" w:hAnsi="Times New Roman" w:cs="Times New Roman"/>
        </w:rPr>
        <w:t xml:space="preserve">, we agree that the </w:t>
      </w:r>
      <w:r w:rsidR="00481619">
        <w:rPr>
          <w:rFonts w:ascii="Times New Roman" w:hAnsi="Times New Roman" w:cs="Times New Roman"/>
        </w:rPr>
        <w:t>discussion on methodological aspects of</w:t>
      </w:r>
      <w:r w:rsidR="008F5B55">
        <w:rPr>
          <w:rFonts w:ascii="Times New Roman" w:hAnsi="Times New Roman" w:cs="Times New Roman"/>
        </w:rPr>
        <w:t xml:space="preserve"> participatory process is worth </w:t>
      </w:r>
      <w:r w:rsidR="00481619">
        <w:rPr>
          <w:rFonts w:ascii="Times New Roman" w:hAnsi="Times New Roman" w:cs="Times New Roman"/>
        </w:rPr>
        <w:t xml:space="preserve">of attention. </w:t>
      </w:r>
      <w:r w:rsidR="00D5011E">
        <w:rPr>
          <w:rFonts w:ascii="Times New Roman" w:hAnsi="Times New Roman" w:cs="Times New Roman"/>
        </w:rPr>
        <w:t xml:space="preserve">With the aim to </w:t>
      </w:r>
      <w:r w:rsidR="00481619">
        <w:rPr>
          <w:rFonts w:ascii="Times New Roman" w:hAnsi="Times New Roman" w:cs="Times New Roman"/>
        </w:rPr>
        <w:t>contribute to this discussio</w:t>
      </w:r>
      <w:r w:rsidR="00D5011E">
        <w:rPr>
          <w:rFonts w:ascii="Times New Roman" w:hAnsi="Times New Roman" w:cs="Times New Roman"/>
        </w:rPr>
        <w:t>n, the following</w:t>
      </w:r>
      <w:r w:rsidR="000A493D">
        <w:rPr>
          <w:rFonts w:ascii="Times New Roman" w:hAnsi="Times New Roman" w:cs="Times New Roman"/>
        </w:rPr>
        <w:t xml:space="preserve"> research </w:t>
      </w:r>
      <w:r w:rsidR="00D5011E">
        <w:rPr>
          <w:rFonts w:ascii="Times New Roman" w:hAnsi="Times New Roman" w:cs="Times New Roman"/>
        </w:rPr>
        <w:t>presents</w:t>
      </w:r>
      <w:r w:rsidR="000A493D">
        <w:rPr>
          <w:rFonts w:ascii="Times New Roman" w:hAnsi="Times New Roman" w:cs="Times New Roman"/>
        </w:rPr>
        <w:t xml:space="preserve"> results </w:t>
      </w:r>
      <w:r w:rsidR="008F5B55">
        <w:rPr>
          <w:rFonts w:ascii="Times New Roman" w:hAnsi="Times New Roman" w:cs="Times New Roman"/>
        </w:rPr>
        <w:t>from</w:t>
      </w:r>
      <w:r w:rsidR="000A493D">
        <w:rPr>
          <w:rFonts w:ascii="Times New Roman" w:hAnsi="Times New Roman" w:cs="Times New Roman"/>
        </w:rPr>
        <w:t xml:space="preserve"> </w:t>
      </w:r>
      <w:r w:rsidR="00817C6A">
        <w:rPr>
          <w:rFonts w:ascii="Times New Roman" w:hAnsi="Times New Roman" w:cs="Times New Roman"/>
        </w:rPr>
        <w:t>the</w:t>
      </w:r>
      <w:r w:rsidR="006A3DA6">
        <w:rPr>
          <w:rFonts w:ascii="Times New Roman" w:hAnsi="Times New Roman" w:cs="Times New Roman"/>
        </w:rPr>
        <w:t xml:space="preserve"> Brazilian</w:t>
      </w:r>
      <w:r w:rsidR="00481619">
        <w:rPr>
          <w:rFonts w:ascii="Times New Roman" w:hAnsi="Times New Roman" w:cs="Times New Roman"/>
        </w:rPr>
        <w:t xml:space="preserve"> </w:t>
      </w:r>
      <w:r w:rsidR="00817C6A">
        <w:rPr>
          <w:rFonts w:ascii="Times New Roman" w:hAnsi="Times New Roman" w:cs="Times New Roman"/>
        </w:rPr>
        <w:t>public consultation for National Sanitation Plan (PLANSAB)</w:t>
      </w:r>
      <w:r w:rsidR="00481619">
        <w:rPr>
          <w:rFonts w:ascii="Times New Roman" w:hAnsi="Times New Roman" w:cs="Times New Roman"/>
        </w:rPr>
        <w:t xml:space="preserve">. </w:t>
      </w:r>
    </w:p>
    <w:p w14:paraId="24BC223D" w14:textId="70652756" w:rsidR="007C095B" w:rsidRPr="000A493D" w:rsidRDefault="007C095B" w:rsidP="005B2593">
      <w:pPr>
        <w:spacing w:after="120"/>
        <w:jc w:val="both"/>
        <w:rPr>
          <w:rFonts w:ascii="Times New Roman" w:hAnsi="Times New Roman" w:cs="Times New Roman"/>
        </w:rPr>
      </w:pPr>
    </w:p>
    <w:p w14:paraId="58938913" w14:textId="77777777" w:rsidR="00700AED" w:rsidRDefault="00700AED" w:rsidP="005B2593">
      <w:pPr>
        <w:spacing w:after="120"/>
        <w:jc w:val="both"/>
        <w:rPr>
          <w:rFonts w:ascii="Times New Roman" w:hAnsi="Times New Roman" w:cs="Times New Roman"/>
        </w:rPr>
      </w:pPr>
    </w:p>
    <w:p w14:paraId="7A2ECEE0" w14:textId="77777777" w:rsidR="009F1924" w:rsidRDefault="009F1924" w:rsidP="005B2593">
      <w:pPr>
        <w:jc w:val="both"/>
        <w:rPr>
          <w:rFonts w:ascii="Times New Roman" w:hAnsi="Times New Roman" w:cs="Times New Roman"/>
        </w:rPr>
      </w:pPr>
    </w:p>
    <w:p w14:paraId="4011F0DB" w14:textId="6E3CF1F1" w:rsidR="0022563E" w:rsidRDefault="00700AED" w:rsidP="0022563E">
      <w:pPr>
        <w:jc w:val="both"/>
        <w:rPr>
          <w:rFonts w:ascii="Times New Roman" w:hAnsi="Times New Roman" w:cs="Times New Roman"/>
        </w:rPr>
      </w:pPr>
      <w:r w:rsidRPr="00700AED">
        <w:rPr>
          <w:rFonts w:ascii="Times New Roman" w:hAnsi="Times New Roman" w:cs="Times New Roman"/>
        </w:rPr>
        <w:t xml:space="preserve">In Brazil, the 1988 Constitution </w:t>
      </w:r>
      <w:r>
        <w:rPr>
          <w:rFonts w:ascii="Times New Roman" w:hAnsi="Times New Roman" w:cs="Times New Roman"/>
        </w:rPr>
        <w:t>adopts a</w:t>
      </w:r>
      <w:r w:rsidRPr="00700AED">
        <w:rPr>
          <w:rFonts w:ascii="Times New Roman" w:hAnsi="Times New Roman" w:cs="Times New Roman"/>
        </w:rPr>
        <w:t xml:space="preserve"> participatory </w:t>
      </w:r>
      <w:r>
        <w:rPr>
          <w:rFonts w:ascii="Times New Roman" w:hAnsi="Times New Roman" w:cs="Times New Roman"/>
        </w:rPr>
        <w:t>approach</w:t>
      </w:r>
      <w:r w:rsidRPr="00700AED">
        <w:rPr>
          <w:rFonts w:ascii="Times New Roman" w:hAnsi="Times New Roman" w:cs="Times New Roman"/>
        </w:rPr>
        <w:t xml:space="preserve"> as a necessary instrument of public administration</w:t>
      </w:r>
      <w:r>
        <w:rPr>
          <w:rFonts w:ascii="Times New Roman" w:hAnsi="Times New Roman" w:cs="Times New Roman"/>
        </w:rPr>
        <w:t xml:space="preserve">, </w:t>
      </w:r>
      <w:r w:rsidRPr="00700AED">
        <w:rPr>
          <w:rFonts w:ascii="Times New Roman" w:hAnsi="Times New Roman" w:cs="Times New Roman"/>
        </w:rPr>
        <w:t>follow</w:t>
      </w:r>
      <w:r>
        <w:rPr>
          <w:rFonts w:ascii="Times New Roman" w:hAnsi="Times New Roman" w:cs="Times New Roman"/>
        </w:rPr>
        <w:t>ing an international trend</w:t>
      </w:r>
      <w:r w:rsidRPr="00700AED">
        <w:rPr>
          <w:rFonts w:ascii="Times New Roman" w:hAnsi="Times New Roman" w:cs="Times New Roman"/>
        </w:rPr>
        <w:t xml:space="preserve">. The </w:t>
      </w:r>
      <w:r w:rsidR="000E64E5">
        <w:rPr>
          <w:rFonts w:ascii="Times New Roman" w:hAnsi="Times New Roman" w:cs="Times New Roman"/>
        </w:rPr>
        <w:t xml:space="preserve">basic </w:t>
      </w:r>
      <w:r w:rsidRPr="00700AED">
        <w:rPr>
          <w:rFonts w:ascii="Times New Roman" w:hAnsi="Times New Roman" w:cs="Times New Roman"/>
        </w:rPr>
        <w:t>sanitation sect</w:t>
      </w:r>
      <w:r>
        <w:rPr>
          <w:rFonts w:ascii="Times New Roman" w:hAnsi="Times New Roman" w:cs="Times New Roman"/>
        </w:rPr>
        <w:t xml:space="preserve">or is regulated by Law </w:t>
      </w:r>
      <w:r w:rsidR="00815BF3">
        <w:rPr>
          <w:rFonts w:ascii="Times New Roman" w:hAnsi="Times New Roman" w:cs="Times New Roman"/>
        </w:rPr>
        <w:t>nº</w:t>
      </w:r>
      <w:r>
        <w:rPr>
          <w:rFonts w:ascii="Times New Roman" w:hAnsi="Times New Roman" w:cs="Times New Roman"/>
        </w:rPr>
        <w:t>11445/</w:t>
      </w:r>
      <w:r w:rsidRPr="00700AED">
        <w:rPr>
          <w:rFonts w:ascii="Times New Roman" w:hAnsi="Times New Roman" w:cs="Times New Roman"/>
        </w:rPr>
        <w:t>2007</w:t>
      </w:r>
      <w:r w:rsidR="009F1924">
        <w:rPr>
          <w:rFonts w:ascii="Times New Roman" w:hAnsi="Times New Roman" w:cs="Times New Roman"/>
        </w:rPr>
        <w:t xml:space="preserve">. </w:t>
      </w:r>
      <w:r w:rsidR="00CA5BA3" w:rsidRPr="00C56407">
        <w:rPr>
          <w:rFonts w:ascii="Times New Roman" w:hAnsi="Times New Roman" w:cs="Times New Roman"/>
          <w:lang w:val="en-US"/>
        </w:rPr>
        <w:t>The law considers basic sanitation as a set of services, infrastructures and installations of: potable water supply; sewage; solid waste management;</w:t>
      </w:r>
      <w:r w:rsidR="00CA5BA3" w:rsidRPr="00CA5BA3">
        <w:rPr>
          <w:rFonts w:ascii="Times New Roman" w:hAnsi="Times New Roman" w:cs="Times New Roman"/>
          <w:lang w:val="en-US"/>
        </w:rPr>
        <w:t xml:space="preserve"> drainage and urban </w:t>
      </w:r>
      <w:r w:rsidR="00CA5BA3">
        <w:rPr>
          <w:rFonts w:ascii="Times New Roman" w:hAnsi="Times New Roman" w:cs="Times New Roman"/>
          <w:lang w:val="en-US"/>
        </w:rPr>
        <w:t>s</w:t>
      </w:r>
      <w:r w:rsidR="00CA5BA3" w:rsidRPr="00CA5BA3">
        <w:rPr>
          <w:rFonts w:ascii="Times New Roman" w:hAnsi="Times New Roman" w:cs="Times New Roman"/>
          <w:lang w:val="en-US"/>
        </w:rPr>
        <w:t>torm water</w:t>
      </w:r>
      <w:r w:rsidR="00CA5BA3" w:rsidRPr="00C56407">
        <w:rPr>
          <w:rFonts w:ascii="Times New Roman" w:hAnsi="Times New Roman" w:cs="Times New Roman"/>
          <w:lang w:val="en-US"/>
        </w:rPr>
        <w:t xml:space="preserve"> management.</w:t>
      </w:r>
      <w:r w:rsidR="00CA5BA3">
        <w:rPr>
          <w:rFonts w:ascii="Times New Roman" w:hAnsi="Times New Roman" w:cs="Times New Roman"/>
          <w:lang w:val="pt-BR"/>
        </w:rPr>
        <w:t xml:space="preserve"> </w:t>
      </w:r>
      <w:r w:rsidR="009F1924">
        <w:rPr>
          <w:rFonts w:ascii="Times New Roman" w:hAnsi="Times New Roman" w:cs="Times New Roman"/>
        </w:rPr>
        <w:t>In consistence</w:t>
      </w:r>
      <w:r>
        <w:rPr>
          <w:rFonts w:ascii="Times New Roman" w:hAnsi="Times New Roman" w:cs="Times New Roman"/>
        </w:rPr>
        <w:t xml:space="preserve"> with </w:t>
      </w:r>
      <w:r w:rsidRPr="00700AE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principles defined by the </w:t>
      </w:r>
      <w:r w:rsidRPr="00700AED">
        <w:rPr>
          <w:rFonts w:ascii="Times New Roman" w:hAnsi="Times New Roman" w:cs="Times New Roman"/>
        </w:rPr>
        <w:t>Constitution</w:t>
      </w:r>
      <w:r w:rsidR="009F1924">
        <w:rPr>
          <w:rFonts w:ascii="Times New Roman" w:hAnsi="Times New Roman" w:cs="Times New Roman"/>
        </w:rPr>
        <w:t>, t</w:t>
      </w:r>
      <w:r>
        <w:rPr>
          <w:rFonts w:ascii="Times New Roman" w:hAnsi="Times New Roman" w:cs="Times New Roman"/>
        </w:rPr>
        <w:t>he articles</w:t>
      </w:r>
      <w:r w:rsidRPr="00700AED">
        <w:rPr>
          <w:rFonts w:ascii="Times New Roman" w:hAnsi="Times New Roman" w:cs="Times New Roman"/>
        </w:rPr>
        <w:t xml:space="preserve"> 2 and 3 </w:t>
      </w:r>
      <w:r>
        <w:rPr>
          <w:rFonts w:ascii="Times New Roman" w:hAnsi="Times New Roman" w:cs="Times New Roman"/>
        </w:rPr>
        <w:t>of the Sanitation</w:t>
      </w:r>
      <w:r w:rsidRPr="00700AED">
        <w:rPr>
          <w:rFonts w:ascii="Times New Roman" w:hAnsi="Times New Roman" w:cs="Times New Roman"/>
        </w:rPr>
        <w:t xml:space="preserve"> Law establish</w:t>
      </w:r>
      <w:r w:rsidR="006A6980">
        <w:rPr>
          <w:rFonts w:ascii="Times New Roman" w:hAnsi="Times New Roman" w:cs="Times New Roman"/>
        </w:rPr>
        <w:t xml:space="preserve"> ‘social control’</w:t>
      </w:r>
      <w:r w:rsidRPr="00700AED">
        <w:rPr>
          <w:rFonts w:ascii="Times New Roman" w:hAnsi="Times New Roman" w:cs="Times New Roman"/>
        </w:rPr>
        <w:t xml:space="preserve"> </w:t>
      </w:r>
      <w:r w:rsidR="006A6980">
        <w:rPr>
          <w:rFonts w:ascii="Times New Roman" w:hAnsi="Times New Roman" w:cs="Times New Roman"/>
        </w:rPr>
        <w:t>as</w:t>
      </w:r>
      <w:r w:rsidRPr="00700AED">
        <w:rPr>
          <w:rFonts w:ascii="Times New Roman" w:hAnsi="Times New Roman" w:cs="Times New Roman"/>
        </w:rPr>
        <w:t xml:space="preserve"> </w:t>
      </w:r>
      <w:r w:rsidR="00C56407">
        <w:rPr>
          <w:rFonts w:ascii="Times New Roman" w:hAnsi="Times New Roman" w:cs="Times New Roman"/>
        </w:rPr>
        <w:t xml:space="preserve">a </w:t>
      </w:r>
      <w:r w:rsidRPr="00700AED">
        <w:rPr>
          <w:rFonts w:ascii="Times New Roman" w:hAnsi="Times New Roman" w:cs="Times New Roman"/>
        </w:rPr>
        <w:t>fundament</w:t>
      </w:r>
      <w:r w:rsidR="00C56407">
        <w:rPr>
          <w:rFonts w:ascii="Times New Roman" w:hAnsi="Times New Roman" w:cs="Times New Roman"/>
        </w:rPr>
        <w:t>al principle</w:t>
      </w:r>
      <w:r w:rsidRPr="00700AED">
        <w:rPr>
          <w:rFonts w:ascii="Times New Roman" w:hAnsi="Times New Roman" w:cs="Times New Roman"/>
        </w:rPr>
        <w:t xml:space="preserve"> </w:t>
      </w:r>
      <w:r w:rsidR="006A6980">
        <w:rPr>
          <w:rFonts w:ascii="Times New Roman" w:hAnsi="Times New Roman" w:cs="Times New Roman"/>
        </w:rPr>
        <w:t>for public policies</w:t>
      </w:r>
      <w:r w:rsidRPr="00700AED">
        <w:rPr>
          <w:rFonts w:ascii="Times New Roman" w:hAnsi="Times New Roman" w:cs="Times New Roman"/>
        </w:rPr>
        <w:t xml:space="preserve">. </w:t>
      </w:r>
      <w:r w:rsidR="006A6980">
        <w:rPr>
          <w:rFonts w:ascii="Times New Roman" w:hAnsi="Times New Roman" w:cs="Times New Roman"/>
        </w:rPr>
        <w:t>‘Social control’ is</w:t>
      </w:r>
      <w:r w:rsidRPr="00700AED">
        <w:rPr>
          <w:rFonts w:ascii="Times New Roman" w:hAnsi="Times New Roman" w:cs="Times New Roman"/>
        </w:rPr>
        <w:t xml:space="preserve"> </w:t>
      </w:r>
      <w:r w:rsidR="006A6980">
        <w:rPr>
          <w:rFonts w:ascii="Times New Roman" w:hAnsi="Times New Roman" w:cs="Times New Roman"/>
        </w:rPr>
        <w:t>defined as</w:t>
      </w:r>
      <w:r w:rsidRPr="00700AED">
        <w:rPr>
          <w:rFonts w:ascii="Times New Roman" w:hAnsi="Times New Roman" w:cs="Times New Roman"/>
        </w:rPr>
        <w:t xml:space="preserve"> "a set of mechanisms and procedures that guarantee </w:t>
      </w:r>
      <w:r w:rsidR="006A6980">
        <w:rPr>
          <w:rFonts w:ascii="Times New Roman" w:hAnsi="Times New Roman" w:cs="Times New Roman"/>
        </w:rPr>
        <w:t xml:space="preserve">to civil society </w:t>
      </w:r>
      <w:r w:rsidR="009F1924" w:rsidRPr="00700AED">
        <w:rPr>
          <w:rFonts w:ascii="Times New Roman" w:hAnsi="Times New Roman" w:cs="Times New Roman"/>
        </w:rPr>
        <w:t>information</w:t>
      </w:r>
      <w:r w:rsidR="00C56407">
        <w:rPr>
          <w:rFonts w:ascii="Times New Roman" w:hAnsi="Times New Roman" w:cs="Times New Roman"/>
        </w:rPr>
        <w:t>,</w:t>
      </w:r>
      <w:r w:rsidR="009F1924">
        <w:rPr>
          <w:rFonts w:ascii="Times New Roman" w:hAnsi="Times New Roman" w:cs="Times New Roman"/>
        </w:rPr>
        <w:t xml:space="preserve"> </w:t>
      </w:r>
      <w:r w:rsidR="006A6980">
        <w:rPr>
          <w:rFonts w:ascii="Times New Roman" w:hAnsi="Times New Roman" w:cs="Times New Roman"/>
        </w:rPr>
        <w:t xml:space="preserve">as well as </w:t>
      </w:r>
      <w:r w:rsidRPr="00700AED">
        <w:rPr>
          <w:rFonts w:ascii="Times New Roman" w:hAnsi="Times New Roman" w:cs="Times New Roman"/>
        </w:rPr>
        <w:t>representation</w:t>
      </w:r>
      <w:r w:rsidR="009F1924">
        <w:rPr>
          <w:rFonts w:ascii="Times New Roman" w:hAnsi="Times New Roman" w:cs="Times New Roman"/>
        </w:rPr>
        <w:t xml:space="preserve"> and</w:t>
      </w:r>
      <w:r w:rsidRPr="00700AED">
        <w:rPr>
          <w:rFonts w:ascii="Times New Roman" w:hAnsi="Times New Roman" w:cs="Times New Roman"/>
        </w:rPr>
        <w:t xml:space="preserve"> participation in policy-making, planning and evaluation </w:t>
      </w:r>
      <w:r w:rsidR="00FF5B63">
        <w:rPr>
          <w:rFonts w:ascii="Times New Roman" w:hAnsi="Times New Roman" w:cs="Times New Roman"/>
        </w:rPr>
        <w:t>of</w:t>
      </w:r>
      <w:r w:rsidRPr="00700AED">
        <w:rPr>
          <w:rFonts w:ascii="Times New Roman" w:hAnsi="Times New Roman" w:cs="Times New Roman"/>
        </w:rPr>
        <w:t xml:space="preserve"> public sanitation services" </w:t>
      </w:r>
      <w:r w:rsidR="00815BF3">
        <w:rPr>
          <w:rFonts w:ascii="Times New Roman" w:hAnsi="Times New Roman" w:cs="Times New Roman"/>
        </w:rPr>
        <w:fldChar w:fldCharType="begin"/>
      </w:r>
      <w:r w:rsidR="00815BF3">
        <w:rPr>
          <w:rFonts w:ascii="Times New Roman" w:hAnsi="Times New Roman" w:cs="Times New Roman"/>
        </w:rPr>
        <w:instrText xml:space="preserve"> ADDIN EN.CITE &lt;EndNote&gt;&lt;Cite&gt;&lt;Author&gt;Brasil&lt;/Author&gt;&lt;Year&gt;2007&lt;/Year&gt;&lt;RecNum&gt;115&lt;/RecNum&gt;&lt;DisplayText&gt;(Brasil, 2007)&lt;/DisplayText&gt;&lt;record&gt;&lt;rec-number&gt;115&lt;/rec-number&gt;&lt;foreign-keys&gt;&lt;key app="EN" db-id="5est520ww5zsrberz0mx2r92t5xppzt20pe5" timestamp="1392819831"&gt;115&lt;/key&gt;&lt;/foreign-keys&gt;&lt;ref-type name="Legal Rule or Regulation"&gt;50&lt;/ref-type&gt;&lt;contributors&gt;&lt;authors&gt;&lt;author&gt;Brasil&lt;/author&gt;&lt;/authors&gt;&lt;secondary-authors&gt;&lt;author&gt;Casa Civil - Subchefia para Assuntos Jurídicos&lt;/author&gt;&lt;/secondary-authors&gt;&lt;/contributors&gt;&lt;titles&gt;&lt;title&gt;Política Nacional de Saneamento Básico - LEI Nº 11.445, DE 5 DE JANEIRO DE 2007&lt;/title&gt;&lt;/titles&gt;&lt;volume&gt;11.445 &lt;/volume&gt;&lt;dates&gt;&lt;year&gt;2007&lt;/year&gt;&lt;pub-dates&gt;&lt;date&gt;5 de Janeiro 2007&lt;/date&gt;&lt;/pub-dates&gt;&lt;/dates&gt;&lt;pub-location&gt;Brasilia&lt;/pub-location&gt;&lt;urls&gt;&lt;/urls&gt;&lt;/record&gt;&lt;/Cite&gt;&lt;/EndNote&gt;</w:instrText>
      </w:r>
      <w:r w:rsidR="00815BF3">
        <w:rPr>
          <w:rFonts w:ascii="Times New Roman" w:hAnsi="Times New Roman" w:cs="Times New Roman"/>
        </w:rPr>
        <w:fldChar w:fldCharType="separate"/>
      </w:r>
      <w:r w:rsidR="00815BF3">
        <w:rPr>
          <w:rFonts w:ascii="Times New Roman" w:hAnsi="Times New Roman" w:cs="Times New Roman"/>
          <w:noProof/>
        </w:rPr>
        <w:t>(Brasil, 2007)</w:t>
      </w:r>
      <w:r w:rsidR="00815BF3">
        <w:rPr>
          <w:rFonts w:ascii="Times New Roman" w:hAnsi="Times New Roman" w:cs="Times New Roman"/>
        </w:rPr>
        <w:fldChar w:fldCharType="end"/>
      </w:r>
      <w:r w:rsidR="00815BF3">
        <w:rPr>
          <w:rFonts w:ascii="Times New Roman" w:hAnsi="Times New Roman" w:cs="Times New Roman"/>
        </w:rPr>
        <w:t>.</w:t>
      </w:r>
      <w:r w:rsidR="00C56407">
        <w:rPr>
          <w:rFonts w:ascii="Times New Roman" w:hAnsi="Times New Roman" w:cs="Times New Roman"/>
        </w:rPr>
        <w:t xml:space="preserve"> </w:t>
      </w:r>
      <w:r w:rsidR="00815BF3">
        <w:rPr>
          <w:rFonts w:ascii="Times New Roman" w:hAnsi="Times New Roman" w:cs="Times New Roman"/>
        </w:rPr>
        <w:t>The Decree</w:t>
      </w:r>
      <w:r w:rsidRPr="00700AED">
        <w:rPr>
          <w:rFonts w:ascii="Times New Roman" w:hAnsi="Times New Roman" w:cs="Times New Roman"/>
        </w:rPr>
        <w:t xml:space="preserve"> 7217 of 2010</w:t>
      </w:r>
      <w:r w:rsidR="00815BF3">
        <w:rPr>
          <w:rFonts w:ascii="Times New Roman" w:hAnsi="Times New Roman" w:cs="Times New Roman"/>
        </w:rPr>
        <w:t>,</w:t>
      </w:r>
      <w:r w:rsidRPr="00700AED">
        <w:rPr>
          <w:rFonts w:ascii="Times New Roman" w:hAnsi="Times New Roman" w:cs="Times New Roman"/>
        </w:rPr>
        <w:t xml:space="preserve"> </w:t>
      </w:r>
      <w:r w:rsidR="00815BF3">
        <w:rPr>
          <w:rFonts w:ascii="Times New Roman" w:hAnsi="Times New Roman" w:cs="Times New Roman"/>
        </w:rPr>
        <w:t>which</w:t>
      </w:r>
      <w:r w:rsidRPr="00700AED">
        <w:rPr>
          <w:rFonts w:ascii="Times New Roman" w:hAnsi="Times New Roman" w:cs="Times New Roman"/>
        </w:rPr>
        <w:t xml:space="preserve"> regulates the Law of 2010</w:t>
      </w:r>
      <w:r w:rsidR="00815BF3">
        <w:rPr>
          <w:rFonts w:ascii="Times New Roman" w:hAnsi="Times New Roman" w:cs="Times New Roman"/>
        </w:rPr>
        <w:t>, details</w:t>
      </w:r>
      <w:r w:rsidRPr="00700AED">
        <w:rPr>
          <w:rFonts w:ascii="Times New Roman" w:hAnsi="Times New Roman" w:cs="Times New Roman"/>
        </w:rPr>
        <w:t xml:space="preserve"> in Chapter IV the forms of social control. The </w:t>
      </w:r>
      <w:r w:rsidR="00815BF3">
        <w:rPr>
          <w:rFonts w:ascii="Times New Roman" w:hAnsi="Times New Roman" w:cs="Times New Roman"/>
        </w:rPr>
        <w:t xml:space="preserve">article </w:t>
      </w:r>
      <w:r w:rsidRPr="00700AED">
        <w:rPr>
          <w:rFonts w:ascii="Times New Roman" w:hAnsi="Times New Roman" w:cs="Times New Roman"/>
        </w:rPr>
        <w:t>34 indicates that social control of public basic sanitation services may be instituted by adopting, among others, the following mechanisms: public hearings</w:t>
      </w:r>
      <w:r w:rsidR="00815BF3">
        <w:rPr>
          <w:rFonts w:ascii="Times New Roman" w:hAnsi="Times New Roman" w:cs="Times New Roman"/>
        </w:rPr>
        <w:t xml:space="preserve">, </w:t>
      </w:r>
      <w:r w:rsidRPr="00700AED">
        <w:rPr>
          <w:rFonts w:ascii="Times New Roman" w:hAnsi="Times New Roman" w:cs="Times New Roman"/>
        </w:rPr>
        <w:t>public consultation</w:t>
      </w:r>
      <w:r w:rsidR="00815BF3">
        <w:rPr>
          <w:rFonts w:ascii="Times New Roman" w:hAnsi="Times New Roman" w:cs="Times New Roman"/>
        </w:rPr>
        <w:t>,</w:t>
      </w:r>
      <w:r w:rsidRPr="00700AED">
        <w:rPr>
          <w:rFonts w:ascii="Times New Roman" w:hAnsi="Times New Roman" w:cs="Times New Roman"/>
        </w:rPr>
        <w:t xml:space="preserve"> city conferences</w:t>
      </w:r>
      <w:r w:rsidR="00815BF3">
        <w:rPr>
          <w:rFonts w:ascii="Times New Roman" w:hAnsi="Times New Roman" w:cs="Times New Roman"/>
        </w:rPr>
        <w:t>,</w:t>
      </w:r>
      <w:r w:rsidRPr="00700AED">
        <w:rPr>
          <w:rFonts w:ascii="Times New Roman" w:hAnsi="Times New Roman" w:cs="Times New Roman"/>
        </w:rPr>
        <w:t xml:space="preserve"> or participation of </w:t>
      </w:r>
      <w:r w:rsidR="005514AB">
        <w:rPr>
          <w:rFonts w:ascii="Times New Roman" w:hAnsi="Times New Roman" w:cs="Times New Roman"/>
        </w:rPr>
        <w:t>collective</w:t>
      </w:r>
      <w:r w:rsidR="009F1924" w:rsidRPr="00700AED">
        <w:rPr>
          <w:rFonts w:ascii="Times New Roman" w:hAnsi="Times New Roman" w:cs="Times New Roman"/>
        </w:rPr>
        <w:t xml:space="preserve"> </w:t>
      </w:r>
      <w:r w:rsidR="005514AB">
        <w:rPr>
          <w:rFonts w:ascii="Times New Roman" w:hAnsi="Times New Roman" w:cs="Times New Roman"/>
        </w:rPr>
        <w:t xml:space="preserve">advisory </w:t>
      </w:r>
      <w:r w:rsidRPr="00700AED">
        <w:rPr>
          <w:rFonts w:ascii="Times New Roman" w:hAnsi="Times New Roman" w:cs="Times New Roman"/>
        </w:rPr>
        <w:t>bodies</w:t>
      </w:r>
      <w:r w:rsidR="00E3182A">
        <w:rPr>
          <w:rFonts w:ascii="Times New Roman" w:hAnsi="Times New Roman" w:cs="Times New Roman"/>
        </w:rPr>
        <w:t xml:space="preserve"> (e.g. local</w:t>
      </w:r>
      <w:r w:rsidR="0058480A">
        <w:rPr>
          <w:rFonts w:ascii="Times New Roman" w:hAnsi="Times New Roman" w:cs="Times New Roman"/>
        </w:rPr>
        <w:t xml:space="preserve"> sectorial</w:t>
      </w:r>
      <w:r w:rsidR="00E3182A">
        <w:rPr>
          <w:rFonts w:ascii="Times New Roman" w:hAnsi="Times New Roman" w:cs="Times New Roman"/>
        </w:rPr>
        <w:t xml:space="preserve"> councils)</w:t>
      </w:r>
      <w:r w:rsidRPr="00700AED">
        <w:rPr>
          <w:rFonts w:ascii="Times New Roman" w:hAnsi="Times New Roman" w:cs="Times New Roman"/>
        </w:rPr>
        <w:t>.</w:t>
      </w:r>
      <w:r w:rsidR="00CA73ED">
        <w:rPr>
          <w:rFonts w:ascii="Times New Roman" w:hAnsi="Times New Roman" w:cs="Times New Roman"/>
        </w:rPr>
        <w:t xml:space="preserve"> </w:t>
      </w:r>
      <w:r w:rsidR="00427406">
        <w:rPr>
          <w:rFonts w:ascii="Times New Roman" w:hAnsi="Times New Roman" w:cs="Times New Roman"/>
        </w:rPr>
        <w:t xml:space="preserve">The </w:t>
      </w:r>
      <w:r w:rsidR="00815BF3">
        <w:rPr>
          <w:rFonts w:ascii="Times New Roman" w:hAnsi="Times New Roman" w:cs="Times New Roman"/>
        </w:rPr>
        <w:t xml:space="preserve">Law nº11.445/2007 </w:t>
      </w:r>
      <w:r w:rsidR="00427406">
        <w:rPr>
          <w:rFonts w:ascii="Times New Roman" w:hAnsi="Times New Roman" w:cs="Times New Roman"/>
        </w:rPr>
        <w:t>introduces the</w:t>
      </w:r>
      <w:r w:rsidRPr="00700AED">
        <w:rPr>
          <w:rFonts w:ascii="Times New Roman" w:hAnsi="Times New Roman" w:cs="Times New Roman"/>
        </w:rPr>
        <w:t xml:space="preserve"> PLANSAB, </w:t>
      </w:r>
      <w:r w:rsidR="00427406">
        <w:rPr>
          <w:rFonts w:ascii="Times New Roman" w:hAnsi="Times New Roman" w:cs="Times New Roman"/>
        </w:rPr>
        <w:t xml:space="preserve">i.e. the </w:t>
      </w:r>
      <w:r w:rsidR="00840158">
        <w:rPr>
          <w:rFonts w:ascii="Times New Roman" w:hAnsi="Times New Roman" w:cs="Times New Roman"/>
        </w:rPr>
        <w:t xml:space="preserve">National </w:t>
      </w:r>
      <w:r w:rsidRPr="00700AED">
        <w:rPr>
          <w:rFonts w:ascii="Times New Roman" w:hAnsi="Times New Roman" w:cs="Times New Roman"/>
        </w:rPr>
        <w:t>Sanitation</w:t>
      </w:r>
      <w:r w:rsidR="00840158">
        <w:rPr>
          <w:rFonts w:ascii="Times New Roman" w:hAnsi="Times New Roman" w:cs="Times New Roman"/>
        </w:rPr>
        <w:t xml:space="preserve"> Plan</w:t>
      </w:r>
      <w:r w:rsidRPr="00700AED">
        <w:rPr>
          <w:rFonts w:ascii="Times New Roman" w:hAnsi="Times New Roman" w:cs="Times New Roman"/>
        </w:rPr>
        <w:t xml:space="preserve">, </w:t>
      </w:r>
      <w:r w:rsidR="00CA73ED">
        <w:rPr>
          <w:rFonts w:ascii="Times New Roman" w:hAnsi="Times New Roman" w:cs="Times New Roman"/>
        </w:rPr>
        <w:t>in accordance to the principle</w:t>
      </w:r>
      <w:r w:rsidR="00427406">
        <w:rPr>
          <w:rFonts w:ascii="Times New Roman" w:hAnsi="Times New Roman" w:cs="Times New Roman"/>
        </w:rPr>
        <w:t xml:space="preserve"> </w:t>
      </w:r>
      <w:r w:rsidRPr="00700AED">
        <w:rPr>
          <w:rFonts w:ascii="Times New Roman" w:hAnsi="Times New Roman" w:cs="Times New Roman"/>
        </w:rPr>
        <w:t xml:space="preserve">of participatory planning. The </w:t>
      </w:r>
      <w:r w:rsidR="00427406">
        <w:rPr>
          <w:rFonts w:ascii="Times New Roman" w:hAnsi="Times New Roman" w:cs="Times New Roman"/>
        </w:rPr>
        <w:t>PLANSAB</w:t>
      </w:r>
      <w:r w:rsidRPr="00700AED">
        <w:rPr>
          <w:rFonts w:ascii="Times New Roman" w:hAnsi="Times New Roman" w:cs="Times New Roman"/>
        </w:rPr>
        <w:t xml:space="preserve"> was prepared by the Federal Government </w:t>
      </w:r>
      <w:r w:rsidR="003C54A0">
        <w:rPr>
          <w:rFonts w:ascii="Times New Roman" w:hAnsi="Times New Roman" w:cs="Times New Roman"/>
        </w:rPr>
        <w:t>and</w:t>
      </w:r>
      <w:r w:rsidRPr="00700AED">
        <w:rPr>
          <w:rFonts w:ascii="Times New Roman" w:hAnsi="Times New Roman" w:cs="Times New Roman"/>
        </w:rPr>
        <w:t xml:space="preserve"> coordinated by the Ministry of Cities </w:t>
      </w:r>
      <w:r w:rsidR="003C54A0">
        <w:rPr>
          <w:rFonts w:ascii="Times New Roman" w:hAnsi="Times New Roman" w:cs="Times New Roman"/>
        </w:rPr>
        <w:t>throughout</w:t>
      </w:r>
      <w:r w:rsidRPr="00700AED">
        <w:rPr>
          <w:rFonts w:ascii="Times New Roman" w:hAnsi="Times New Roman" w:cs="Times New Roman"/>
        </w:rPr>
        <w:t xml:space="preserve"> </w:t>
      </w:r>
      <w:r w:rsidR="003C54A0">
        <w:rPr>
          <w:rFonts w:ascii="Times New Roman" w:hAnsi="Times New Roman" w:cs="Times New Roman"/>
        </w:rPr>
        <w:t xml:space="preserve">an Inter-institutional </w:t>
      </w:r>
      <w:r w:rsidRPr="00700AED">
        <w:rPr>
          <w:rFonts w:ascii="Times New Roman" w:hAnsi="Times New Roman" w:cs="Times New Roman"/>
        </w:rPr>
        <w:t>Working Group (</w:t>
      </w:r>
      <w:r w:rsidR="003C54A0">
        <w:rPr>
          <w:rFonts w:ascii="Times New Roman" w:hAnsi="Times New Roman" w:cs="Times New Roman"/>
        </w:rPr>
        <w:t>GTI</w:t>
      </w:r>
      <w:r w:rsidR="001B1E81">
        <w:rPr>
          <w:rFonts w:ascii="Times New Roman" w:hAnsi="Times New Roman" w:cs="Times New Roman"/>
        </w:rPr>
        <w:t xml:space="preserve">), </w:t>
      </w:r>
      <w:r w:rsidRPr="00700AED">
        <w:rPr>
          <w:rFonts w:ascii="Times New Roman" w:hAnsi="Times New Roman" w:cs="Times New Roman"/>
        </w:rPr>
        <w:t>established by the</w:t>
      </w:r>
      <w:r w:rsidR="003C54A0">
        <w:rPr>
          <w:rFonts w:ascii="Times New Roman" w:hAnsi="Times New Roman" w:cs="Times New Roman"/>
        </w:rPr>
        <w:t xml:space="preserve"> Brazilian</w:t>
      </w:r>
      <w:r w:rsidRPr="00700AED">
        <w:rPr>
          <w:rFonts w:ascii="Times New Roman" w:hAnsi="Times New Roman" w:cs="Times New Roman"/>
        </w:rPr>
        <w:t xml:space="preserve"> Presidency.</w:t>
      </w:r>
      <w:r w:rsidR="001B1E81">
        <w:rPr>
          <w:rFonts w:ascii="Times New Roman" w:hAnsi="Times New Roman" w:cs="Times New Roman"/>
        </w:rPr>
        <w:t xml:space="preserve"> The Plan identifies short, medium and long-term</w:t>
      </w:r>
      <w:r w:rsidR="000E64E5">
        <w:rPr>
          <w:rFonts w:ascii="Times New Roman" w:hAnsi="Times New Roman" w:cs="Times New Roman"/>
        </w:rPr>
        <w:t xml:space="preserve"> basic </w:t>
      </w:r>
      <w:r w:rsidR="001B1E81">
        <w:rPr>
          <w:rFonts w:ascii="Times New Roman" w:hAnsi="Times New Roman" w:cs="Times New Roman"/>
        </w:rPr>
        <w:t xml:space="preserve">sanitation goals, starting by a situational analysis of the national sanitation deficit and the </w:t>
      </w:r>
      <w:r w:rsidR="0022563E">
        <w:rPr>
          <w:rFonts w:ascii="Times New Roman" w:hAnsi="Times New Roman" w:cs="Times New Roman"/>
        </w:rPr>
        <w:t xml:space="preserve">definition </w:t>
      </w:r>
      <w:r w:rsidR="001B1E81">
        <w:rPr>
          <w:rFonts w:ascii="Times New Roman" w:hAnsi="Times New Roman" w:cs="Times New Roman"/>
        </w:rPr>
        <w:t xml:space="preserve">of futures scenarios. </w:t>
      </w:r>
      <w:r w:rsidRPr="00700AED">
        <w:rPr>
          <w:rFonts w:ascii="Times New Roman" w:hAnsi="Times New Roman" w:cs="Times New Roman"/>
        </w:rPr>
        <w:t xml:space="preserve">The first version of PLANSAB was open to </w:t>
      </w:r>
      <w:r w:rsidR="008E1417">
        <w:rPr>
          <w:rFonts w:ascii="Times New Roman" w:hAnsi="Times New Roman" w:cs="Times New Roman"/>
        </w:rPr>
        <w:t xml:space="preserve">a </w:t>
      </w:r>
      <w:r w:rsidRPr="00700AED">
        <w:rPr>
          <w:rFonts w:ascii="Times New Roman" w:hAnsi="Times New Roman" w:cs="Times New Roman"/>
        </w:rPr>
        <w:t xml:space="preserve">public consultation by the Ministry of Cities in July 2012, </w:t>
      </w:r>
      <w:r w:rsidR="008E1417">
        <w:rPr>
          <w:rFonts w:ascii="Times New Roman" w:hAnsi="Times New Roman" w:cs="Times New Roman"/>
        </w:rPr>
        <w:t>through a web platform</w:t>
      </w:r>
      <w:r w:rsidRPr="00700AED">
        <w:rPr>
          <w:rFonts w:ascii="Times New Roman" w:hAnsi="Times New Roman" w:cs="Times New Roman"/>
        </w:rPr>
        <w:t xml:space="preserve">. During 40 days the public </w:t>
      </w:r>
      <w:r w:rsidR="008E1417">
        <w:rPr>
          <w:rFonts w:ascii="Times New Roman" w:hAnsi="Times New Roman" w:cs="Times New Roman"/>
        </w:rPr>
        <w:t>could</w:t>
      </w:r>
      <w:r w:rsidRPr="00700AED">
        <w:rPr>
          <w:rFonts w:ascii="Times New Roman" w:hAnsi="Times New Roman" w:cs="Times New Roman"/>
        </w:rPr>
        <w:t xml:space="preserve"> suggest </w:t>
      </w:r>
      <w:r w:rsidR="00C35B8F">
        <w:rPr>
          <w:rFonts w:ascii="Times New Roman" w:hAnsi="Times New Roman" w:cs="Times New Roman"/>
        </w:rPr>
        <w:t xml:space="preserve">three possible types of </w:t>
      </w:r>
      <w:r w:rsidR="00C35B8F" w:rsidRPr="00700AED">
        <w:rPr>
          <w:rFonts w:ascii="Times New Roman" w:hAnsi="Times New Roman" w:cs="Times New Roman"/>
        </w:rPr>
        <w:t>amendments</w:t>
      </w:r>
      <w:r w:rsidR="00C35B8F" w:rsidRPr="00C35B8F">
        <w:rPr>
          <w:rFonts w:ascii="Times New Roman" w:hAnsi="Times New Roman" w:cs="Times New Roman"/>
        </w:rPr>
        <w:t xml:space="preserve"> </w:t>
      </w:r>
      <w:r w:rsidR="00C35B8F">
        <w:rPr>
          <w:rFonts w:ascii="Times New Roman" w:hAnsi="Times New Roman" w:cs="Times New Roman"/>
        </w:rPr>
        <w:t xml:space="preserve">to </w:t>
      </w:r>
      <w:r w:rsidR="0022563E">
        <w:rPr>
          <w:rFonts w:ascii="Times New Roman" w:hAnsi="Times New Roman" w:cs="Times New Roman"/>
        </w:rPr>
        <w:t xml:space="preserve">change </w:t>
      </w:r>
      <w:r w:rsidR="00C35B8F">
        <w:rPr>
          <w:rFonts w:ascii="Times New Roman" w:hAnsi="Times New Roman" w:cs="Times New Roman"/>
        </w:rPr>
        <w:t>the</w:t>
      </w:r>
      <w:r w:rsidR="00C35B8F" w:rsidRPr="00700AED">
        <w:rPr>
          <w:rFonts w:ascii="Times New Roman" w:hAnsi="Times New Roman" w:cs="Times New Roman"/>
        </w:rPr>
        <w:t xml:space="preserve"> 153 pages of the </w:t>
      </w:r>
      <w:r w:rsidR="00C35B8F">
        <w:rPr>
          <w:rFonts w:ascii="Times New Roman" w:hAnsi="Times New Roman" w:cs="Times New Roman"/>
        </w:rPr>
        <w:t>preliminary document of the Plan:</w:t>
      </w:r>
      <w:r w:rsidR="00C35B8F" w:rsidRPr="00700AED">
        <w:rPr>
          <w:rFonts w:ascii="Times New Roman" w:hAnsi="Times New Roman" w:cs="Times New Roman"/>
        </w:rPr>
        <w:t xml:space="preserve"> </w:t>
      </w:r>
      <w:r w:rsidR="008E1417">
        <w:rPr>
          <w:rFonts w:ascii="Times New Roman" w:hAnsi="Times New Roman" w:cs="Times New Roman"/>
        </w:rPr>
        <w:t>‘</w:t>
      </w:r>
      <w:r w:rsidRPr="00700AED">
        <w:rPr>
          <w:rFonts w:ascii="Times New Roman" w:hAnsi="Times New Roman" w:cs="Times New Roman"/>
        </w:rPr>
        <w:t>additive</w:t>
      </w:r>
      <w:r w:rsidR="008E1417">
        <w:rPr>
          <w:rFonts w:ascii="Times New Roman" w:hAnsi="Times New Roman" w:cs="Times New Roman"/>
        </w:rPr>
        <w:t>’</w:t>
      </w:r>
      <w:r w:rsidRPr="00700AED">
        <w:rPr>
          <w:rFonts w:ascii="Times New Roman" w:hAnsi="Times New Roman" w:cs="Times New Roman"/>
        </w:rPr>
        <w:t xml:space="preserve">, </w:t>
      </w:r>
      <w:r w:rsidR="008E1417">
        <w:rPr>
          <w:rFonts w:ascii="Times New Roman" w:hAnsi="Times New Roman" w:cs="Times New Roman"/>
        </w:rPr>
        <w:t>‘</w:t>
      </w:r>
      <w:r w:rsidRPr="00700AED">
        <w:rPr>
          <w:rFonts w:ascii="Times New Roman" w:hAnsi="Times New Roman" w:cs="Times New Roman"/>
        </w:rPr>
        <w:t>substitutive</w:t>
      </w:r>
      <w:r w:rsidR="008E1417">
        <w:rPr>
          <w:rFonts w:ascii="Times New Roman" w:hAnsi="Times New Roman" w:cs="Times New Roman"/>
        </w:rPr>
        <w:t>’</w:t>
      </w:r>
      <w:r w:rsidRPr="00700AED">
        <w:rPr>
          <w:rFonts w:ascii="Times New Roman" w:hAnsi="Times New Roman" w:cs="Times New Roman"/>
        </w:rPr>
        <w:t xml:space="preserve"> </w:t>
      </w:r>
      <w:r w:rsidR="00C35B8F">
        <w:rPr>
          <w:rFonts w:ascii="Times New Roman" w:hAnsi="Times New Roman" w:cs="Times New Roman"/>
        </w:rPr>
        <w:t>or</w:t>
      </w:r>
      <w:r w:rsidRPr="00700AED">
        <w:rPr>
          <w:rFonts w:ascii="Times New Roman" w:hAnsi="Times New Roman" w:cs="Times New Roman"/>
        </w:rPr>
        <w:t xml:space="preserve"> </w:t>
      </w:r>
      <w:r w:rsidR="008E1417">
        <w:rPr>
          <w:rFonts w:ascii="Times New Roman" w:hAnsi="Times New Roman" w:cs="Times New Roman"/>
        </w:rPr>
        <w:t>‘</w:t>
      </w:r>
      <w:r w:rsidRPr="00700AED">
        <w:rPr>
          <w:rFonts w:ascii="Times New Roman" w:hAnsi="Times New Roman" w:cs="Times New Roman"/>
        </w:rPr>
        <w:t>suppressive</w:t>
      </w:r>
      <w:r w:rsidR="008E1417">
        <w:rPr>
          <w:rFonts w:ascii="Times New Roman" w:hAnsi="Times New Roman" w:cs="Times New Roman"/>
        </w:rPr>
        <w:t>’</w:t>
      </w:r>
      <w:r w:rsidRPr="00700AED">
        <w:rPr>
          <w:rFonts w:ascii="Times New Roman" w:hAnsi="Times New Roman" w:cs="Times New Roman"/>
        </w:rPr>
        <w:t>.</w:t>
      </w:r>
      <w:r w:rsidR="00C35B8F">
        <w:rPr>
          <w:rFonts w:ascii="Times New Roman" w:hAnsi="Times New Roman" w:cs="Times New Roman"/>
        </w:rPr>
        <w:t xml:space="preserve"> 535</w:t>
      </w:r>
      <w:r w:rsidRPr="00700AED">
        <w:rPr>
          <w:rFonts w:ascii="Times New Roman" w:hAnsi="Times New Roman" w:cs="Times New Roman"/>
        </w:rPr>
        <w:t xml:space="preserve"> amendments </w:t>
      </w:r>
      <w:r w:rsidR="00532182" w:rsidRPr="00700AED">
        <w:rPr>
          <w:rFonts w:ascii="Times New Roman" w:hAnsi="Times New Roman" w:cs="Times New Roman"/>
        </w:rPr>
        <w:t>to the draft document</w:t>
      </w:r>
      <w:r w:rsidR="00532182">
        <w:rPr>
          <w:rFonts w:ascii="Times New Roman" w:hAnsi="Times New Roman" w:cs="Times New Roman"/>
        </w:rPr>
        <w:t xml:space="preserve"> were collected on the web platform</w:t>
      </w:r>
      <w:r w:rsidR="00C35B8F">
        <w:rPr>
          <w:rFonts w:ascii="Times New Roman" w:hAnsi="Times New Roman" w:cs="Times New Roman"/>
        </w:rPr>
        <w:t xml:space="preserve">. </w:t>
      </w:r>
    </w:p>
    <w:p w14:paraId="2EFE8514" w14:textId="15D82F02" w:rsidR="00700AED" w:rsidRDefault="00C35B8F" w:rsidP="002256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research represents </w:t>
      </w:r>
      <w:r w:rsidR="0022563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0E07CA">
        <w:rPr>
          <w:rFonts w:ascii="Times New Roman" w:hAnsi="Times New Roman" w:cs="Times New Roman"/>
        </w:rPr>
        <w:t>first</w:t>
      </w:r>
      <w:r w:rsidR="0022563E">
        <w:rPr>
          <w:rFonts w:ascii="Times New Roman" w:hAnsi="Times New Roman" w:cs="Times New Roman"/>
        </w:rPr>
        <w:t xml:space="preserve"> </w:t>
      </w:r>
      <w:r w:rsidR="000E07CA">
        <w:rPr>
          <w:rFonts w:ascii="Times New Roman" w:hAnsi="Times New Roman" w:cs="Times New Roman"/>
        </w:rPr>
        <w:t>effort</w:t>
      </w:r>
      <w:r>
        <w:rPr>
          <w:rFonts w:ascii="Times New Roman" w:hAnsi="Times New Roman" w:cs="Times New Roman"/>
        </w:rPr>
        <w:t xml:space="preserve"> to</w:t>
      </w:r>
      <w:r w:rsidR="000E07CA">
        <w:rPr>
          <w:rFonts w:ascii="Times New Roman" w:hAnsi="Times New Roman" w:cs="Times New Roman"/>
        </w:rPr>
        <w:t xml:space="preserve"> study </w:t>
      </w:r>
      <w:r w:rsidR="00532182">
        <w:rPr>
          <w:rFonts w:ascii="Times New Roman" w:hAnsi="Times New Roman" w:cs="Times New Roman"/>
        </w:rPr>
        <w:t>these</w:t>
      </w:r>
      <w:r>
        <w:rPr>
          <w:rFonts w:ascii="Times New Roman" w:hAnsi="Times New Roman" w:cs="Times New Roman"/>
        </w:rPr>
        <w:t xml:space="preserve"> </w:t>
      </w:r>
      <w:r w:rsidR="00FF5B63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. </w:t>
      </w:r>
      <w:r w:rsidR="0022563E">
        <w:rPr>
          <w:rFonts w:ascii="Times New Roman" w:hAnsi="Times New Roman" w:cs="Times New Roman"/>
        </w:rPr>
        <w:t>W</w:t>
      </w:r>
      <w:r w:rsidR="00540F2E">
        <w:rPr>
          <w:rFonts w:ascii="Times New Roman" w:hAnsi="Times New Roman" w:cs="Times New Roman"/>
        </w:rPr>
        <w:t>e adopted a descriptive approach to data analysis, which</w:t>
      </w:r>
      <w:r w:rsidR="00532182">
        <w:rPr>
          <w:rFonts w:ascii="Times New Roman" w:hAnsi="Times New Roman" w:cs="Times New Roman"/>
        </w:rPr>
        <w:t xml:space="preserve"> was </w:t>
      </w:r>
      <w:r w:rsidR="005B2593">
        <w:rPr>
          <w:rFonts w:ascii="Times New Roman" w:hAnsi="Times New Roman" w:cs="Times New Roman"/>
        </w:rPr>
        <w:t>based on two main steps</w:t>
      </w:r>
      <w:r w:rsidR="00532182">
        <w:rPr>
          <w:rFonts w:ascii="Times New Roman" w:hAnsi="Times New Roman" w:cs="Times New Roman"/>
        </w:rPr>
        <w:t>. First</w:t>
      </w:r>
      <w:r w:rsidR="00CF4672">
        <w:rPr>
          <w:rFonts w:ascii="Times New Roman" w:hAnsi="Times New Roman" w:cs="Times New Roman"/>
        </w:rPr>
        <w:t>,</w:t>
      </w:r>
      <w:r w:rsidR="00532182">
        <w:rPr>
          <w:rFonts w:ascii="Times New Roman" w:hAnsi="Times New Roman" w:cs="Times New Roman"/>
        </w:rPr>
        <w:t xml:space="preserve"> we defined a </w:t>
      </w:r>
      <w:r w:rsidR="005B2593">
        <w:rPr>
          <w:rFonts w:ascii="Times New Roman" w:hAnsi="Times New Roman" w:cs="Times New Roman"/>
        </w:rPr>
        <w:t>taxonomy</w:t>
      </w:r>
      <w:r w:rsidR="00532182">
        <w:rPr>
          <w:rFonts w:ascii="Times New Roman" w:hAnsi="Times New Roman" w:cs="Times New Roman"/>
        </w:rPr>
        <w:t xml:space="preserve"> of the involved social groups, identifying nine categories of actors: </w:t>
      </w:r>
      <w:r w:rsidR="005B2593">
        <w:rPr>
          <w:rFonts w:ascii="Times New Roman" w:hAnsi="Times New Roman" w:cs="Times New Roman"/>
        </w:rPr>
        <w:t>private sector</w:t>
      </w:r>
      <w:r w:rsidR="00CF4672">
        <w:rPr>
          <w:rFonts w:ascii="Times New Roman" w:hAnsi="Times New Roman" w:cs="Times New Roman"/>
        </w:rPr>
        <w:t>;</w:t>
      </w:r>
      <w:r w:rsidR="005B2593">
        <w:rPr>
          <w:rFonts w:ascii="Times New Roman" w:hAnsi="Times New Roman" w:cs="Times New Roman"/>
        </w:rPr>
        <w:t xml:space="preserve"> syndicates, third sector/CSO (civil society organizations)</w:t>
      </w:r>
      <w:r w:rsidR="00CF4672">
        <w:rPr>
          <w:rFonts w:ascii="Times New Roman" w:hAnsi="Times New Roman" w:cs="Times New Roman"/>
        </w:rPr>
        <w:t>;</w:t>
      </w:r>
      <w:r w:rsidR="005B2593">
        <w:rPr>
          <w:rFonts w:ascii="Times New Roman" w:hAnsi="Times New Roman" w:cs="Times New Roman"/>
        </w:rPr>
        <w:t xml:space="preserve"> universities, regulatory agencies</w:t>
      </w:r>
      <w:r w:rsidR="00CF4672">
        <w:rPr>
          <w:rFonts w:ascii="Times New Roman" w:hAnsi="Times New Roman" w:cs="Times New Roman"/>
        </w:rPr>
        <w:t>;</w:t>
      </w:r>
      <w:r w:rsidR="005B2593">
        <w:rPr>
          <w:rFonts w:ascii="Times New Roman" w:hAnsi="Times New Roman" w:cs="Times New Roman"/>
        </w:rPr>
        <w:t xml:space="preserve"> governmental bodies and public administrations</w:t>
      </w:r>
      <w:r w:rsidR="00CF4672">
        <w:rPr>
          <w:rFonts w:ascii="Times New Roman" w:hAnsi="Times New Roman" w:cs="Times New Roman"/>
        </w:rPr>
        <w:t>;</w:t>
      </w:r>
      <w:r w:rsidR="005B2593">
        <w:rPr>
          <w:rFonts w:ascii="Times New Roman" w:hAnsi="Times New Roman" w:cs="Times New Roman"/>
        </w:rPr>
        <w:t xml:space="preserve"> sanitation companies. Second we organized the total amendments in a grid that </w:t>
      </w:r>
      <w:r w:rsidR="00FF5B63">
        <w:rPr>
          <w:rFonts w:ascii="Times New Roman" w:hAnsi="Times New Roman" w:cs="Times New Roman"/>
        </w:rPr>
        <w:t>identifies</w:t>
      </w:r>
      <w:r w:rsidR="005B2593">
        <w:rPr>
          <w:rFonts w:ascii="Times New Roman" w:hAnsi="Times New Roman" w:cs="Times New Roman"/>
        </w:rPr>
        <w:t xml:space="preserve"> the total number of participant for each category and the related type of amendment (Table 1)</w:t>
      </w:r>
      <w:r w:rsidR="00CF4672">
        <w:rPr>
          <w:rFonts w:ascii="Times New Roman" w:hAnsi="Times New Roman" w:cs="Times New Roman"/>
        </w:rPr>
        <w:t>, to make descriptive statistic</w:t>
      </w:r>
      <w:r w:rsidR="005B2593">
        <w:rPr>
          <w:rFonts w:ascii="Times New Roman" w:hAnsi="Times New Roman" w:cs="Times New Roman"/>
        </w:rPr>
        <w:t xml:space="preserve">. </w:t>
      </w:r>
      <w:r w:rsidR="00540F2E">
        <w:rPr>
          <w:rFonts w:ascii="Times New Roman" w:hAnsi="Times New Roman" w:cs="Times New Roman"/>
        </w:rPr>
        <w:t xml:space="preserve">Research findings show </w:t>
      </w:r>
      <w:r w:rsidR="00540F2E" w:rsidRPr="00540F2E">
        <w:rPr>
          <w:rFonts w:ascii="Times New Roman" w:hAnsi="Times New Roman" w:cs="Times New Roman"/>
        </w:rPr>
        <w:t xml:space="preserve">that 51% of participants </w:t>
      </w:r>
      <w:r w:rsidR="00CF4672">
        <w:rPr>
          <w:rFonts w:ascii="Times New Roman" w:hAnsi="Times New Roman" w:cs="Times New Roman"/>
        </w:rPr>
        <w:t>are</w:t>
      </w:r>
      <w:r w:rsidR="00540F2E" w:rsidRPr="00540F2E">
        <w:rPr>
          <w:rFonts w:ascii="Times New Roman" w:hAnsi="Times New Roman" w:cs="Times New Roman"/>
        </w:rPr>
        <w:t xml:space="preserve"> individual citizens, </w:t>
      </w:r>
      <w:r w:rsidR="00CF4672">
        <w:rPr>
          <w:rFonts w:ascii="Times New Roman" w:hAnsi="Times New Roman" w:cs="Times New Roman"/>
        </w:rPr>
        <w:t xml:space="preserve">while </w:t>
      </w:r>
      <w:r w:rsidR="000E07CA">
        <w:rPr>
          <w:rFonts w:ascii="Times New Roman" w:hAnsi="Times New Roman" w:cs="Times New Roman"/>
        </w:rPr>
        <w:t xml:space="preserve">‘Professional Association’ is </w:t>
      </w:r>
      <w:r w:rsidR="00CF4672">
        <w:rPr>
          <w:rFonts w:ascii="Times New Roman" w:hAnsi="Times New Roman" w:cs="Times New Roman"/>
        </w:rPr>
        <w:t>the</w:t>
      </w:r>
      <w:r w:rsidR="004462AE" w:rsidRPr="00540F2E">
        <w:rPr>
          <w:rFonts w:ascii="Times New Roman" w:hAnsi="Times New Roman" w:cs="Times New Roman"/>
        </w:rPr>
        <w:t xml:space="preserve"> </w:t>
      </w:r>
      <w:r w:rsidR="00540F2E" w:rsidRPr="00540F2E">
        <w:rPr>
          <w:rFonts w:ascii="Times New Roman" w:hAnsi="Times New Roman" w:cs="Times New Roman"/>
        </w:rPr>
        <w:t xml:space="preserve">sector that contributed </w:t>
      </w:r>
      <w:r w:rsidR="004462AE">
        <w:rPr>
          <w:rFonts w:ascii="Times New Roman" w:hAnsi="Times New Roman" w:cs="Times New Roman"/>
        </w:rPr>
        <w:t xml:space="preserve">with </w:t>
      </w:r>
      <w:r w:rsidR="00540F2E" w:rsidRPr="00540F2E">
        <w:rPr>
          <w:rFonts w:ascii="Times New Roman" w:hAnsi="Times New Roman" w:cs="Times New Roman"/>
        </w:rPr>
        <w:t xml:space="preserve">the largest number of amendments </w:t>
      </w:r>
      <w:r w:rsidR="004462AE" w:rsidRPr="00540F2E">
        <w:rPr>
          <w:rFonts w:ascii="Times New Roman" w:hAnsi="Times New Roman" w:cs="Times New Roman"/>
        </w:rPr>
        <w:t>(26%).</w:t>
      </w:r>
    </w:p>
    <w:p w14:paraId="5D17F8EF" w14:textId="7BBD61D9" w:rsidR="00540F2E" w:rsidRPr="00540F2E" w:rsidRDefault="000D0B14" w:rsidP="002E7A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40F2E">
        <w:rPr>
          <w:rFonts w:ascii="Times New Roman" w:hAnsi="Times New Roman" w:cs="Times New Roman"/>
        </w:rPr>
        <w:t xml:space="preserve">hese </w:t>
      </w:r>
      <w:r w:rsidR="000E07CA">
        <w:rPr>
          <w:rFonts w:ascii="Times New Roman" w:hAnsi="Times New Roman" w:cs="Times New Roman"/>
        </w:rPr>
        <w:t>preliminaries</w:t>
      </w:r>
      <w:r w:rsidR="00540F2E">
        <w:rPr>
          <w:rFonts w:ascii="Times New Roman" w:hAnsi="Times New Roman" w:cs="Times New Roman"/>
        </w:rPr>
        <w:t xml:space="preserve"> findings</w:t>
      </w:r>
      <w:r>
        <w:rPr>
          <w:rFonts w:ascii="Times New Roman" w:hAnsi="Times New Roman" w:cs="Times New Roman"/>
        </w:rPr>
        <w:t>, even if still exploratory,</w:t>
      </w:r>
      <w:r w:rsidR="00540F2E">
        <w:rPr>
          <w:rFonts w:ascii="Times New Roman" w:hAnsi="Times New Roman" w:cs="Times New Roman"/>
        </w:rPr>
        <w:t xml:space="preserve"> allow bringing forward some considerations to the debate on participatory methods. </w:t>
      </w:r>
      <w:r w:rsidR="004462AE">
        <w:rPr>
          <w:rFonts w:ascii="Times New Roman" w:hAnsi="Times New Roman" w:cs="Times New Roman"/>
        </w:rPr>
        <w:t xml:space="preserve">Despite the digital divide, which typically limits the online methods of participation, </w:t>
      </w:r>
      <w:r w:rsidR="00753FDE">
        <w:rPr>
          <w:rFonts w:ascii="Times New Roman" w:hAnsi="Times New Roman" w:cs="Times New Roman"/>
        </w:rPr>
        <w:t>the PLA</w:t>
      </w:r>
      <w:r w:rsidR="002E7A91">
        <w:rPr>
          <w:rFonts w:ascii="Times New Roman" w:hAnsi="Times New Roman" w:cs="Times New Roman"/>
        </w:rPr>
        <w:t>NSAB</w:t>
      </w:r>
      <w:r w:rsidR="004462AE">
        <w:rPr>
          <w:rFonts w:ascii="Times New Roman" w:hAnsi="Times New Roman" w:cs="Times New Roman"/>
        </w:rPr>
        <w:t xml:space="preserve"> public consultation </w:t>
      </w:r>
      <w:r>
        <w:rPr>
          <w:rFonts w:ascii="Times New Roman" w:hAnsi="Times New Roman" w:cs="Times New Roman"/>
        </w:rPr>
        <w:t>permitted</w:t>
      </w:r>
      <w:r w:rsidR="004462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involve</w:t>
      </w:r>
      <w:r w:rsidR="004462AE">
        <w:rPr>
          <w:rFonts w:ascii="Times New Roman" w:hAnsi="Times New Roman" w:cs="Times New Roman"/>
        </w:rPr>
        <w:t xml:space="preserve"> almost 100 individual citizens. Taking into account the territorial dimension of Brazil, and the shortness of consultation period, </w:t>
      </w:r>
      <w:r w:rsidR="002E7A91">
        <w:rPr>
          <w:rFonts w:ascii="Times New Roman" w:hAnsi="Times New Roman" w:cs="Times New Roman"/>
        </w:rPr>
        <w:t>the participation achie</w:t>
      </w:r>
      <w:r w:rsidR="00C94F50">
        <w:rPr>
          <w:rFonts w:ascii="Times New Roman" w:hAnsi="Times New Roman" w:cs="Times New Roman"/>
        </w:rPr>
        <w:t>ved can be considered satisfactory</w:t>
      </w:r>
      <w:r w:rsidR="002E7A91">
        <w:rPr>
          <w:rFonts w:ascii="Times New Roman" w:hAnsi="Times New Roman" w:cs="Times New Roman"/>
        </w:rPr>
        <w:t xml:space="preserve"> both in absolute and relative numerical terms</w:t>
      </w:r>
      <w:r w:rsidR="000D7770">
        <w:rPr>
          <w:rFonts w:ascii="Times New Roman" w:hAnsi="Times New Roman" w:cs="Times New Roman"/>
        </w:rPr>
        <w:t>.</w:t>
      </w:r>
      <w:r w:rsidR="002E7A91">
        <w:rPr>
          <w:rFonts w:ascii="Times New Roman" w:hAnsi="Times New Roman" w:cs="Times New Roman"/>
        </w:rPr>
        <w:t xml:space="preserve"> Actually</w:t>
      </w:r>
      <w:r w:rsidR="000E07CA">
        <w:rPr>
          <w:rFonts w:ascii="Times New Roman" w:hAnsi="Times New Roman" w:cs="Times New Roman"/>
        </w:rPr>
        <w:t>,</w:t>
      </w:r>
      <w:r w:rsidR="002E7A91">
        <w:rPr>
          <w:rFonts w:ascii="Times New Roman" w:hAnsi="Times New Roman" w:cs="Times New Roman"/>
        </w:rPr>
        <w:t xml:space="preserve"> the participants </w:t>
      </w:r>
      <w:r w:rsidR="00056795">
        <w:rPr>
          <w:rFonts w:ascii="Times New Roman" w:hAnsi="Times New Roman" w:cs="Times New Roman"/>
        </w:rPr>
        <w:t>represented</w:t>
      </w:r>
      <w:r w:rsidR="002E7A91">
        <w:rPr>
          <w:rFonts w:ascii="Times New Roman" w:hAnsi="Times New Roman" w:cs="Times New Roman"/>
        </w:rPr>
        <w:t xml:space="preserve"> a plurality of societal sectors</w:t>
      </w:r>
      <w:r w:rsidR="00214569">
        <w:rPr>
          <w:rFonts w:ascii="Times New Roman" w:hAnsi="Times New Roman" w:cs="Times New Roman"/>
        </w:rPr>
        <w:t xml:space="preserve">, even if the contribution of </w:t>
      </w:r>
      <w:r w:rsidR="00C94F50">
        <w:rPr>
          <w:rFonts w:ascii="Times New Roman" w:hAnsi="Times New Roman" w:cs="Times New Roman"/>
        </w:rPr>
        <w:t>considered categories</w:t>
      </w:r>
      <w:r w:rsidR="00214569">
        <w:rPr>
          <w:rFonts w:ascii="Times New Roman" w:hAnsi="Times New Roman" w:cs="Times New Roman"/>
        </w:rPr>
        <w:t xml:space="preserve"> are very </w:t>
      </w:r>
      <w:r w:rsidR="00056795">
        <w:rPr>
          <w:rFonts w:ascii="Times New Roman" w:hAnsi="Times New Roman" w:cs="Times New Roman"/>
        </w:rPr>
        <w:t>scattered</w:t>
      </w:r>
      <w:r w:rsidR="00214569">
        <w:rPr>
          <w:rFonts w:ascii="Times New Roman" w:hAnsi="Times New Roman" w:cs="Times New Roman"/>
        </w:rPr>
        <w:t xml:space="preserve">, as the standard deviation of total amendments equal to 41.7 </w:t>
      </w:r>
      <w:r w:rsidR="00C91691">
        <w:rPr>
          <w:rFonts w:ascii="Times New Roman" w:hAnsi="Times New Roman" w:cs="Times New Roman"/>
        </w:rPr>
        <w:t>indicated</w:t>
      </w:r>
      <w:r w:rsidR="006F20FF">
        <w:rPr>
          <w:rFonts w:ascii="Times New Roman" w:hAnsi="Times New Roman" w:cs="Times New Roman"/>
        </w:rPr>
        <w:t xml:space="preserve">. </w:t>
      </w:r>
      <w:r w:rsidR="00C91691">
        <w:rPr>
          <w:rFonts w:ascii="Times New Roman" w:hAnsi="Times New Roman" w:cs="Times New Roman"/>
        </w:rPr>
        <w:t>Data show that</w:t>
      </w:r>
      <w:r w:rsidR="00D4243D">
        <w:rPr>
          <w:rFonts w:ascii="Times New Roman" w:hAnsi="Times New Roman" w:cs="Times New Roman"/>
        </w:rPr>
        <w:t xml:space="preserve"> ‘Private sector’ and ‘Professionals associations’ (the two categories representing strongest interests)</w:t>
      </w:r>
      <w:r w:rsidR="006F20FF">
        <w:rPr>
          <w:rFonts w:ascii="Times New Roman" w:hAnsi="Times New Roman" w:cs="Times New Roman"/>
        </w:rPr>
        <w:t xml:space="preserve"> </w:t>
      </w:r>
      <w:r w:rsidR="00C91691">
        <w:rPr>
          <w:rFonts w:ascii="Times New Roman" w:hAnsi="Times New Roman" w:cs="Times New Roman"/>
        </w:rPr>
        <w:t>provided</w:t>
      </w:r>
      <w:r w:rsidR="00D4243D">
        <w:rPr>
          <w:rFonts w:ascii="Times New Roman" w:hAnsi="Times New Roman" w:cs="Times New Roman"/>
        </w:rPr>
        <w:t xml:space="preserve"> </w:t>
      </w:r>
      <w:r w:rsidR="000F758A">
        <w:rPr>
          <w:rFonts w:ascii="Times New Roman" w:hAnsi="Times New Roman" w:cs="Times New Roman"/>
        </w:rPr>
        <w:t xml:space="preserve">the highest number of </w:t>
      </w:r>
      <w:r w:rsidR="0000660D">
        <w:rPr>
          <w:rFonts w:ascii="Times New Roman" w:hAnsi="Times New Roman" w:cs="Times New Roman"/>
        </w:rPr>
        <w:t>major amendments</w:t>
      </w:r>
      <w:r w:rsidR="00AB7261">
        <w:rPr>
          <w:rFonts w:ascii="Times New Roman" w:hAnsi="Times New Roman" w:cs="Times New Roman"/>
        </w:rPr>
        <w:t xml:space="preserve"> (i.e. </w:t>
      </w:r>
      <w:r w:rsidR="00056795">
        <w:rPr>
          <w:rFonts w:ascii="Times New Roman" w:hAnsi="Times New Roman" w:cs="Times New Roman"/>
        </w:rPr>
        <w:t xml:space="preserve">the </w:t>
      </w:r>
      <w:r w:rsidR="0000660D">
        <w:rPr>
          <w:rFonts w:ascii="Times New Roman" w:hAnsi="Times New Roman" w:cs="Times New Roman"/>
        </w:rPr>
        <w:t>substitutive and</w:t>
      </w:r>
      <w:r w:rsidR="00056795">
        <w:rPr>
          <w:rFonts w:ascii="Times New Roman" w:hAnsi="Times New Roman" w:cs="Times New Roman"/>
        </w:rPr>
        <w:t xml:space="preserve"> the</w:t>
      </w:r>
      <w:r w:rsidR="0000660D">
        <w:rPr>
          <w:rFonts w:ascii="Times New Roman" w:hAnsi="Times New Roman" w:cs="Times New Roman"/>
        </w:rPr>
        <w:t xml:space="preserve"> suppressive ones</w:t>
      </w:r>
      <w:r w:rsidR="00AB7261">
        <w:rPr>
          <w:rFonts w:ascii="Times New Roman" w:hAnsi="Times New Roman" w:cs="Times New Roman"/>
        </w:rPr>
        <w:t>)</w:t>
      </w:r>
      <w:r w:rsidR="00D4243D">
        <w:rPr>
          <w:rFonts w:ascii="Times New Roman" w:hAnsi="Times New Roman" w:cs="Times New Roman"/>
        </w:rPr>
        <w:t>.</w:t>
      </w:r>
      <w:r w:rsidR="0000660D">
        <w:rPr>
          <w:rFonts w:ascii="Times New Roman" w:hAnsi="Times New Roman" w:cs="Times New Roman"/>
        </w:rPr>
        <w:t xml:space="preserve"> This result </w:t>
      </w:r>
      <w:r w:rsidR="00D4243D">
        <w:rPr>
          <w:rFonts w:ascii="Times New Roman" w:hAnsi="Times New Roman" w:cs="Times New Roman"/>
        </w:rPr>
        <w:t>confirmed</w:t>
      </w:r>
      <w:r w:rsidR="0000660D">
        <w:rPr>
          <w:rFonts w:ascii="Times New Roman" w:hAnsi="Times New Roman" w:cs="Times New Roman"/>
        </w:rPr>
        <w:t xml:space="preserve"> that both interests at s</w:t>
      </w:r>
      <w:r w:rsidR="00D4243D">
        <w:rPr>
          <w:rFonts w:ascii="Times New Roman" w:hAnsi="Times New Roman" w:cs="Times New Roman"/>
        </w:rPr>
        <w:t xml:space="preserve">take and technical </w:t>
      </w:r>
      <w:r w:rsidR="000F758A">
        <w:rPr>
          <w:rFonts w:ascii="Times New Roman" w:hAnsi="Times New Roman" w:cs="Times New Roman"/>
        </w:rPr>
        <w:t>knowledge</w:t>
      </w:r>
      <w:r w:rsidR="00D4243D">
        <w:rPr>
          <w:rFonts w:ascii="Times New Roman" w:hAnsi="Times New Roman" w:cs="Times New Roman"/>
        </w:rPr>
        <w:t xml:space="preserve"> </w:t>
      </w:r>
      <w:r w:rsidR="00F34E4E">
        <w:rPr>
          <w:rFonts w:ascii="Times New Roman" w:hAnsi="Times New Roman" w:cs="Times New Roman"/>
        </w:rPr>
        <w:t>affect</w:t>
      </w:r>
      <w:r w:rsidR="00D4243D">
        <w:rPr>
          <w:rFonts w:ascii="Times New Roman" w:hAnsi="Times New Roman" w:cs="Times New Roman"/>
        </w:rPr>
        <w:t xml:space="preserve"> the engagement process. It leads </w:t>
      </w:r>
      <w:r w:rsidR="000F758A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a twofold consideration</w:t>
      </w:r>
      <w:r w:rsidR="000F758A">
        <w:rPr>
          <w:rFonts w:ascii="Times New Roman" w:hAnsi="Times New Roman" w:cs="Times New Roman"/>
        </w:rPr>
        <w:t xml:space="preserve"> related to the fairness of the participatory process. First, different involved categories need to be provided with same level of information. Second,</w:t>
      </w:r>
      <w:r w:rsidR="00D4243D">
        <w:rPr>
          <w:rFonts w:ascii="Times New Roman" w:hAnsi="Times New Roman" w:cs="Times New Roman"/>
        </w:rPr>
        <w:t xml:space="preserve"> when participation is for deliberative scopes as in the PLANSAB case</w:t>
      </w:r>
      <w:r w:rsidR="000F758A">
        <w:rPr>
          <w:rFonts w:ascii="Times New Roman" w:hAnsi="Times New Roman" w:cs="Times New Roman"/>
        </w:rPr>
        <w:t xml:space="preserve">, the rules underpinning the decision-making process, ought to rest </w:t>
      </w:r>
      <w:r w:rsidR="00056795">
        <w:rPr>
          <w:rFonts w:ascii="Times New Roman" w:hAnsi="Times New Roman" w:cs="Times New Roman"/>
        </w:rPr>
        <w:t>the</w:t>
      </w:r>
      <w:r w:rsidR="000F758A">
        <w:rPr>
          <w:rFonts w:ascii="Times New Roman" w:hAnsi="Times New Roman" w:cs="Times New Roman"/>
        </w:rPr>
        <w:t xml:space="preserve"> unbalance</w:t>
      </w:r>
      <w:r w:rsidR="00056795">
        <w:rPr>
          <w:rFonts w:ascii="Times New Roman" w:hAnsi="Times New Roman" w:cs="Times New Roman"/>
        </w:rPr>
        <w:t xml:space="preserve"> representation of interests</w:t>
      </w:r>
      <w:r w:rsidR="00D4243D">
        <w:rPr>
          <w:rFonts w:ascii="Times New Roman" w:hAnsi="Times New Roman" w:cs="Times New Roman"/>
        </w:rPr>
        <w:t xml:space="preserve">. </w:t>
      </w:r>
      <w:r w:rsidR="000F758A">
        <w:rPr>
          <w:rFonts w:ascii="Times New Roman" w:hAnsi="Times New Roman" w:cs="Times New Roman"/>
        </w:rPr>
        <w:t xml:space="preserve">Future researches, analysing the textual data of amendments, can show category coalitions and hypothesize hidden power structures.   </w:t>
      </w:r>
    </w:p>
    <w:bookmarkEnd w:id="0"/>
    <w:p w14:paraId="303AB55C" w14:textId="77777777" w:rsidR="005B2593" w:rsidRDefault="005B2593" w:rsidP="005B2593">
      <w:pPr>
        <w:jc w:val="both"/>
        <w:rPr>
          <w:sz w:val="22"/>
          <w:szCs w:val="22"/>
        </w:rPr>
      </w:pPr>
    </w:p>
    <w:p w14:paraId="0F1C24E2" w14:textId="665BBAB3" w:rsidR="00532182" w:rsidRPr="005B2593" w:rsidRDefault="005B2593" w:rsidP="005B2593">
      <w:pPr>
        <w:jc w:val="both"/>
        <w:rPr>
          <w:rFonts w:ascii="Times New Roman" w:hAnsi="Times New Roman" w:cs="Times New Roman"/>
          <w:sz w:val="22"/>
          <w:szCs w:val="22"/>
        </w:rPr>
      </w:pPr>
      <w:r w:rsidRPr="005B2593">
        <w:rPr>
          <w:rFonts w:ascii="Times New Roman" w:hAnsi="Times New Roman" w:cs="Times New Roman"/>
          <w:b/>
          <w:sz w:val="22"/>
          <w:szCs w:val="22"/>
        </w:rPr>
        <w:t xml:space="preserve">Table </w:t>
      </w:r>
      <w:r w:rsidRPr="005B2593">
        <w:rPr>
          <w:rFonts w:ascii="Times New Roman" w:hAnsi="Times New Roman" w:cs="Times New Roman"/>
          <w:b/>
          <w:sz w:val="22"/>
          <w:szCs w:val="22"/>
        </w:rPr>
        <w:fldChar w:fldCharType="begin"/>
      </w:r>
      <w:r w:rsidRPr="005B2593">
        <w:rPr>
          <w:rFonts w:ascii="Times New Roman" w:hAnsi="Times New Roman" w:cs="Times New Roman"/>
          <w:b/>
          <w:sz w:val="22"/>
          <w:szCs w:val="22"/>
        </w:rPr>
        <w:instrText xml:space="preserve"> SEQ Tabella \* ARABIC </w:instrText>
      </w:r>
      <w:r w:rsidRPr="005B2593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="005D76E1">
        <w:rPr>
          <w:rFonts w:ascii="Times New Roman" w:hAnsi="Times New Roman" w:cs="Times New Roman"/>
          <w:b/>
          <w:noProof/>
          <w:sz w:val="22"/>
          <w:szCs w:val="22"/>
        </w:rPr>
        <w:t>1</w:t>
      </w:r>
      <w:r w:rsidRPr="005B2593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5B2593">
        <w:rPr>
          <w:rFonts w:ascii="Times New Roman" w:hAnsi="Times New Roman" w:cs="Times New Roman"/>
          <w:sz w:val="22"/>
          <w:szCs w:val="22"/>
        </w:rPr>
        <w:t xml:space="preserve"> - Participant </w:t>
      </w:r>
      <w:r>
        <w:rPr>
          <w:rFonts w:ascii="Times New Roman" w:hAnsi="Times New Roman" w:cs="Times New Roman"/>
          <w:sz w:val="22"/>
          <w:szCs w:val="22"/>
        </w:rPr>
        <w:t>taxonomy grid</w:t>
      </w:r>
      <w:r w:rsidRPr="005B2593">
        <w:rPr>
          <w:rFonts w:ascii="Times New Roman" w:hAnsi="Times New Roman" w:cs="Times New Roman"/>
          <w:sz w:val="22"/>
          <w:szCs w:val="22"/>
        </w:rPr>
        <w:t xml:space="preserve"> and </w:t>
      </w:r>
      <w:r>
        <w:rPr>
          <w:rFonts w:ascii="Times New Roman" w:hAnsi="Times New Roman" w:cs="Times New Roman"/>
          <w:sz w:val="22"/>
          <w:szCs w:val="22"/>
        </w:rPr>
        <w:t>t</w:t>
      </w:r>
      <w:r w:rsidRPr="005B2593">
        <w:rPr>
          <w:rFonts w:ascii="Times New Roman" w:hAnsi="Times New Roman" w:cs="Times New Roman"/>
          <w:sz w:val="22"/>
          <w:szCs w:val="22"/>
        </w:rPr>
        <w:t>ype of amendment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5B2593">
        <w:rPr>
          <w:rFonts w:ascii="Times New Roman" w:hAnsi="Times New Roman" w:cs="Times New Roman"/>
          <w:sz w:val="22"/>
          <w:szCs w:val="22"/>
        </w:rPr>
        <w:t xml:space="preserve"> for each sector</w:t>
      </w:r>
    </w:p>
    <w:p w14:paraId="7255331A" w14:textId="77777777" w:rsidR="00532182" w:rsidRDefault="00532182" w:rsidP="005B2593">
      <w:pPr>
        <w:jc w:val="both"/>
        <w:rPr>
          <w:rFonts w:ascii="Times New Roman" w:hAnsi="Times New Roman" w:cs="Times New Roman"/>
        </w:rPr>
      </w:pPr>
    </w:p>
    <w:p w14:paraId="49965C9D" w14:textId="77777777" w:rsidR="00532182" w:rsidRDefault="00532182" w:rsidP="005B2593">
      <w:pPr>
        <w:jc w:val="both"/>
        <w:rPr>
          <w:rFonts w:ascii="Times New Roman" w:hAnsi="Times New Roman" w:cs="Times New Roman"/>
        </w:rPr>
      </w:pPr>
    </w:p>
    <w:p w14:paraId="55BF53EF" w14:textId="6F9C8FE0" w:rsidR="00532182" w:rsidRDefault="00532182" w:rsidP="005B2593">
      <w:pPr>
        <w:pStyle w:val="Didascalia"/>
        <w:keepNext/>
        <w:spacing w:after="0"/>
      </w:pPr>
    </w:p>
    <w:tbl>
      <w:tblPr>
        <w:tblpPr w:leftFromText="141" w:rightFromText="141" w:vertAnchor="text" w:horzAnchor="page" w:tblpX="1691" w:tblpY="-690"/>
        <w:tblW w:w="93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9"/>
        <w:gridCol w:w="1417"/>
        <w:gridCol w:w="1559"/>
        <w:gridCol w:w="1701"/>
        <w:gridCol w:w="1701"/>
        <w:gridCol w:w="1418"/>
      </w:tblGrid>
      <w:tr w:rsidR="00532182" w:rsidRPr="00532182" w14:paraId="46DA462F" w14:textId="77777777" w:rsidTr="00540F2E">
        <w:trPr>
          <w:trHeight w:val="60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0B9F8A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  <w:t>Sector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F44D25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Participants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406062" w14:textId="536E580B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Total </w:t>
            </w:r>
            <w:r w:rsidR="006F20FF" w:rsidRPr="00532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Amendments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E3E34" w14:textId="59054CDD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Substitutive </w:t>
            </w:r>
            <w:r w:rsidR="006F20FF" w:rsidRPr="00532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Amendments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655058" w14:textId="43D38DF5" w:rsidR="00532182" w:rsidRPr="00532182" w:rsidRDefault="006F20FF" w:rsidP="005B2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Additive</w:t>
            </w:r>
            <w:r w:rsidR="00532182" w:rsidRPr="00532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532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Amendments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CC82FB0" w14:textId="6014241B" w:rsidR="00532182" w:rsidRPr="00532182" w:rsidRDefault="006F20FF" w:rsidP="005B2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Suppressive</w:t>
            </w:r>
            <w:r w:rsidR="00532182" w:rsidRPr="00532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532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Amendments</w:t>
            </w:r>
          </w:p>
        </w:tc>
      </w:tr>
      <w:tr w:rsidR="00532182" w:rsidRPr="00532182" w14:paraId="7CA6717E" w14:textId="77777777" w:rsidTr="00540F2E">
        <w:trPr>
          <w:trHeight w:val="79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4B59" w14:textId="045949AC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Private sector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59BD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A1A5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05B1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2D79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2A17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</w:t>
            </w:r>
          </w:p>
        </w:tc>
      </w:tr>
      <w:tr w:rsidR="00532182" w:rsidRPr="00532182" w14:paraId="12287EF4" w14:textId="77777777" w:rsidTr="00540F2E">
        <w:trPr>
          <w:trHeight w:val="522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F75F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Syndicates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B015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F4CB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B715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8855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F2E1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</w:tr>
      <w:tr w:rsidR="00532182" w:rsidRPr="00532182" w14:paraId="0872B24B" w14:textId="77777777" w:rsidTr="00540F2E">
        <w:trPr>
          <w:trHeight w:val="79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089E" w14:textId="7B19AFD3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Third sector / </w:t>
            </w:r>
            <w:r w:rsidR="005B259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7527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5E9E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9A36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AFAF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8A8B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</w:tr>
      <w:tr w:rsidR="00532182" w:rsidRPr="00532182" w14:paraId="5717F04C" w14:textId="77777777" w:rsidTr="00540F2E">
        <w:trPr>
          <w:trHeight w:val="79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98C6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Universities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C03E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DBF8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A3F2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2F25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42B5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</w:tr>
      <w:tr w:rsidR="00532182" w:rsidRPr="00532182" w14:paraId="20615843" w14:textId="77777777" w:rsidTr="00540F2E">
        <w:trPr>
          <w:trHeight w:val="587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6595" w14:textId="0C632EA9" w:rsidR="00532182" w:rsidRPr="00532182" w:rsidRDefault="005B2593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Regulatory Agencies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D408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F4A6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518E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98D7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4B4B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</w:tr>
      <w:tr w:rsidR="00532182" w:rsidRPr="00532182" w14:paraId="1D439DFC" w14:textId="77777777" w:rsidTr="00540F2E">
        <w:trPr>
          <w:trHeight w:val="567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B7EA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Individual citizens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60FA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2FE9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D65C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63A9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14E0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</w:tr>
      <w:tr w:rsidR="00532182" w:rsidRPr="00532182" w14:paraId="5C6E05E8" w14:textId="77777777" w:rsidTr="00540F2E">
        <w:trPr>
          <w:trHeight w:val="68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8066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Professional associations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9736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910A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FCBB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8972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A976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</w:tr>
      <w:tr w:rsidR="00532182" w:rsidRPr="00532182" w14:paraId="6796B66A" w14:textId="77777777" w:rsidTr="00540F2E">
        <w:trPr>
          <w:trHeight w:val="799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80A8" w14:textId="3A69402D" w:rsidR="00532182" w:rsidRPr="00532182" w:rsidRDefault="00540F2E" w:rsidP="00540F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Governmental bodies and </w:t>
            </w:r>
            <w:r w:rsidR="007355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other</w:t>
            </w:r>
            <w:r w:rsidR="007355D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</w:t>
            </w:r>
            <w:r w:rsidR="00532182"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ublic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</w:t>
            </w:r>
            <w:r w:rsidR="00532182"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dministrations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6BAD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79A2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EEA7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5C5B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C0D1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</w:tr>
      <w:tr w:rsidR="00532182" w:rsidRPr="00532182" w14:paraId="6E7A0F3B" w14:textId="77777777" w:rsidTr="00540F2E">
        <w:trPr>
          <w:trHeight w:val="799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EBF5" w14:textId="59A151EA" w:rsidR="00532182" w:rsidRPr="00532182" w:rsidRDefault="005B2593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</w:t>
            </w:r>
            <w:r w:rsidR="00532182"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anitation companies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DB9D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E610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A6FD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1413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E06A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</w:tr>
      <w:tr w:rsidR="00532182" w:rsidRPr="00532182" w14:paraId="7EE30511" w14:textId="77777777" w:rsidTr="00540F2E">
        <w:trPr>
          <w:trHeight w:val="57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74AA2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E720F6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E85DBA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6072AC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1C22FA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769947" w14:textId="77777777" w:rsidR="00532182" w:rsidRPr="00532182" w:rsidRDefault="00532182" w:rsidP="005B25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532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50</w:t>
            </w:r>
          </w:p>
        </w:tc>
      </w:tr>
    </w:tbl>
    <w:p w14:paraId="1BD47B89" w14:textId="77777777" w:rsidR="006F20FF" w:rsidRDefault="006F20FF" w:rsidP="00504576">
      <w:pPr>
        <w:pStyle w:val="EndNoteBibliography"/>
        <w:rPr>
          <w:rFonts w:ascii="Times New Roman" w:hAnsi="Times New Roman" w:cs="Times New Roman"/>
          <w:b/>
          <w:lang w:val="en-CA"/>
        </w:rPr>
      </w:pPr>
    </w:p>
    <w:p w14:paraId="2DC56291" w14:textId="064CF090" w:rsidR="00504576" w:rsidRDefault="00CC1CCB" w:rsidP="00504576">
      <w:pPr>
        <w:pStyle w:val="EndNoteBibliography"/>
        <w:rPr>
          <w:rFonts w:ascii="Times New Roman" w:hAnsi="Times New Roman" w:cs="Times New Roman"/>
          <w:b/>
          <w:lang w:val="en-CA"/>
        </w:rPr>
      </w:pPr>
      <w:r w:rsidRPr="00CC1CCB">
        <w:rPr>
          <w:rFonts w:ascii="Times New Roman" w:hAnsi="Times New Roman" w:cs="Times New Roman"/>
          <w:b/>
          <w:lang w:val="en-CA"/>
        </w:rPr>
        <w:t>References</w:t>
      </w:r>
    </w:p>
    <w:p w14:paraId="4193F5C9" w14:textId="77777777" w:rsidR="006F20FF" w:rsidRPr="00CC1CCB" w:rsidRDefault="006F20FF" w:rsidP="00504576">
      <w:pPr>
        <w:pStyle w:val="EndNoteBibliography"/>
        <w:rPr>
          <w:rFonts w:ascii="Times New Roman" w:hAnsi="Times New Roman" w:cs="Times New Roman"/>
          <w:b/>
          <w:lang w:val="en-CA"/>
        </w:rPr>
      </w:pPr>
    </w:p>
    <w:p w14:paraId="7BFA7B5F" w14:textId="77777777" w:rsidR="00815BF3" w:rsidRPr="005B2593" w:rsidRDefault="00504576" w:rsidP="00815BF3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5B2593">
        <w:rPr>
          <w:rFonts w:ascii="Times New Roman" w:hAnsi="Times New Roman" w:cs="Times New Roman"/>
          <w:lang w:val="en-CA"/>
        </w:rPr>
        <w:fldChar w:fldCharType="begin"/>
      </w:r>
      <w:r w:rsidRPr="005B2593">
        <w:rPr>
          <w:rFonts w:ascii="Times New Roman" w:hAnsi="Times New Roman" w:cs="Times New Roman"/>
          <w:lang w:val="en-CA"/>
        </w:rPr>
        <w:instrText xml:space="preserve"> ADDIN EN.REFLIST </w:instrText>
      </w:r>
      <w:r w:rsidRPr="005B2593">
        <w:rPr>
          <w:rFonts w:ascii="Times New Roman" w:hAnsi="Times New Roman" w:cs="Times New Roman"/>
          <w:lang w:val="en-CA"/>
        </w:rPr>
        <w:fldChar w:fldCharType="separate"/>
      </w:r>
      <w:r w:rsidR="00815BF3" w:rsidRPr="005B2593">
        <w:rPr>
          <w:rFonts w:ascii="Times New Roman" w:hAnsi="Times New Roman" w:cs="Times New Roman"/>
          <w:noProof/>
        </w:rPr>
        <w:t>Brasil. (2007). Política Nacional de Saneamento Básico - LEI Nº 11.445, DE 5 DE JANEIRO DE 2007. In C. C.-S. p. A. Jurídicos (Ed.), (Vol. 11.445 ). Brasilia.</w:t>
      </w:r>
    </w:p>
    <w:p w14:paraId="0601B92A" w14:textId="77777777" w:rsidR="00815BF3" w:rsidRPr="005B2593" w:rsidRDefault="00815BF3" w:rsidP="00815BF3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5B2593">
        <w:rPr>
          <w:rFonts w:ascii="Times New Roman" w:hAnsi="Times New Roman" w:cs="Times New Roman"/>
          <w:noProof/>
        </w:rPr>
        <w:t xml:space="preserve">Chambers, R. (2014). </w:t>
      </w:r>
      <w:r w:rsidRPr="005B2593">
        <w:rPr>
          <w:rFonts w:ascii="Times New Roman" w:hAnsi="Times New Roman" w:cs="Times New Roman"/>
          <w:i/>
          <w:noProof/>
        </w:rPr>
        <w:t>Rural development: Putting the last first</w:t>
      </w:r>
      <w:r w:rsidRPr="005B2593">
        <w:rPr>
          <w:rFonts w:ascii="Times New Roman" w:hAnsi="Times New Roman" w:cs="Times New Roman"/>
          <w:noProof/>
        </w:rPr>
        <w:t>: Routledge.</w:t>
      </w:r>
    </w:p>
    <w:p w14:paraId="102CF89A" w14:textId="77777777" w:rsidR="00815BF3" w:rsidRPr="005B2593" w:rsidRDefault="00815BF3" w:rsidP="00815BF3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5B2593">
        <w:rPr>
          <w:rFonts w:ascii="Times New Roman" w:hAnsi="Times New Roman" w:cs="Times New Roman"/>
          <w:noProof/>
        </w:rPr>
        <w:t xml:space="preserve">Cooke, B., &amp; Kothari, U. (2001). </w:t>
      </w:r>
      <w:r w:rsidRPr="005B2593">
        <w:rPr>
          <w:rFonts w:ascii="Times New Roman" w:hAnsi="Times New Roman" w:cs="Times New Roman"/>
          <w:i/>
          <w:noProof/>
        </w:rPr>
        <w:t>Participation: The new tyranny?</w:t>
      </w:r>
      <w:r w:rsidRPr="005B2593">
        <w:rPr>
          <w:rFonts w:ascii="Times New Roman" w:hAnsi="Times New Roman" w:cs="Times New Roman"/>
          <w:noProof/>
        </w:rPr>
        <w:t xml:space="preserve"> : Zed Books.</w:t>
      </w:r>
    </w:p>
    <w:p w14:paraId="3848DEA9" w14:textId="77777777" w:rsidR="00815BF3" w:rsidRPr="005B2593" w:rsidRDefault="00815BF3" w:rsidP="00815BF3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5B2593">
        <w:rPr>
          <w:rFonts w:ascii="Times New Roman" w:hAnsi="Times New Roman" w:cs="Times New Roman"/>
          <w:noProof/>
        </w:rPr>
        <w:t>Dewey, J. (1927). The Public and its Problems.</w:t>
      </w:r>
    </w:p>
    <w:p w14:paraId="75FA7423" w14:textId="77777777" w:rsidR="00815BF3" w:rsidRPr="005B2593" w:rsidRDefault="00815BF3" w:rsidP="00815BF3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5B2593">
        <w:rPr>
          <w:rFonts w:ascii="Times New Roman" w:hAnsi="Times New Roman" w:cs="Times New Roman"/>
          <w:noProof/>
        </w:rPr>
        <w:t xml:space="preserve">Hurlbert, M., &amp; Gupta, J. (2015). The split ladder of participation: A diagnostic, strategic, and evaluation tool to assess when participation is necessary. </w:t>
      </w:r>
      <w:r w:rsidRPr="005B2593">
        <w:rPr>
          <w:rFonts w:ascii="Times New Roman" w:hAnsi="Times New Roman" w:cs="Times New Roman"/>
          <w:i/>
          <w:noProof/>
        </w:rPr>
        <w:t>Environmental Science &amp; Policy, 50</w:t>
      </w:r>
      <w:r w:rsidRPr="005B2593">
        <w:rPr>
          <w:rFonts w:ascii="Times New Roman" w:hAnsi="Times New Roman" w:cs="Times New Roman"/>
          <w:noProof/>
        </w:rPr>
        <w:t>, 100-113.</w:t>
      </w:r>
    </w:p>
    <w:p w14:paraId="679A1EDC" w14:textId="77777777" w:rsidR="00815BF3" w:rsidRPr="005B2593" w:rsidRDefault="00815BF3" w:rsidP="00815BF3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5B2593">
        <w:rPr>
          <w:rFonts w:ascii="Times New Roman" w:hAnsi="Times New Roman" w:cs="Times New Roman"/>
          <w:noProof/>
        </w:rPr>
        <w:t xml:space="preserve">Maiello, A., Viegas, C. V., Frey, M., &amp; D. Ribeiro, J. L. (2013). Public managers as catalysts of knowledge co-production? Investigating knowledge dynamics in local environmental policy. </w:t>
      </w:r>
      <w:r w:rsidRPr="005B2593">
        <w:rPr>
          <w:rFonts w:ascii="Times New Roman" w:hAnsi="Times New Roman" w:cs="Times New Roman"/>
          <w:i/>
          <w:noProof/>
        </w:rPr>
        <w:t>Environmental Science &amp; Policy, 27</w:t>
      </w:r>
      <w:r w:rsidRPr="005B2593">
        <w:rPr>
          <w:rFonts w:ascii="Times New Roman" w:hAnsi="Times New Roman" w:cs="Times New Roman"/>
          <w:noProof/>
        </w:rPr>
        <w:t>, 141-150.</w:t>
      </w:r>
    </w:p>
    <w:p w14:paraId="4B5B35BC" w14:textId="77777777" w:rsidR="00815BF3" w:rsidRPr="005B2593" w:rsidRDefault="00815BF3" w:rsidP="00815BF3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5B2593">
        <w:rPr>
          <w:rFonts w:ascii="Times New Roman" w:hAnsi="Times New Roman" w:cs="Times New Roman"/>
          <w:noProof/>
        </w:rPr>
        <w:t xml:space="preserve">Petts, J. (2003). Barriers to Deliberative Participation in EIA: Learning from Waste Policies, Plans and Projects. </w:t>
      </w:r>
      <w:r w:rsidRPr="005B2593">
        <w:rPr>
          <w:rFonts w:ascii="Times New Roman" w:hAnsi="Times New Roman" w:cs="Times New Roman"/>
          <w:i/>
          <w:noProof/>
        </w:rPr>
        <w:t>Journal of Environmental Assessment Policy and Management, 05</w:t>
      </w:r>
      <w:r w:rsidRPr="005B2593">
        <w:rPr>
          <w:rFonts w:ascii="Times New Roman" w:hAnsi="Times New Roman" w:cs="Times New Roman"/>
          <w:noProof/>
        </w:rPr>
        <w:t>, 269-293.</w:t>
      </w:r>
    </w:p>
    <w:p w14:paraId="465E6CEA" w14:textId="77777777" w:rsidR="00815BF3" w:rsidRPr="005B2593" w:rsidRDefault="00815BF3" w:rsidP="00815BF3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5B2593">
        <w:rPr>
          <w:rFonts w:ascii="Times New Roman" w:hAnsi="Times New Roman" w:cs="Times New Roman"/>
          <w:noProof/>
        </w:rPr>
        <w:t xml:space="preserve">Pretty, J. N. (1995). Participatory learning for sustainable agriculture. </w:t>
      </w:r>
      <w:r w:rsidRPr="005B2593">
        <w:rPr>
          <w:rFonts w:ascii="Times New Roman" w:hAnsi="Times New Roman" w:cs="Times New Roman"/>
          <w:i/>
          <w:noProof/>
        </w:rPr>
        <w:t>World development, 23</w:t>
      </w:r>
      <w:r w:rsidRPr="005B2593">
        <w:rPr>
          <w:rFonts w:ascii="Times New Roman" w:hAnsi="Times New Roman" w:cs="Times New Roman"/>
          <w:noProof/>
        </w:rPr>
        <w:t>, 1247-1263.</w:t>
      </w:r>
    </w:p>
    <w:p w14:paraId="22D3FD22" w14:textId="77777777" w:rsidR="00815BF3" w:rsidRPr="005B2593" w:rsidRDefault="00815BF3" w:rsidP="00815BF3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5B2593">
        <w:rPr>
          <w:rFonts w:ascii="Times New Roman" w:hAnsi="Times New Roman" w:cs="Times New Roman"/>
          <w:noProof/>
        </w:rPr>
        <w:t xml:space="preserve">Reed, M. S. (2008). Stakeholder participation for environmental management: a literature review. </w:t>
      </w:r>
      <w:r w:rsidRPr="005B2593">
        <w:rPr>
          <w:rFonts w:ascii="Times New Roman" w:hAnsi="Times New Roman" w:cs="Times New Roman"/>
          <w:i/>
          <w:noProof/>
        </w:rPr>
        <w:t>Biological conservation, 141</w:t>
      </w:r>
      <w:r w:rsidRPr="005B2593">
        <w:rPr>
          <w:rFonts w:ascii="Times New Roman" w:hAnsi="Times New Roman" w:cs="Times New Roman"/>
          <w:noProof/>
        </w:rPr>
        <w:t>, 2417-2431.</w:t>
      </w:r>
    </w:p>
    <w:p w14:paraId="0DCB0A7B" w14:textId="67A5ADED" w:rsidR="006D199F" w:rsidRPr="00905F0A" w:rsidRDefault="00504576">
      <w:pPr>
        <w:rPr>
          <w:rFonts w:ascii="Times New Roman" w:hAnsi="Times New Roman" w:cs="Times New Roman"/>
        </w:rPr>
      </w:pPr>
      <w:r w:rsidRPr="005B2593">
        <w:rPr>
          <w:rFonts w:ascii="Times New Roman" w:hAnsi="Times New Roman" w:cs="Times New Roman"/>
        </w:rPr>
        <w:fldChar w:fldCharType="end"/>
      </w:r>
    </w:p>
    <w:sectPr w:rsidR="006D199F" w:rsidRPr="00905F0A" w:rsidSect="009A3B0A">
      <w:headerReference w:type="default" r:id="rId10"/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7577D" w14:textId="77777777" w:rsidR="00FF5B63" w:rsidRDefault="00FF5B63" w:rsidP="00647CC1">
      <w:r>
        <w:separator/>
      </w:r>
    </w:p>
  </w:endnote>
  <w:endnote w:type="continuationSeparator" w:id="0">
    <w:p w14:paraId="6BDD5BB4" w14:textId="77777777" w:rsidR="00FF5B63" w:rsidRDefault="00FF5B63" w:rsidP="0064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F0BEE" w14:textId="77777777" w:rsidR="00FF5B63" w:rsidRDefault="00FF5B63" w:rsidP="000E64E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735C77" w14:textId="77777777" w:rsidR="00FF5B63" w:rsidRDefault="00FF5B63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D89FF" w14:textId="77777777" w:rsidR="00FF5B63" w:rsidRDefault="00FF5B63" w:rsidP="000E64E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34E4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92B8A17" w14:textId="77777777" w:rsidR="00FF5B63" w:rsidRDefault="00FF5B6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A360A" w14:textId="77777777" w:rsidR="00FF5B63" w:rsidRDefault="00FF5B63" w:rsidP="00647CC1">
      <w:r>
        <w:separator/>
      </w:r>
    </w:p>
  </w:footnote>
  <w:footnote w:type="continuationSeparator" w:id="0">
    <w:p w14:paraId="2E3DAE04" w14:textId="77777777" w:rsidR="00FF5B63" w:rsidRDefault="00FF5B63" w:rsidP="00647CC1">
      <w:r>
        <w:continuationSeparator/>
      </w:r>
    </w:p>
  </w:footnote>
  <w:footnote w:id="1">
    <w:p w14:paraId="1435D64F" w14:textId="0283981B" w:rsidR="00FF5B63" w:rsidRPr="009F1924" w:rsidRDefault="00FF5B63" w:rsidP="005D76E1">
      <w:pPr>
        <w:pStyle w:val="Testonotaapidipagina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9F1924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9F192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The</w:t>
      </w:r>
      <w:r w:rsidRPr="009F1924">
        <w:rPr>
          <w:rFonts w:ascii="Times New Roman" w:hAnsi="Times New Roman" w:cs="Times New Roman"/>
          <w:sz w:val="22"/>
          <w:szCs w:val="22"/>
        </w:rPr>
        <w:t xml:space="preserve"> statement </w:t>
      </w:r>
      <w:r>
        <w:rPr>
          <w:rFonts w:ascii="Times New Roman" w:hAnsi="Times New Roman" w:cs="Times New Roman"/>
          <w:sz w:val="22"/>
          <w:szCs w:val="22"/>
        </w:rPr>
        <w:t xml:space="preserve">of a participant </w:t>
      </w:r>
      <w:r w:rsidRPr="009F1924">
        <w:rPr>
          <w:rFonts w:ascii="Times New Roman" w:hAnsi="Times New Roman" w:cs="Times New Roman"/>
          <w:sz w:val="22"/>
          <w:szCs w:val="22"/>
        </w:rPr>
        <w:t xml:space="preserve">in a public meeting about a participatory process in Tuscany, in </w:t>
      </w:r>
      <w:r>
        <w:rPr>
          <w:rFonts w:ascii="Times New Roman" w:hAnsi="Times New Roman" w:cs="Times New Roman"/>
          <w:sz w:val="22"/>
          <w:szCs w:val="22"/>
        </w:rPr>
        <w:t xml:space="preserve">January </w:t>
      </w:r>
      <w:r w:rsidRPr="009F1924">
        <w:rPr>
          <w:rFonts w:ascii="Times New Roman" w:hAnsi="Times New Roman" w:cs="Times New Roman"/>
          <w:sz w:val="22"/>
          <w:szCs w:val="22"/>
        </w:rPr>
        <w:t xml:space="preserve">2006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76174" w14:textId="4F24DB0E" w:rsidR="00FF5B63" w:rsidRDefault="00FF5B63" w:rsidP="00952CCC">
    <w:pPr>
      <w:pStyle w:val="Intestazione"/>
      <w:jc w:val="center"/>
    </w:pPr>
    <w:r>
      <w:t>IV WPSC WORLD PLANNING SCHOOLS CONGRESS</w:t>
    </w:r>
  </w:p>
  <w:p w14:paraId="53F48898" w14:textId="2C08593A" w:rsidR="00FF5B63" w:rsidRDefault="00FF5B63" w:rsidP="00952CCC">
    <w:pPr>
      <w:pStyle w:val="Intestazione"/>
      <w:jc w:val="center"/>
    </w:pPr>
    <w:r>
      <w:t>Rio de Janeiro</w:t>
    </w:r>
  </w:p>
  <w:p w14:paraId="67290742" w14:textId="5776DCC1" w:rsidR="00FF5B63" w:rsidRDefault="00FF5B63" w:rsidP="00952CCC">
    <w:pPr>
      <w:pStyle w:val="Intestazione"/>
      <w:jc w:val="center"/>
    </w:pPr>
    <w:r>
      <w:t>3th-8th July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itie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est520ww5zsrberz0mx2r92t5xppzt20pe5&quot;&gt;urban waste project&lt;record-ids&gt;&lt;item&gt;115&lt;/item&gt;&lt;/record-ids&gt;&lt;/item&gt;&lt;/Libraries&gt;"/>
  </w:docVars>
  <w:rsids>
    <w:rsidRoot w:val="007630E7"/>
    <w:rsid w:val="0000660D"/>
    <w:rsid w:val="00056795"/>
    <w:rsid w:val="0009490E"/>
    <w:rsid w:val="000A493D"/>
    <w:rsid w:val="000D0B14"/>
    <w:rsid w:val="000D7770"/>
    <w:rsid w:val="000E07CA"/>
    <w:rsid w:val="000E64E5"/>
    <w:rsid w:val="000F758A"/>
    <w:rsid w:val="000F7AE4"/>
    <w:rsid w:val="0011261F"/>
    <w:rsid w:val="001B1E81"/>
    <w:rsid w:val="001B20B6"/>
    <w:rsid w:val="001D2903"/>
    <w:rsid w:val="00214569"/>
    <w:rsid w:val="0022563E"/>
    <w:rsid w:val="002E7A91"/>
    <w:rsid w:val="003127C5"/>
    <w:rsid w:val="00325627"/>
    <w:rsid w:val="00350401"/>
    <w:rsid w:val="00353CFF"/>
    <w:rsid w:val="003C54A0"/>
    <w:rsid w:val="003F63B8"/>
    <w:rsid w:val="003F7088"/>
    <w:rsid w:val="00427406"/>
    <w:rsid w:val="004431BE"/>
    <w:rsid w:val="004462AE"/>
    <w:rsid w:val="00461DCE"/>
    <w:rsid w:val="00481619"/>
    <w:rsid w:val="004B796C"/>
    <w:rsid w:val="004F2BBD"/>
    <w:rsid w:val="00504576"/>
    <w:rsid w:val="00532182"/>
    <w:rsid w:val="00540F2E"/>
    <w:rsid w:val="005514AB"/>
    <w:rsid w:val="0058480A"/>
    <w:rsid w:val="005B2593"/>
    <w:rsid w:val="005D76E1"/>
    <w:rsid w:val="00604802"/>
    <w:rsid w:val="00611EAA"/>
    <w:rsid w:val="00647CC1"/>
    <w:rsid w:val="00651C51"/>
    <w:rsid w:val="00663151"/>
    <w:rsid w:val="00682E6F"/>
    <w:rsid w:val="006A3DA6"/>
    <w:rsid w:val="006A5FBD"/>
    <w:rsid w:val="006A6980"/>
    <w:rsid w:val="006C49F6"/>
    <w:rsid w:val="006D199F"/>
    <w:rsid w:val="006F0AF4"/>
    <w:rsid w:val="006F0C35"/>
    <w:rsid w:val="006F20FF"/>
    <w:rsid w:val="00700AED"/>
    <w:rsid w:val="00730FF6"/>
    <w:rsid w:val="007355D8"/>
    <w:rsid w:val="00753FDE"/>
    <w:rsid w:val="007630E7"/>
    <w:rsid w:val="007979FD"/>
    <w:rsid w:val="007C095B"/>
    <w:rsid w:val="00815BF3"/>
    <w:rsid w:val="00817C6A"/>
    <w:rsid w:val="00832FD7"/>
    <w:rsid w:val="00840158"/>
    <w:rsid w:val="00877E89"/>
    <w:rsid w:val="008B01FA"/>
    <w:rsid w:val="008D15B3"/>
    <w:rsid w:val="008E1417"/>
    <w:rsid w:val="008F5B55"/>
    <w:rsid w:val="00905F0A"/>
    <w:rsid w:val="00952CCC"/>
    <w:rsid w:val="00991CC0"/>
    <w:rsid w:val="009A3341"/>
    <w:rsid w:val="009A3B0A"/>
    <w:rsid w:val="009B2922"/>
    <w:rsid w:val="009F1924"/>
    <w:rsid w:val="00A56E6D"/>
    <w:rsid w:val="00A613E5"/>
    <w:rsid w:val="00AB7261"/>
    <w:rsid w:val="00AE722E"/>
    <w:rsid w:val="00AF1ABC"/>
    <w:rsid w:val="00AF36E0"/>
    <w:rsid w:val="00B4594B"/>
    <w:rsid w:val="00BB30D4"/>
    <w:rsid w:val="00C35B8F"/>
    <w:rsid w:val="00C439A8"/>
    <w:rsid w:val="00C56407"/>
    <w:rsid w:val="00C85065"/>
    <w:rsid w:val="00C91691"/>
    <w:rsid w:val="00C94F50"/>
    <w:rsid w:val="00CA5BA3"/>
    <w:rsid w:val="00CA73ED"/>
    <w:rsid w:val="00CC1CCB"/>
    <w:rsid w:val="00CF35CD"/>
    <w:rsid w:val="00CF4672"/>
    <w:rsid w:val="00D4243D"/>
    <w:rsid w:val="00D5011E"/>
    <w:rsid w:val="00DC6A21"/>
    <w:rsid w:val="00E3182A"/>
    <w:rsid w:val="00E41594"/>
    <w:rsid w:val="00E6321B"/>
    <w:rsid w:val="00ED342B"/>
    <w:rsid w:val="00EE1CCE"/>
    <w:rsid w:val="00F34E4E"/>
    <w:rsid w:val="00F75820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E7F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C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7CC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47CC1"/>
  </w:style>
  <w:style w:type="paragraph" w:styleId="Pidipagina">
    <w:name w:val="footer"/>
    <w:basedOn w:val="Normale"/>
    <w:link w:val="PidipaginaCarattere"/>
    <w:uiPriority w:val="99"/>
    <w:unhideWhenUsed/>
    <w:rsid w:val="00647CC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47CC1"/>
  </w:style>
  <w:style w:type="paragraph" w:customStyle="1" w:styleId="EndNoteBibliographyTitle">
    <w:name w:val="EndNote Bibliography Title"/>
    <w:basedOn w:val="Normale"/>
    <w:rsid w:val="00504576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e"/>
    <w:rsid w:val="00504576"/>
    <w:rPr>
      <w:rFonts w:ascii="Cambria" w:hAnsi="Cambria"/>
      <w:lang w:val="en-US"/>
    </w:rPr>
  </w:style>
  <w:style w:type="character" w:styleId="Collegamentoipertestuale">
    <w:name w:val="Hyperlink"/>
    <w:basedOn w:val="Caratterepredefinitoparagrafo"/>
    <w:uiPriority w:val="99"/>
    <w:unhideWhenUsed/>
    <w:rsid w:val="009B2922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532182"/>
    <w:pPr>
      <w:spacing w:after="200"/>
    </w:pPr>
    <w:rPr>
      <w:b/>
      <w:bCs/>
      <w:color w:val="4F81BD" w:themeColor="accent1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F1924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9F1924"/>
    <w:rPr>
      <w:lang w:val="en-CA"/>
    </w:rPr>
  </w:style>
  <w:style w:type="character" w:styleId="Rimandonotaapidipagina">
    <w:name w:val="footnote reference"/>
    <w:basedOn w:val="Caratterepredefinitoparagrafo"/>
    <w:uiPriority w:val="99"/>
    <w:unhideWhenUsed/>
    <w:rsid w:val="009F1924"/>
    <w:rPr>
      <w:vertAlign w:val="superscript"/>
    </w:rPr>
  </w:style>
  <w:style w:type="character" w:styleId="Numeropagina">
    <w:name w:val="page number"/>
    <w:basedOn w:val="Caratterepredefinitoparagrafo"/>
    <w:uiPriority w:val="99"/>
    <w:semiHidden/>
    <w:unhideWhenUsed/>
    <w:rsid w:val="000D0B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4E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64E5"/>
    <w:rPr>
      <w:rFonts w:ascii="Lucida Grande" w:hAnsi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C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7CC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47CC1"/>
  </w:style>
  <w:style w:type="paragraph" w:styleId="Pidipagina">
    <w:name w:val="footer"/>
    <w:basedOn w:val="Normale"/>
    <w:link w:val="PidipaginaCarattere"/>
    <w:uiPriority w:val="99"/>
    <w:unhideWhenUsed/>
    <w:rsid w:val="00647CC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47CC1"/>
  </w:style>
  <w:style w:type="paragraph" w:customStyle="1" w:styleId="EndNoteBibliographyTitle">
    <w:name w:val="EndNote Bibliography Title"/>
    <w:basedOn w:val="Normale"/>
    <w:rsid w:val="00504576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e"/>
    <w:rsid w:val="00504576"/>
    <w:rPr>
      <w:rFonts w:ascii="Cambria" w:hAnsi="Cambria"/>
      <w:lang w:val="en-US"/>
    </w:rPr>
  </w:style>
  <w:style w:type="character" w:styleId="Collegamentoipertestuale">
    <w:name w:val="Hyperlink"/>
    <w:basedOn w:val="Caratterepredefinitoparagrafo"/>
    <w:uiPriority w:val="99"/>
    <w:unhideWhenUsed/>
    <w:rsid w:val="009B2922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532182"/>
    <w:pPr>
      <w:spacing w:after="200"/>
    </w:pPr>
    <w:rPr>
      <w:b/>
      <w:bCs/>
      <w:color w:val="4F81BD" w:themeColor="accent1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F1924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9F1924"/>
    <w:rPr>
      <w:lang w:val="en-CA"/>
    </w:rPr>
  </w:style>
  <w:style w:type="character" w:styleId="Rimandonotaapidipagina">
    <w:name w:val="footnote reference"/>
    <w:basedOn w:val="Caratterepredefinitoparagrafo"/>
    <w:uiPriority w:val="99"/>
    <w:unhideWhenUsed/>
    <w:rsid w:val="009F1924"/>
    <w:rPr>
      <w:vertAlign w:val="superscript"/>
    </w:rPr>
  </w:style>
  <w:style w:type="character" w:styleId="Numeropagina">
    <w:name w:val="page number"/>
    <w:basedOn w:val="Caratterepredefinitoparagrafo"/>
    <w:uiPriority w:val="99"/>
    <w:semiHidden/>
    <w:unhideWhenUsed/>
    <w:rsid w:val="000D0B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4E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64E5"/>
    <w:rPr>
      <w:rFonts w:ascii="Lucida Grande" w:hAnsi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nabrittoster@gmail.com" TargetMode="External"/><Relationship Id="rId8" Type="http://schemas.openxmlformats.org/officeDocument/2006/relationships/hyperlink" Target="mailto:antonella.maiello@gmail.com" TargetMode="External"/><Relationship Id="rId9" Type="http://schemas.openxmlformats.org/officeDocument/2006/relationships/hyperlink" Target="mailto:yasmimribeiro@yahoo.com.br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2528</Words>
  <Characters>14414</Characters>
  <Application>Microsoft Macintosh Word</Application>
  <DocSecurity>0</DocSecurity>
  <Lines>120</Lines>
  <Paragraphs>33</Paragraphs>
  <ScaleCrop>false</ScaleCrop>
  <Company/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</dc:creator>
  <cp:keywords/>
  <dc:description/>
  <cp:lastModifiedBy>Antonella Maiello</cp:lastModifiedBy>
  <cp:revision>16</cp:revision>
  <cp:lastPrinted>2015-10-19T14:36:00Z</cp:lastPrinted>
  <dcterms:created xsi:type="dcterms:W3CDTF">2015-10-19T14:25:00Z</dcterms:created>
  <dcterms:modified xsi:type="dcterms:W3CDTF">2015-10-19T15:42:00Z</dcterms:modified>
</cp:coreProperties>
</file>