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5A" w:rsidRPr="00B20FF4" w:rsidRDefault="00947C77" w:rsidP="0056350A">
      <w:pPr>
        <w:rPr>
          <w:rFonts w:ascii="Times New Roman" w:hAnsi="Times New Roman" w:cs="Times New Roman"/>
          <w:b/>
          <w:sz w:val="24"/>
          <w:szCs w:val="24"/>
        </w:rPr>
      </w:pPr>
      <w:r w:rsidRPr="00B20FF4">
        <w:rPr>
          <w:rFonts w:ascii="Times New Roman" w:hAnsi="Times New Roman" w:cs="Times New Roman"/>
          <w:b/>
          <w:sz w:val="24"/>
          <w:szCs w:val="24"/>
        </w:rPr>
        <w:t>A Research</w:t>
      </w:r>
      <w:r w:rsidR="00CC6B1A" w:rsidRPr="00B20FF4">
        <w:rPr>
          <w:rFonts w:ascii="Times New Roman" w:hAnsi="Times New Roman" w:cs="Times New Roman"/>
          <w:b/>
          <w:sz w:val="24"/>
          <w:szCs w:val="24"/>
        </w:rPr>
        <w:t xml:space="preserve"> on the </w:t>
      </w:r>
      <w:r w:rsidR="00FB5B8D" w:rsidRPr="00B20FF4">
        <w:rPr>
          <w:rFonts w:ascii="Times New Roman" w:hAnsi="Times New Roman" w:cs="Times New Roman"/>
          <w:b/>
          <w:sz w:val="24"/>
          <w:szCs w:val="24"/>
        </w:rPr>
        <w:t>F</w:t>
      </w:r>
      <w:r w:rsidRPr="00B20FF4">
        <w:rPr>
          <w:rFonts w:ascii="Times New Roman" w:hAnsi="Times New Roman" w:cs="Times New Roman"/>
          <w:b/>
          <w:sz w:val="24"/>
          <w:szCs w:val="24"/>
        </w:rPr>
        <w:t>eatures</w:t>
      </w:r>
      <w:r w:rsidR="00CC6B1A" w:rsidRPr="00B20FF4">
        <w:rPr>
          <w:rFonts w:ascii="Times New Roman" w:hAnsi="Times New Roman" w:cs="Times New Roman"/>
          <w:b/>
          <w:sz w:val="24"/>
          <w:szCs w:val="24"/>
        </w:rPr>
        <w:t xml:space="preserve"> of the </w:t>
      </w:r>
      <w:r w:rsidRPr="00B20FF4">
        <w:rPr>
          <w:rFonts w:ascii="Times New Roman" w:hAnsi="Times New Roman" w:cs="Times New Roman"/>
          <w:b/>
          <w:sz w:val="24"/>
          <w:szCs w:val="24"/>
        </w:rPr>
        <w:t>R</w:t>
      </w:r>
      <w:r w:rsidR="00CC6B1A" w:rsidRPr="00B20FF4">
        <w:rPr>
          <w:rFonts w:ascii="Times New Roman" w:hAnsi="Times New Roman" w:cs="Times New Roman"/>
          <w:b/>
          <w:sz w:val="24"/>
          <w:szCs w:val="24"/>
        </w:rPr>
        <w:t xml:space="preserve">ural </w:t>
      </w:r>
      <w:r w:rsidRPr="00B20FF4">
        <w:rPr>
          <w:rFonts w:ascii="Times New Roman" w:hAnsi="Times New Roman" w:cs="Times New Roman"/>
          <w:b/>
          <w:sz w:val="24"/>
          <w:szCs w:val="24"/>
        </w:rPr>
        <w:t>P</w:t>
      </w:r>
      <w:r w:rsidR="00CC6B1A" w:rsidRPr="00B20FF4">
        <w:rPr>
          <w:rFonts w:ascii="Times New Roman" w:hAnsi="Times New Roman" w:cs="Times New Roman"/>
          <w:b/>
          <w:sz w:val="24"/>
          <w:szCs w:val="24"/>
        </w:rPr>
        <w:t xml:space="preserve">lanning </w:t>
      </w:r>
      <w:r w:rsidRPr="00B20FF4">
        <w:rPr>
          <w:rFonts w:ascii="Times New Roman" w:hAnsi="Times New Roman" w:cs="Times New Roman"/>
          <w:b/>
          <w:sz w:val="24"/>
          <w:szCs w:val="24"/>
        </w:rPr>
        <w:t>P</w:t>
      </w:r>
      <w:r w:rsidR="00CC6B1A" w:rsidRPr="00B20FF4">
        <w:rPr>
          <w:rFonts w:ascii="Times New Roman" w:hAnsi="Times New Roman" w:cs="Times New Roman"/>
          <w:b/>
          <w:sz w:val="24"/>
          <w:szCs w:val="24"/>
        </w:rPr>
        <w:t>ractice in China in the past decade</w:t>
      </w:r>
    </w:p>
    <w:p w:rsidR="00B20FF4" w:rsidRPr="00B20FF4" w:rsidRDefault="00603D1C" w:rsidP="0056350A">
      <w:pPr>
        <w:rPr>
          <w:rFonts w:ascii="Times New Roman" w:hAnsi="Times New Roman" w:cs="Times New Roman" w:hint="eastAsia"/>
          <w:sz w:val="20"/>
          <w:szCs w:val="20"/>
        </w:rPr>
      </w:pPr>
      <w:r w:rsidRPr="00B20FF4">
        <w:rPr>
          <w:rFonts w:ascii="Times New Roman" w:hAnsi="Times New Roman" w:cs="Times New Roman" w:hint="eastAsia"/>
          <w:sz w:val="20"/>
          <w:szCs w:val="20"/>
        </w:rPr>
        <w:t xml:space="preserve">SUN </w:t>
      </w:r>
      <w:proofErr w:type="gramStart"/>
      <w:r w:rsidRPr="00B20FF4">
        <w:rPr>
          <w:rFonts w:ascii="Times New Roman" w:hAnsi="Times New Roman" w:cs="Times New Roman" w:hint="eastAsia"/>
          <w:sz w:val="20"/>
          <w:szCs w:val="20"/>
        </w:rPr>
        <w:t xml:space="preserve">Ying </w:t>
      </w:r>
      <w:r w:rsidR="00B20FF4">
        <w:rPr>
          <w:rFonts w:ascii="Times New Roman" w:hAnsi="Times New Roman" w:cs="Times New Roman" w:hint="eastAsia"/>
          <w:sz w:val="20"/>
          <w:szCs w:val="20"/>
        </w:rPr>
        <w:t xml:space="preserve"> sunying0103@</w:t>
      </w:r>
      <w:r w:rsidR="00B20FF4">
        <w:rPr>
          <w:rFonts w:ascii="Times New Roman" w:hAnsi="Times New Roman" w:cs="Times New Roman"/>
          <w:sz w:val="20"/>
          <w:szCs w:val="20"/>
        </w:rPr>
        <w:t>aliyun.com</w:t>
      </w:r>
      <w:proofErr w:type="gramEnd"/>
    </w:p>
    <w:p w:rsidR="00603D1C" w:rsidRPr="00B20FF4" w:rsidRDefault="00603D1C" w:rsidP="0056350A">
      <w:pPr>
        <w:rPr>
          <w:rFonts w:ascii="Times New Roman" w:hAnsi="Times New Roman" w:cs="Times New Roman"/>
          <w:sz w:val="20"/>
          <w:szCs w:val="20"/>
        </w:rPr>
      </w:pPr>
      <w:r w:rsidRPr="00B20FF4">
        <w:rPr>
          <w:rFonts w:ascii="Times New Roman" w:hAnsi="Times New Roman" w:cs="Times New Roman"/>
          <w:sz w:val="20"/>
          <w:szCs w:val="20"/>
        </w:rPr>
        <w:t xml:space="preserve">The College of Architecture and Urban Planning, </w:t>
      </w:r>
      <w:proofErr w:type="spellStart"/>
      <w:r w:rsidRPr="00B20FF4">
        <w:rPr>
          <w:rFonts w:ascii="Times New Roman" w:hAnsi="Times New Roman" w:cs="Times New Roman"/>
          <w:sz w:val="20"/>
          <w:szCs w:val="20"/>
        </w:rPr>
        <w:t>Tongji</w:t>
      </w:r>
      <w:proofErr w:type="spellEnd"/>
      <w:r w:rsidRPr="00B20FF4">
        <w:rPr>
          <w:rFonts w:ascii="Times New Roman" w:hAnsi="Times New Roman" w:cs="Times New Roman"/>
          <w:sz w:val="20"/>
          <w:szCs w:val="20"/>
        </w:rPr>
        <w:t xml:space="preserve"> University, China </w:t>
      </w:r>
    </w:p>
    <w:p w:rsidR="00603D1C" w:rsidRDefault="00603D1C" w:rsidP="0056350A">
      <w:pPr>
        <w:rPr>
          <w:rFonts w:ascii="Times New Roman" w:hAnsi="Times New Roman" w:cs="Times New Roman"/>
          <w:sz w:val="24"/>
          <w:szCs w:val="24"/>
        </w:rPr>
      </w:pPr>
      <w:bookmarkStart w:id="0" w:name="_GoBack"/>
      <w:bookmarkEnd w:id="0"/>
    </w:p>
    <w:p w:rsidR="001D4A5A" w:rsidRPr="00B20FF4" w:rsidRDefault="00B20FF4" w:rsidP="0056350A">
      <w:pPr>
        <w:rPr>
          <w:rFonts w:ascii="Times New Roman" w:hAnsi="Times New Roman" w:cs="Times New Roman"/>
          <w:b/>
          <w:sz w:val="24"/>
          <w:szCs w:val="24"/>
        </w:rPr>
      </w:pPr>
      <w:r w:rsidRPr="00B20FF4">
        <w:rPr>
          <w:rFonts w:ascii="Times New Roman" w:hAnsi="Times New Roman" w:cs="Times New Roman" w:hint="eastAsia"/>
          <w:b/>
          <w:sz w:val="24"/>
          <w:szCs w:val="24"/>
        </w:rPr>
        <w:t>Abstract:</w:t>
      </w:r>
    </w:p>
    <w:p w:rsidR="009905FA" w:rsidRDefault="00A31A80" w:rsidP="0056350A">
      <w:pPr>
        <w:rPr>
          <w:rFonts w:ascii="Times New Roman" w:hAnsi="Times New Roman" w:cs="Times New Roman"/>
          <w:sz w:val="24"/>
          <w:szCs w:val="24"/>
        </w:rPr>
      </w:pPr>
      <w:r>
        <w:rPr>
          <w:rFonts w:ascii="Times New Roman" w:hAnsi="Times New Roman" w:cs="Times New Roman" w:hint="eastAsia"/>
          <w:sz w:val="24"/>
          <w:szCs w:val="24"/>
        </w:rPr>
        <w:t xml:space="preserve">Based on the special </w:t>
      </w:r>
      <w:r>
        <w:rPr>
          <w:rFonts w:ascii="Times New Roman" w:hAnsi="Times New Roman" w:cs="Times New Roman"/>
          <w:sz w:val="24"/>
          <w:szCs w:val="24"/>
        </w:rPr>
        <w:t xml:space="preserve">institution </w:t>
      </w:r>
      <w:r w:rsidR="00CF5E52">
        <w:rPr>
          <w:rFonts w:ascii="Times New Roman" w:hAnsi="Times New Roman" w:cs="Times New Roman"/>
          <w:sz w:val="24"/>
          <w:szCs w:val="24"/>
        </w:rPr>
        <w:t>and development process, the urban-rural relations in China are very particular.</w:t>
      </w:r>
      <w:r w:rsidR="0056350A" w:rsidRPr="0056350A">
        <w:rPr>
          <w:rFonts w:ascii="Times New Roman" w:hAnsi="Times New Roman" w:cs="Times New Roman"/>
          <w:sz w:val="24"/>
          <w:szCs w:val="24"/>
        </w:rPr>
        <w:t xml:space="preserve"> </w:t>
      </w:r>
      <w:r w:rsidR="0056350A">
        <w:rPr>
          <w:rFonts w:ascii="Times New Roman" w:hAnsi="Times New Roman" w:cs="Times New Roman"/>
          <w:sz w:val="24"/>
          <w:szCs w:val="24"/>
        </w:rPr>
        <w:t xml:space="preserve">The rural areas play different roles in different stage of urbanization and the status of rural areas changed a lot. </w:t>
      </w:r>
      <w:r w:rsidR="0013114B">
        <w:rPr>
          <w:rFonts w:ascii="Times New Roman" w:hAnsi="Times New Roman" w:cs="Times New Roman"/>
          <w:sz w:val="24"/>
          <w:szCs w:val="24"/>
        </w:rPr>
        <w:t xml:space="preserve">Since the launching of reform and opening-up program over 30 years ago, China has quickened the pace of urbanization, </w:t>
      </w:r>
      <w:r w:rsidR="00D62A9F">
        <w:rPr>
          <w:rFonts w:ascii="Times New Roman" w:hAnsi="Times New Roman" w:cs="Times New Roman"/>
          <w:sz w:val="24"/>
          <w:szCs w:val="24"/>
        </w:rPr>
        <w:t>with urban population increasing from 170 million to some 700 million and numbers of cities increasing to 657 in 2011</w:t>
      </w:r>
      <w:r w:rsidR="00F3694E">
        <w:rPr>
          <w:rStyle w:val="a6"/>
          <w:rFonts w:ascii="Times New Roman" w:hAnsi="Times New Roman" w:cs="Times New Roman"/>
          <w:sz w:val="24"/>
          <w:szCs w:val="24"/>
        </w:rPr>
        <w:footnoteReference w:id="1"/>
      </w:r>
      <w:r w:rsidR="00D62A9F">
        <w:rPr>
          <w:rFonts w:ascii="Times New Roman" w:hAnsi="Times New Roman" w:cs="Times New Roman"/>
          <w:sz w:val="24"/>
          <w:szCs w:val="24"/>
        </w:rPr>
        <w:t xml:space="preserve">. </w:t>
      </w:r>
      <w:r w:rsidR="001D4A5A">
        <w:rPr>
          <w:rFonts w:ascii="Times New Roman" w:hAnsi="Times New Roman" w:cs="Times New Roman"/>
          <w:sz w:val="24"/>
          <w:szCs w:val="24"/>
        </w:rPr>
        <w:t xml:space="preserve">In 2011, the urbanization rate in China exceeded 50% and China entered “the urban era”. However, </w:t>
      </w:r>
      <w:r w:rsidR="009905FA">
        <w:rPr>
          <w:rFonts w:ascii="Times New Roman" w:hAnsi="Times New Roman" w:cs="Times New Roman"/>
          <w:sz w:val="24"/>
          <w:szCs w:val="24"/>
        </w:rPr>
        <w:t xml:space="preserve">while the cities developed rapidly, the rural areas </w:t>
      </w:r>
      <w:r w:rsidR="00C21512">
        <w:rPr>
          <w:rFonts w:ascii="Times New Roman" w:hAnsi="Times New Roman" w:cs="Times New Roman"/>
          <w:sz w:val="24"/>
          <w:szCs w:val="24"/>
        </w:rPr>
        <w:t>fell into stagnation and recession</w:t>
      </w:r>
      <w:r w:rsidR="003A790D">
        <w:rPr>
          <w:rFonts w:ascii="Times New Roman" w:hAnsi="Times New Roman" w:cs="Times New Roman"/>
          <w:sz w:val="24"/>
          <w:szCs w:val="24"/>
        </w:rPr>
        <w:t>. W</w:t>
      </w:r>
      <w:r w:rsidR="009905FA">
        <w:rPr>
          <w:rFonts w:ascii="Times New Roman" w:hAnsi="Times New Roman" w:cs="Times New Roman"/>
          <w:sz w:val="24"/>
          <w:szCs w:val="24"/>
        </w:rPr>
        <w:t xml:space="preserve">ith the </w:t>
      </w:r>
      <w:r w:rsidR="00C21512">
        <w:rPr>
          <w:rFonts w:ascii="Times New Roman" w:hAnsi="Times New Roman" w:cs="Times New Roman"/>
          <w:sz w:val="24"/>
          <w:szCs w:val="24"/>
        </w:rPr>
        <w:t xml:space="preserve">decline of the </w:t>
      </w:r>
      <w:r w:rsidR="009905FA">
        <w:rPr>
          <w:rFonts w:ascii="Times New Roman" w:hAnsi="Times New Roman" w:cs="Times New Roman"/>
          <w:sz w:val="24"/>
          <w:szCs w:val="24"/>
        </w:rPr>
        <w:t>rural</w:t>
      </w:r>
      <w:r w:rsidR="00C21512">
        <w:rPr>
          <w:rFonts w:ascii="Times New Roman" w:hAnsi="Times New Roman" w:cs="Times New Roman"/>
          <w:sz w:val="24"/>
          <w:szCs w:val="24"/>
        </w:rPr>
        <w:t xml:space="preserve"> economy and the large-scale migration to cities</w:t>
      </w:r>
      <w:r w:rsidR="003A790D">
        <w:rPr>
          <w:rFonts w:ascii="Times New Roman" w:hAnsi="Times New Roman" w:cs="Times New Roman"/>
          <w:sz w:val="24"/>
          <w:szCs w:val="24"/>
        </w:rPr>
        <w:t>, large nu</w:t>
      </w:r>
      <w:r w:rsidR="00FB5B8D">
        <w:rPr>
          <w:rFonts w:ascii="Times New Roman" w:hAnsi="Times New Roman" w:cs="Times New Roman"/>
          <w:sz w:val="24"/>
          <w:szCs w:val="24"/>
        </w:rPr>
        <w:t xml:space="preserve">mbers of villages disappeared </w:t>
      </w:r>
      <w:r w:rsidR="003A790D">
        <w:rPr>
          <w:rFonts w:ascii="Times New Roman" w:hAnsi="Times New Roman" w:cs="Times New Roman"/>
          <w:sz w:val="24"/>
          <w:szCs w:val="24"/>
        </w:rPr>
        <w:t xml:space="preserve">or transformed. </w:t>
      </w:r>
    </w:p>
    <w:p w:rsidR="00903407" w:rsidRDefault="00903407" w:rsidP="0056350A">
      <w:pPr>
        <w:rPr>
          <w:rFonts w:ascii="Times New Roman" w:hAnsi="Times New Roman" w:cs="Times New Roman"/>
          <w:sz w:val="24"/>
          <w:szCs w:val="24"/>
        </w:rPr>
      </w:pPr>
    </w:p>
    <w:p w:rsidR="00094AC8" w:rsidRDefault="00B50386" w:rsidP="0056350A">
      <w:pPr>
        <w:rPr>
          <w:rFonts w:ascii="Times New Roman" w:hAnsi="Times New Roman" w:cs="Times New Roman"/>
          <w:sz w:val="24"/>
          <w:szCs w:val="24"/>
        </w:rPr>
      </w:pPr>
      <w:r>
        <w:rPr>
          <w:rFonts w:ascii="Times New Roman" w:hAnsi="Times New Roman" w:cs="Times New Roman"/>
          <w:sz w:val="24"/>
          <w:szCs w:val="24"/>
        </w:rPr>
        <w:t>Since 2003 t</w:t>
      </w:r>
      <w:r w:rsidR="003A790D">
        <w:rPr>
          <w:rFonts w:ascii="Times New Roman" w:hAnsi="Times New Roman" w:cs="Times New Roman"/>
          <w:sz w:val="24"/>
          <w:szCs w:val="24"/>
        </w:rPr>
        <w:t xml:space="preserve">he central </w:t>
      </w:r>
      <w:r>
        <w:rPr>
          <w:rFonts w:ascii="Times New Roman" w:hAnsi="Times New Roman" w:cs="Times New Roman"/>
          <w:sz w:val="24"/>
          <w:szCs w:val="24"/>
        </w:rPr>
        <w:t>government</w:t>
      </w:r>
      <w:r w:rsidR="00455B56">
        <w:rPr>
          <w:rFonts w:ascii="Times New Roman" w:hAnsi="Times New Roman" w:cs="Times New Roman"/>
          <w:sz w:val="24"/>
          <w:szCs w:val="24"/>
        </w:rPr>
        <w:t xml:space="preserve"> focus on the rural problems</w:t>
      </w:r>
      <w:r w:rsidR="00CE69E7">
        <w:rPr>
          <w:rFonts w:ascii="Times New Roman" w:hAnsi="Times New Roman" w:cs="Times New Roman"/>
          <w:sz w:val="24"/>
          <w:szCs w:val="24"/>
        </w:rPr>
        <w:t xml:space="preserve">, which </w:t>
      </w:r>
      <w:r w:rsidR="0042606F">
        <w:rPr>
          <w:rFonts w:ascii="Times New Roman" w:hAnsi="Times New Roman" w:cs="Times New Roman"/>
          <w:sz w:val="24"/>
          <w:szCs w:val="24"/>
        </w:rPr>
        <w:t xml:space="preserve">gradually </w:t>
      </w:r>
      <w:r w:rsidR="00455B56">
        <w:rPr>
          <w:rFonts w:ascii="Times New Roman" w:hAnsi="Times New Roman" w:cs="Times New Roman"/>
          <w:sz w:val="24"/>
          <w:szCs w:val="24"/>
        </w:rPr>
        <w:t>become</w:t>
      </w:r>
      <w:r>
        <w:rPr>
          <w:rFonts w:ascii="Times New Roman" w:hAnsi="Times New Roman" w:cs="Times New Roman"/>
          <w:sz w:val="24"/>
          <w:szCs w:val="24"/>
        </w:rPr>
        <w:t>s</w:t>
      </w:r>
      <w:r w:rsidR="00455B56">
        <w:rPr>
          <w:rFonts w:ascii="Times New Roman" w:hAnsi="Times New Roman" w:cs="Times New Roman"/>
          <w:sz w:val="24"/>
          <w:szCs w:val="24"/>
        </w:rPr>
        <w:t xml:space="preserve"> a hot topic</w:t>
      </w:r>
      <w:r w:rsidR="0042606F">
        <w:rPr>
          <w:rFonts w:ascii="Times New Roman" w:hAnsi="Times New Roman" w:cs="Times New Roman"/>
          <w:sz w:val="24"/>
          <w:szCs w:val="24"/>
        </w:rPr>
        <w:t xml:space="preserve"> these year</w:t>
      </w:r>
      <w:r w:rsidR="00455B56">
        <w:rPr>
          <w:rFonts w:ascii="Times New Roman" w:hAnsi="Times New Roman" w:cs="Times New Roman"/>
          <w:sz w:val="24"/>
          <w:szCs w:val="24"/>
        </w:rPr>
        <w:t xml:space="preserve">. </w:t>
      </w:r>
      <w:r w:rsidR="00D6003A" w:rsidRPr="00D6003A">
        <w:rPr>
          <w:rFonts w:ascii="Times New Roman" w:hAnsi="Times New Roman" w:cs="Times New Roman"/>
          <w:color w:val="000000" w:themeColor="text1"/>
          <w:sz w:val="24"/>
          <w:szCs w:val="24"/>
        </w:rPr>
        <w:t>It is an urgent need for urban planning discipline to expand its research field to rural development and planning.</w:t>
      </w:r>
      <w:r w:rsidR="00D6003A" w:rsidRPr="0042606F">
        <w:rPr>
          <w:rFonts w:ascii="Times New Roman" w:hAnsi="Times New Roman" w:cs="Times New Roman"/>
          <w:color w:val="ED7D31" w:themeColor="accent2"/>
          <w:sz w:val="24"/>
          <w:szCs w:val="24"/>
        </w:rPr>
        <w:t xml:space="preserve"> </w:t>
      </w:r>
      <w:r w:rsidR="00455B56">
        <w:rPr>
          <w:rFonts w:ascii="Times New Roman" w:hAnsi="Times New Roman" w:cs="Times New Roman"/>
          <w:sz w:val="24"/>
          <w:szCs w:val="24"/>
        </w:rPr>
        <w:t xml:space="preserve">Following the </w:t>
      </w:r>
      <w:r>
        <w:rPr>
          <w:rFonts w:ascii="Times New Roman" w:hAnsi="Times New Roman" w:cs="Times New Roman"/>
          <w:sz w:val="24"/>
          <w:szCs w:val="24"/>
        </w:rPr>
        <w:t xml:space="preserve">central </w:t>
      </w:r>
      <w:r w:rsidR="00292B3C">
        <w:rPr>
          <w:rFonts w:ascii="Times New Roman" w:hAnsi="Times New Roman" w:cs="Times New Roman"/>
          <w:sz w:val="24"/>
          <w:szCs w:val="24"/>
        </w:rPr>
        <w:t>policies such as “</w:t>
      </w:r>
      <w:r>
        <w:rPr>
          <w:rFonts w:ascii="Times New Roman" w:hAnsi="Times New Roman" w:cs="Times New Roman"/>
          <w:sz w:val="24"/>
          <w:szCs w:val="24"/>
        </w:rPr>
        <w:t>Coordinated Urban-rural development</w:t>
      </w:r>
      <w:r w:rsidR="00292B3C">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 </w:t>
      </w:r>
      <w:r w:rsidR="00292B3C">
        <w:rPr>
          <w:rFonts w:ascii="Times New Roman" w:hAnsi="Times New Roman" w:cs="Times New Roman"/>
          <w:sz w:val="24"/>
          <w:szCs w:val="24"/>
        </w:rPr>
        <w:t>“</w:t>
      </w:r>
      <w:r>
        <w:rPr>
          <w:rFonts w:ascii="Times New Roman" w:hAnsi="Times New Roman" w:cs="Times New Roman"/>
          <w:sz w:val="24"/>
          <w:szCs w:val="24"/>
        </w:rPr>
        <w:t>C</w:t>
      </w:r>
      <w:r w:rsidR="00292B3C">
        <w:rPr>
          <w:rFonts w:ascii="Times New Roman" w:hAnsi="Times New Roman" w:cs="Times New Roman"/>
          <w:sz w:val="24"/>
          <w:szCs w:val="24"/>
        </w:rPr>
        <w:t xml:space="preserve">onstruction </w:t>
      </w:r>
      <w:r>
        <w:rPr>
          <w:rFonts w:ascii="Times New Roman" w:hAnsi="Times New Roman" w:cs="Times New Roman"/>
          <w:sz w:val="24"/>
          <w:szCs w:val="24"/>
        </w:rPr>
        <w:t>of S</w:t>
      </w:r>
      <w:r w:rsidR="00292B3C">
        <w:rPr>
          <w:rFonts w:ascii="Times New Roman" w:hAnsi="Times New Roman" w:cs="Times New Roman"/>
          <w:sz w:val="24"/>
          <w:szCs w:val="24"/>
        </w:rPr>
        <w:t xml:space="preserve">ocialist </w:t>
      </w:r>
      <w:r>
        <w:rPr>
          <w:rFonts w:ascii="Times New Roman" w:hAnsi="Times New Roman" w:cs="Times New Roman"/>
          <w:sz w:val="24"/>
          <w:szCs w:val="24"/>
        </w:rPr>
        <w:t>N</w:t>
      </w:r>
      <w:r w:rsidR="00292B3C">
        <w:rPr>
          <w:rFonts w:ascii="Times New Roman" w:hAnsi="Times New Roman" w:cs="Times New Roman"/>
          <w:sz w:val="24"/>
          <w:szCs w:val="24"/>
        </w:rPr>
        <w:t xml:space="preserve">ew </w:t>
      </w:r>
      <w:r>
        <w:rPr>
          <w:rFonts w:ascii="Times New Roman" w:hAnsi="Times New Roman" w:cs="Times New Roman"/>
          <w:sz w:val="24"/>
          <w:szCs w:val="24"/>
        </w:rPr>
        <w:t>C</w:t>
      </w:r>
      <w:r w:rsidR="00292B3C">
        <w:rPr>
          <w:rFonts w:ascii="Times New Roman" w:hAnsi="Times New Roman" w:cs="Times New Roman"/>
          <w:sz w:val="24"/>
          <w:szCs w:val="24"/>
        </w:rPr>
        <w:t>ountryside”</w:t>
      </w:r>
      <w:r>
        <w:rPr>
          <w:rFonts w:ascii="Times New Roman" w:hAnsi="Times New Roman" w:cs="Times New Roman" w:hint="eastAsia"/>
          <w:sz w:val="24"/>
          <w:szCs w:val="24"/>
        </w:rPr>
        <w:t xml:space="preserve">, </w:t>
      </w:r>
      <w:r w:rsidR="00455B56">
        <w:rPr>
          <w:rFonts w:ascii="Times New Roman" w:hAnsi="Times New Roman" w:cs="Times New Roman"/>
          <w:sz w:val="24"/>
          <w:szCs w:val="24"/>
        </w:rPr>
        <w:t xml:space="preserve">the practice of rural planning </w:t>
      </w:r>
      <w:r w:rsidR="00455B56" w:rsidRPr="00455B56">
        <w:rPr>
          <w:rFonts w:ascii="Times New Roman" w:hAnsi="Times New Roman" w:cs="Times New Roman"/>
          <w:sz w:val="24"/>
          <w:szCs w:val="24"/>
        </w:rPr>
        <w:t>flourish</w:t>
      </w:r>
      <w:r w:rsidR="00455B56">
        <w:rPr>
          <w:rFonts w:ascii="Times New Roman" w:hAnsi="Times New Roman" w:cs="Times New Roman"/>
          <w:sz w:val="24"/>
          <w:szCs w:val="24"/>
        </w:rPr>
        <w:t>ed.</w:t>
      </w:r>
      <w:r w:rsidR="0042606F">
        <w:rPr>
          <w:rFonts w:ascii="Times New Roman" w:hAnsi="Times New Roman" w:cs="Times New Roman"/>
          <w:sz w:val="24"/>
          <w:szCs w:val="24"/>
        </w:rPr>
        <w:t xml:space="preserve"> Many urban planners </w:t>
      </w:r>
      <w:r w:rsidR="00903407">
        <w:rPr>
          <w:rFonts w:ascii="Times New Roman" w:hAnsi="Times New Roman" w:cs="Times New Roman"/>
          <w:sz w:val="24"/>
          <w:szCs w:val="24"/>
        </w:rPr>
        <w:t xml:space="preserve">are engaged in </w:t>
      </w:r>
      <w:r w:rsidR="00FB5B8D" w:rsidRPr="00FB5B8D">
        <w:rPr>
          <w:rFonts w:ascii="Times New Roman" w:hAnsi="Times New Roman" w:cs="Times New Roman"/>
          <w:sz w:val="24"/>
          <w:szCs w:val="24"/>
        </w:rPr>
        <w:t>various</w:t>
      </w:r>
      <w:r w:rsidR="00903407">
        <w:rPr>
          <w:rFonts w:ascii="Times New Roman" w:hAnsi="Times New Roman" w:cs="Times New Roman"/>
          <w:sz w:val="24"/>
          <w:szCs w:val="24"/>
        </w:rPr>
        <w:t xml:space="preserve"> </w:t>
      </w:r>
      <w:r w:rsidR="00FB5B8D">
        <w:rPr>
          <w:rFonts w:ascii="Times New Roman" w:hAnsi="Times New Roman" w:cs="Times New Roman"/>
          <w:sz w:val="24"/>
          <w:szCs w:val="24"/>
        </w:rPr>
        <w:t xml:space="preserve">rural planning </w:t>
      </w:r>
      <w:r w:rsidR="00903407">
        <w:rPr>
          <w:rFonts w:ascii="Times New Roman" w:hAnsi="Times New Roman" w:cs="Times New Roman"/>
          <w:sz w:val="24"/>
          <w:szCs w:val="24"/>
        </w:rPr>
        <w:t>practice</w:t>
      </w:r>
      <w:r w:rsidR="0042606F">
        <w:rPr>
          <w:rFonts w:ascii="Times New Roman" w:hAnsi="Times New Roman" w:cs="Times New Roman"/>
          <w:sz w:val="24"/>
          <w:szCs w:val="24"/>
        </w:rPr>
        <w:t xml:space="preserve">. </w:t>
      </w:r>
      <w:r w:rsidR="00FB5B8D">
        <w:rPr>
          <w:rFonts w:ascii="Times New Roman" w:hAnsi="Times New Roman" w:cs="Times New Roman"/>
          <w:sz w:val="24"/>
          <w:szCs w:val="24"/>
        </w:rPr>
        <w:t xml:space="preserve">What are the features of the rural planning in the past decade in China? </w:t>
      </w:r>
      <w:r w:rsidR="00094AC8">
        <w:rPr>
          <w:rFonts w:ascii="Times New Roman" w:hAnsi="Times New Roman" w:cs="Times New Roman"/>
          <w:sz w:val="24"/>
          <w:szCs w:val="24"/>
        </w:rPr>
        <w:t xml:space="preserve">What </w:t>
      </w:r>
      <w:r w:rsidR="0042606F">
        <w:rPr>
          <w:rFonts w:ascii="Times New Roman" w:hAnsi="Times New Roman" w:cs="Times New Roman"/>
          <w:sz w:val="24"/>
          <w:szCs w:val="24"/>
        </w:rPr>
        <w:t>are</w:t>
      </w:r>
      <w:r w:rsidR="00094AC8">
        <w:rPr>
          <w:rFonts w:ascii="Times New Roman" w:hAnsi="Times New Roman" w:cs="Times New Roman"/>
          <w:sz w:val="24"/>
          <w:szCs w:val="24"/>
        </w:rPr>
        <w:t xml:space="preserve"> the types, the targets, a</w:t>
      </w:r>
      <w:r w:rsidR="00FB5B8D">
        <w:rPr>
          <w:rFonts w:ascii="Times New Roman" w:hAnsi="Times New Roman" w:cs="Times New Roman"/>
          <w:sz w:val="24"/>
          <w:szCs w:val="24"/>
        </w:rPr>
        <w:t>nd the content of rural plans</w:t>
      </w:r>
      <w:r w:rsidR="00094AC8">
        <w:rPr>
          <w:rFonts w:ascii="Times New Roman" w:hAnsi="Times New Roman" w:cs="Times New Roman"/>
          <w:sz w:val="24"/>
          <w:szCs w:val="24"/>
        </w:rPr>
        <w:t xml:space="preserve">? </w:t>
      </w:r>
      <w:r w:rsidR="00291792">
        <w:rPr>
          <w:rFonts w:ascii="Times New Roman" w:hAnsi="Times New Roman" w:cs="Times New Roman"/>
          <w:sz w:val="24"/>
          <w:szCs w:val="24"/>
        </w:rPr>
        <w:t>What</w:t>
      </w:r>
      <w:r w:rsidR="00094AC8">
        <w:rPr>
          <w:rFonts w:ascii="Times New Roman" w:hAnsi="Times New Roman" w:cs="Times New Roman"/>
          <w:sz w:val="24"/>
          <w:szCs w:val="24"/>
        </w:rPr>
        <w:t xml:space="preserve"> </w:t>
      </w:r>
      <w:r w:rsidR="00291792">
        <w:rPr>
          <w:rFonts w:ascii="Times New Roman" w:hAnsi="Times New Roman" w:cs="Times New Roman"/>
          <w:sz w:val="24"/>
          <w:szCs w:val="24"/>
        </w:rPr>
        <w:t xml:space="preserve">does </w:t>
      </w:r>
      <w:r w:rsidR="00094AC8">
        <w:rPr>
          <w:rFonts w:ascii="Times New Roman" w:hAnsi="Times New Roman" w:cs="Times New Roman"/>
          <w:sz w:val="24"/>
          <w:szCs w:val="24"/>
        </w:rPr>
        <w:t>the rural planning</w:t>
      </w:r>
      <w:r w:rsidR="00291792">
        <w:rPr>
          <w:rFonts w:ascii="Times New Roman" w:hAnsi="Times New Roman" w:cs="Times New Roman"/>
          <w:sz w:val="24"/>
          <w:szCs w:val="24"/>
        </w:rPr>
        <w:t xml:space="preserve"> </w:t>
      </w:r>
      <w:r w:rsidR="0042606F">
        <w:rPr>
          <w:rFonts w:ascii="Times New Roman" w:hAnsi="Times New Roman" w:cs="Times New Roman"/>
          <w:sz w:val="24"/>
          <w:szCs w:val="24"/>
        </w:rPr>
        <w:t xml:space="preserve">contribute to </w:t>
      </w:r>
      <w:r w:rsidR="00291792">
        <w:rPr>
          <w:rFonts w:ascii="Times New Roman" w:hAnsi="Times New Roman" w:cs="Times New Roman"/>
          <w:sz w:val="24"/>
          <w:szCs w:val="24"/>
        </w:rPr>
        <w:t xml:space="preserve">the </w:t>
      </w:r>
      <w:r w:rsidR="0042606F">
        <w:rPr>
          <w:rFonts w:ascii="Times New Roman" w:hAnsi="Times New Roman" w:cs="Times New Roman"/>
          <w:sz w:val="24"/>
          <w:szCs w:val="24"/>
        </w:rPr>
        <w:t>development</w:t>
      </w:r>
      <w:r w:rsidR="00291792">
        <w:rPr>
          <w:rFonts w:ascii="Times New Roman" w:hAnsi="Times New Roman" w:cs="Times New Roman"/>
          <w:sz w:val="24"/>
          <w:szCs w:val="24"/>
        </w:rPr>
        <w:t xml:space="preserve"> of the urban-rural</w:t>
      </w:r>
      <w:r w:rsidR="0042606F">
        <w:rPr>
          <w:rFonts w:ascii="Times New Roman" w:hAnsi="Times New Roman" w:cs="Times New Roman"/>
          <w:sz w:val="24"/>
          <w:szCs w:val="24"/>
        </w:rPr>
        <w:t xml:space="preserve"> relations? </w:t>
      </w:r>
      <w:r w:rsidR="007C0A81">
        <w:rPr>
          <w:rFonts w:ascii="Times New Roman" w:hAnsi="Times New Roman" w:cs="Times New Roman"/>
          <w:sz w:val="24"/>
          <w:szCs w:val="24"/>
        </w:rPr>
        <w:t>These are the objects</w:t>
      </w:r>
      <w:r w:rsidR="00FB5B8D">
        <w:rPr>
          <w:rFonts w:ascii="Times New Roman" w:hAnsi="Times New Roman" w:cs="Times New Roman"/>
          <w:sz w:val="24"/>
          <w:szCs w:val="24"/>
        </w:rPr>
        <w:t xml:space="preserve"> of this study</w:t>
      </w:r>
      <w:r w:rsidR="007C0A81">
        <w:rPr>
          <w:rFonts w:ascii="Times New Roman" w:hAnsi="Times New Roman" w:cs="Times New Roman"/>
          <w:sz w:val="24"/>
          <w:szCs w:val="24"/>
        </w:rPr>
        <w:t>.</w:t>
      </w:r>
    </w:p>
    <w:p w:rsidR="00903407" w:rsidRDefault="00903407" w:rsidP="0056350A">
      <w:pPr>
        <w:rPr>
          <w:rFonts w:ascii="Times New Roman" w:hAnsi="Times New Roman" w:cs="Times New Roman"/>
          <w:sz w:val="24"/>
          <w:szCs w:val="24"/>
        </w:rPr>
      </w:pPr>
    </w:p>
    <w:p w:rsidR="00C043BA" w:rsidRDefault="007C0A81" w:rsidP="0056350A">
      <w:pPr>
        <w:rPr>
          <w:rFonts w:ascii="Times New Roman" w:hAnsi="Times New Roman" w:cs="Times New Roman"/>
          <w:sz w:val="24"/>
          <w:szCs w:val="24"/>
        </w:rPr>
      </w:pPr>
      <w:r>
        <w:rPr>
          <w:rFonts w:ascii="Times New Roman" w:hAnsi="Times New Roman" w:cs="Times New Roman"/>
          <w:sz w:val="24"/>
          <w:szCs w:val="24"/>
        </w:rPr>
        <w:t xml:space="preserve">The study </w:t>
      </w:r>
      <w:r w:rsidR="00967256">
        <w:rPr>
          <w:rFonts w:ascii="Times New Roman" w:hAnsi="Times New Roman" w:cs="Times New Roman"/>
          <w:sz w:val="24"/>
          <w:szCs w:val="24"/>
        </w:rPr>
        <w:t xml:space="preserve">follows the inductive approach. First, we </w:t>
      </w:r>
      <w:r w:rsidR="00EB5C1D">
        <w:rPr>
          <w:rFonts w:ascii="Times New Roman" w:hAnsi="Times New Roman" w:cs="Times New Roman"/>
          <w:sz w:val="24"/>
          <w:szCs w:val="24"/>
        </w:rPr>
        <w:t xml:space="preserve">select all the </w:t>
      </w:r>
      <w:r w:rsidR="00DD46B5">
        <w:rPr>
          <w:rFonts w:ascii="Times New Roman" w:hAnsi="Times New Roman" w:cs="Times New Roman"/>
          <w:sz w:val="24"/>
          <w:szCs w:val="24"/>
        </w:rPr>
        <w:t>articles</w:t>
      </w:r>
      <w:r w:rsidR="00EB5C1D">
        <w:rPr>
          <w:rFonts w:ascii="Times New Roman" w:hAnsi="Times New Roman" w:cs="Times New Roman"/>
          <w:sz w:val="24"/>
          <w:szCs w:val="24"/>
        </w:rPr>
        <w:t xml:space="preserve"> with the key words of “rural planning” or “rural development”</w:t>
      </w:r>
      <w:r w:rsidR="00DD46B5">
        <w:rPr>
          <w:rFonts w:ascii="Times New Roman" w:hAnsi="Times New Roman" w:cs="Times New Roman"/>
          <w:sz w:val="24"/>
          <w:szCs w:val="24"/>
        </w:rPr>
        <w:t xml:space="preserve"> or some other </w:t>
      </w:r>
      <w:r w:rsidR="00FB5B8D">
        <w:rPr>
          <w:rFonts w:ascii="Times New Roman" w:hAnsi="Times New Roman" w:cs="Times New Roman"/>
          <w:sz w:val="24"/>
          <w:szCs w:val="24"/>
        </w:rPr>
        <w:t xml:space="preserve">similar </w:t>
      </w:r>
      <w:r w:rsidR="00DD46B5">
        <w:rPr>
          <w:rFonts w:ascii="Times New Roman" w:hAnsi="Times New Roman" w:cs="Times New Roman"/>
          <w:sz w:val="24"/>
          <w:szCs w:val="24"/>
        </w:rPr>
        <w:t>words about th</w:t>
      </w:r>
      <w:r w:rsidR="00DD46B5" w:rsidRPr="00947C77">
        <w:rPr>
          <w:rFonts w:ascii="Times New Roman" w:hAnsi="Times New Roman" w:cs="Times New Roman"/>
          <w:sz w:val="24"/>
          <w:szCs w:val="24"/>
        </w:rPr>
        <w:t>e same subject</w:t>
      </w:r>
      <w:r w:rsidR="00EB5C1D" w:rsidRPr="00947C77">
        <w:rPr>
          <w:rFonts w:ascii="Times New Roman" w:hAnsi="Times New Roman" w:cs="Times New Roman"/>
          <w:sz w:val="24"/>
          <w:szCs w:val="24"/>
        </w:rPr>
        <w:t xml:space="preserve"> from two major journals of urban planning discipline in China and the </w:t>
      </w:r>
      <w:r w:rsidR="00F3694E" w:rsidRPr="00947C77">
        <w:rPr>
          <w:rFonts w:ascii="Times New Roman" w:hAnsi="Times New Roman" w:cs="Times New Roman"/>
          <w:sz w:val="24"/>
          <w:szCs w:val="24"/>
        </w:rPr>
        <w:t xml:space="preserve">proceedings of </w:t>
      </w:r>
      <w:r w:rsidR="00EB5C1D" w:rsidRPr="00947C77">
        <w:rPr>
          <w:rFonts w:ascii="Times New Roman" w:hAnsi="Times New Roman" w:cs="Times New Roman"/>
          <w:sz w:val="24"/>
          <w:szCs w:val="24"/>
        </w:rPr>
        <w:t>annual nation planning conference</w:t>
      </w:r>
      <w:r w:rsidR="00F3694E" w:rsidRPr="00947C77">
        <w:rPr>
          <w:rFonts w:ascii="Times New Roman" w:hAnsi="Times New Roman" w:cs="Times New Roman"/>
          <w:sz w:val="24"/>
          <w:szCs w:val="24"/>
        </w:rPr>
        <w:t xml:space="preserve"> </w:t>
      </w:r>
      <w:r w:rsidR="00A33651" w:rsidRPr="00947C77">
        <w:rPr>
          <w:rFonts w:ascii="Times New Roman" w:hAnsi="Times New Roman" w:cs="Times New Roman"/>
          <w:sz w:val="24"/>
          <w:szCs w:val="24"/>
        </w:rPr>
        <w:t>from 2005 to 2015</w:t>
      </w:r>
      <w:r w:rsidR="00EB5C1D" w:rsidRPr="00947C77">
        <w:rPr>
          <w:rFonts w:ascii="Times New Roman" w:hAnsi="Times New Roman" w:cs="Times New Roman"/>
          <w:sz w:val="24"/>
          <w:szCs w:val="24"/>
        </w:rPr>
        <w:t xml:space="preserve">. </w:t>
      </w:r>
      <w:r w:rsidR="00FB5B8D">
        <w:rPr>
          <w:rFonts w:ascii="Times New Roman" w:hAnsi="Times New Roman" w:cs="Times New Roman"/>
          <w:sz w:val="24"/>
          <w:szCs w:val="24"/>
        </w:rPr>
        <w:t>By statistical analysis, w</w:t>
      </w:r>
      <w:r w:rsidR="00DD46B5" w:rsidRPr="00947C77">
        <w:rPr>
          <w:rFonts w:ascii="Times New Roman" w:hAnsi="Times New Roman" w:cs="Times New Roman"/>
          <w:sz w:val="24"/>
          <w:szCs w:val="24"/>
        </w:rPr>
        <w:t xml:space="preserve">e </w:t>
      </w:r>
      <w:r w:rsidR="00A33651" w:rsidRPr="00947C77">
        <w:rPr>
          <w:rFonts w:ascii="Times New Roman" w:hAnsi="Times New Roman" w:cs="Times New Roman"/>
          <w:sz w:val="24"/>
          <w:szCs w:val="24"/>
        </w:rPr>
        <w:t>can</w:t>
      </w:r>
      <w:r w:rsidR="00DD46B5">
        <w:rPr>
          <w:rFonts w:ascii="Times New Roman" w:hAnsi="Times New Roman" w:cs="Times New Roman"/>
          <w:sz w:val="24"/>
          <w:szCs w:val="24"/>
        </w:rPr>
        <w:t xml:space="preserve"> </w:t>
      </w:r>
      <w:r w:rsidR="00A33651">
        <w:rPr>
          <w:rFonts w:ascii="Times New Roman" w:hAnsi="Times New Roman" w:cs="Times New Roman"/>
          <w:sz w:val="24"/>
          <w:szCs w:val="24"/>
        </w:rPr>
        <w:t xml:space="preserve">summarize </w:t>
      </w:r>
      <w:r w:rsidR="00FB5B8D">
        <w:rPr>
          <w:rFonts w:ascii="Times New Roman" w:hAnsi="Times New Roman" w:cs="Times New Roman"/>
          <w:sz w:val="24"/>
          <w:szCs w:val="24"/>
        </w:rPr>
        <w:t xml:space="preserve">the types, the objects and </w:t>
      </w:r>
      <w:r w:rsidR="003E4A95">
        <w:rPr>
          <w:rFonts w:ascii="Times New Roman" w:hAnsi="Times New Roman" w:cs="Times New Roman"/>
          <w:sz w:val="24"/>
          <w:szCs w:val="24"/>
        </w:rPr>
        <w:t xml:space="preserve">technical content of the plans and observe the evolution of rural planning with the urbanization process. </w:t>
      </w:r>
      <w:r w:rsidR="00C043BA">
        <w:rPr>
          <w:rFonts w:ascii="Times New Roman" w:hAnsi="Times New Roman" w:cs="Times New Roman"/>
          <w:sz w:val="24"/>
          <w:szCs w:val="24"/>
        </w:rPr>
        <w:t xml:space="preserve">We try to interpret the </w:t>
      </w:r>
      <w:r w:rsidR="00E64B9F">
        <w:rPr>
          <w:rFonts w:ascii="Times New Roman" w:hAnsi="Times New Roman" w:cs="Times New Roman"/>
          <w:sz w:val="24"/>
          <w:szCs w:val="24"/>
        </w:rPr>
        <w:t>cor</w:t>
      </w:r>
      <w:r w:rsidR="00C043BA">
        <w:rPr>
          <w:rFonts w:ascii="Times New Roman" w:hAnsi="Times New Roman" w:cs="Times New Roman"/>
          <w:sz w:val="24"/>
          <w:szCs w:val="24"/>
        </w:rPr>
        <w:t xml:space="preserve">relations between the rural planning and the urbanization process. Then we </w:t>
      </w:r>
      <w:r w:rsidR="00E64B9F">
        <w:rPr>
          <w:rFonts w:ascii="Times New Roman" w:hAnsi="Times New Roman" w:cs="Times New Roman"/>
          <w:sz w:val="24"/>
          <w:szCs w:val="24"/>
        </w:rPr>
        <w:t>study</w:t>
      </w:r>
      <w:r w:rsidR="00C043BA">
        <w:rPr>
          <w:rFonts w:ascii="Times New Roman" w:hAnsi="Times New Roman" w:cs="Times New Roman"/>
          <w:sz w:val="24"/>
          <w:szCs w:val="24"/>
        </w:rPr>
        <w:t xml:space="preserve"> the typical planning cases</w:t>
      </w:r>
      <w:r w:rsidR="00E64B9F">
        <w:rPr>
          <w:rFonts w:ascii="Times New Roman" w:hAnsi="Times New Roman" w:cs="Times New Roman"/>
          <w:sz w:val="24"/>
          <w:szCs w:val="24"/>
        </w:rPr>
        <w:t xml:space="preserve">. By analyzing the detailed documents of planning and interviewing the planners, we try to understand what the influence of the rural planning on the local development is. </w:t>
      </w:r>
    </w:p>
    <w:p w:rsidR="00C043BA" w:rsidRPr="00E64B9F" w:rsidRDefault="00C043BA" w:rsidP="0056350A">
      <w:pPr>
        <w:rPr>
          <w:rFonts w:ascii="Times New Roman" w:hAnsi="Times New Roman" w:cs="Times New Roman"/>
          <w:sz w:val="24"/>
          <w:szCs w:val="24"/>
        </w:rPr>
      </w:pPr>
    </w:p>
    <w:p w:rsidR="00714544" w:rsidRDefault="00431886" w:rsidP="00603D1C">
      <w:pPr>
        <w:widowControl/>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e </w:t>
      </w:r>
      <w:r>
        <w:rPr>
          <w:rFonts w:ascii="Times New Roman" w:hAnsi="Times New Roman" w:cs="Times New Roman"/>
          <w:sz w:val="24"/>
          <w:szCs w:val="24"/>
        </w:rPr>
        <w:t xml:space="preserve">find that </w:t>
      </w:r>
      <w:r w:rsidR="00D6003A">
        <w:rPr>
          <w:rFonts w:ascii="Times New Roman" w:hAnsi="Times New Roman" w:cs="Times New Roman"/>
          <w:sz w:val="24"/>
          <w:szCs w:val="24"/>
        </w:rPr>
        <w:t>the rural planning in the past decade in China is general</w:t>
      </w:r>
      <w:r w:rsidR="00D444C3">
        <w:rPr>
          <w:rFonts w:ascii="Times New Roman" w:hAnsi="Times New Roman" w:cs="Times New Roman"/>
          <w:sz w:val="24"/>
          <w:szCs w:val="24"/>
        </w:rPr>
        <w:t>ly</w:t>
      </w:r>
      <w:r w:rsidR="00D6003A">
        <w:rPr>
          <w:rFonts w:ascii="Times New Roman" w:hAnsi="Times New Roman" w:cs="Times New Roman"/>
          <w:sz w:val="24"/>
          <w:szCs w:val="24"/>
        </w:rPr>
        <w:t xml:space="preserve"> the policy-oriented planning and varies with the change of polic</w:t>
      </w:r>
      <w:r w:rsidR="00D444C3">
        <w:rPr>
          <w:rFonts w:ascii="Times New Roman" w:hAnsi="Times New Roman" w:cs="Times New Roman"/>
          <w:sz w:val="24"/>
          <w:szCs w:val="24"/>
        </w:rPr>
        <w:t>ies</w:t>
      </w:r>
      <w:r w:rsidR="00D6003A">
        <w:rPr>
          <w:rFonts w:ascii="Times New Roman" w:hAnsi="Times New Roman" w:cs="Times New Roman"/>
          <w:sz w:val="24"/>
          <w:szCs w:val="24"/>
        </w:rPr>
        <w:t xml:space="preserve">. The “top-down” approach which </w:t>
      </w:r>
      <w:r w:rsidR="00D444C3">
        <w:rPr>
          <w:rFonts w:ascii="Times New Roman" w:hAnsi="Times New Roman" w:cs="Times New Roman"/>
          <w:sz w:val="24"/>
          <w:szCs w:val="24"/>
        </w:rPr>
        <w:t xml:space="preserve">was once applied a lot in city planning may not effect in the autonomy-based rural areas. </w:t>
      </w:r>
      <w:r w:rsidR="00D6003A">
        <w:rPr>
          <w:rFonts w:ascii="Times New Roman" w:hAnsi="Times New Roman" w:cs="Times New Roman"/>
          <w:sz w:val="24"/>
          <w:szCs w:val="24"/>
        </w:rPr>
        <w:t xml:space="preserve">However, </w:t>
      </w:r>
      <w:r w:rsidR="00D444C3">
        <w:rPr>
          <w:rFonts w:ascii="Times New Roman" w:hAnsi="Times New Roman" w:cs="Times New Roman"/>
          <w:sz w:val="24"/>
          <w:szCs w:val="24"/>
        </w:rPr>
        <w:t xml:space="preserve">we can also observe that another </w:t>
      </w:r>
      <w:r w:rsidR="00D6003A">
        <w:rPr>
          <w:rFonts w:ascii="Times New Roman" w:hAnsi="Times New Roman" w:cs="Times New Roman"/>
          <w:sz w:val="24"/>
          <w:szCs w:val="24"/>
        </w:rPr>
        <w:t xml:space="preserve">“bottom up” </w:t>
      </w:r>
      <w:r w:rsidR="00D444C3">
        <w:rPr>
          <w:rFonts w:ascii="Times New Roman" w:hAnsi="Times New Roman" w:cs="Times New Roman"/>
          <w:sz w:val="24"/>
          <w:szCs w:val="24"/>
        </w:rPr>
        <w:t xml:space="preserve">planning practice is </w:t>
      </w:r>
      <w:r w:rsidR="00603D1C">
        <w:rPr>
          <w:rFonts w:ascii="Times New Roman" w:hAnsi="Times New Roman" w:cs="Times New Roman"/>
          <w:sz w:val="24"/>
          <w:szCs w:val="24"/>
        </w:rPr>
        <w:t>a</w:t>
      </w:r>
      <w:r w:rsidR="00D444C3">
        <w:rPr>
          <w:rFonts w:ascii="Times New Roman" w:hAnsi="Times New Roman" w:cs="Times New Roman"/>
          <w:sz w:val="24"/>
          <w:szCs w:val="24"/>
        </w:rPr>
        <w:t>rising recently.</w:t>
      </w:r>
      <w:r w:rsidR="00603D1C">
        <w:rPr>
          <w:rFonts w:ascii="Times New Roman" w:hAnsi="Times New Roman" w:cs="Times New Roman"/>
          <w:sz w:val="24"/>
          <w:szCs w:val="24"/>
        </w:rPr>
        <w:t xml:space="preserve"> The </w:t>
      </w:r>
      <w:r w:rsidR="00300D71">
        <w:rPr>
          <w:rFonts w:ascii="Times New Roman" w:hAnsi="Times New Roman" w:cs="Times New Roman"/>
          <w:sz w:val="24"/>
          <w:szCs w:val="24"/>
        </w:rPr>
        <w:t>space</w:t>
      </w:r>
      <w:r w:rsidR="00603D1C">
        <w:rPr>
          <w:rFonts w:ascii="Times New Roman" w:hAnsi="Times New Roman" w:cs="Times New Roman"/>
          <w:sz w:val="24"/>
          <w:szCs w:val="24"/>
        </w:rPr>
        <w:t xml:space="preserve"> organization and design of the village</w:t>
      </w:r>
      <w:r w:rsidR="00300D71">
        <w:rPr>
          <w:rFonts w:ascii="Times New Roman" w:hAnsi="Times New Roman" w:cs="Times New Roman"/>
          <w:sz w:val="24"/>
          <w:szCs w:val="24"/>
        </w:rPr>
        <w:t xml:space="preserve"> resident </w:t>
      </w:r>
      <w:r w:rsidR="00603D1C">
        <w:rPr>
          <w:rFonts w:ascii="Times New Roman" w:hAnsi="Times New Roman" w:cs="Times New Roman"/>
          <w:sz w:val="24"/>
          <w:szCs w:val="24"/>
        </w:rPr>
        <w:t xml:space="preserve">settlement </w:t>
      </w:r>
      <w:r w:rsidR="00603D1C">
        <w:rPr>
          <w:rFonts w:ascii="Times New Roman" w:hAnsi="Times New Roman" w:cs="Times New Roman"/>
          <w:sz w:val="24"/>
          <w:szCs w:val="24"/>
        </w:rPr>
        <w:lastRenderedPageBreak/>
        <w:t xml:space="preserve">is the </w:t>
      </w:r>
      <w:r w:rsidR="00300D71">
        <w:rPr>
          <w:rFonts w:ascii="Times New Roman" w:hAnsi="Times New Roman" w:cs="Times New Roman"/>
          <w:sz w:val="24"/>
          <w:szCs w:val="24"/>
        </w:rPr>
        <w:t xml:space="preserve">main content of </w:t>
      </w:r>
      <w:r w:rsidR="00497092">
        <w:rPr>
          <w:rFonts w:ascii="Times New Roman" w:hAnsi="Times New Roman" w:cs="Times New Roman"/>
          <w:sz w:val="24"/>
          <w:szCs w:val="24"/>
        </w:rPr>
        <w:t xml:space="preserve">most </w:t>
      </w:r>
      <w:r w:rsidR="00300D71">
        <w:rPr>
          <w:rFonts w:ascii="Times New Roman" w:hAnsi="Times New Roman" w:cs="Times New Roman"/>
          <w:sz w:val="24"/>
          <w:szCs w:val="24"/>
        </w:rPr>
        <w:t xml:space="preserve">present rural plans. </w:t>
      </w:r>
      <w:r w:rsidR="00497092">
        <w:rPr>
          <w:rFonts w:ascii="Times New Roman" w:hAnsi="Times New Roman" w:cs="Times New Roman"/>
          <w:sz w:val="24"/>
          <w:szCs w:val="24"/>
        </w:rPr>
        <w:t xml:space="preserve">Many plans of the village resident settlement have </w:t>
      </w:r>
      <w:r w:rsidR="003E52C4">
        <w:rPr>
          <w:rFonts w:ascii="Times New Roman" w:hAnsi="Times New Roman" w:cs="Times New Roman"/>
          <w:sz w:val="24"/>
          <w:szCs w:val="24"/>
        </w:rPr>
        <w:t>some</w:t>
      </w:r>
      <w:r w:rsidR="00497092">
        <w:rPr>
          <w:rFonts w:ascii="Times New Roman" w:hAnsi="Times New Roman" w:cs="Times New Roman"/>
          <w:sz w:val="24"/>
          <w:szCs w:val="24"/>
        </w:rPr>
        <w:t xml:space="preserve"> feature</w:t>
      </w:r>
      <w:r w:rsidR="003E52C4">
        <w:rPr>
          <w:rFonts w:ascii="Times New Roman" w:hAnsi="Times New Roman" w:cs="Times New Roman"/>
          <w:sz w:val="24"/>
          <w:szCs w:val="24"/>
        </w:rPr>
        <w:t>s</w:t>
      </w:r>
      <w:r w:rsidR="00497092">
        <w:rPr>
          <w:rFonts w:ascii="Times New Roman" w:hAnsi="Times New Roman" w:cs="Times New Roman"/>
          <w:sz w:val="24"/>
          <w:szCs w:val="24"/>
        </w:rPr>
        <w:t xml:space="preserve"> of “City Community”</w:t>
      </w:r>
      <w:r w:rsidR="003E52C4">
        <w:rPr>
          <w:rFonts w:ascii="Times New Roman" w:hAnsi="Times New Roman" w:cs="Times New Roman"/>
          <w:sz w:val="24"/>
          <w:szCs w:val="24"/>
        </w:rPr>
        <w:t xml:space="preserve">, instead of considering the special space requirements of the local resident. </w:t>
      </w:r>
      <w:r w:rsidR="005C32B3">
        <w:rPr>
          <w:rFonts w:ascii="Times New Roman" w:hAnsi="Times New Roman" w:cs="Times New Roman"/>
          <w:sz w:val="24"/>
          <w:szCs w:val="24"/>
        </w:rPr>
        <w:t>Some</w:t>
      </w:r>
      <w:r w:rsidR="003E52C4">
        <w:rPr>
          <w:rFonts w:ascii="Times New Roman" w:hAnsi="Times New Roman" w:cs="Times New Roman"/>
          <w:sz w:val="24"/>
          <w:szCs w:val="24"/>
        </w:rPr>
        <w:t xml:space="preserve"> planners </w:t>
      </w:r>
      <w:r w:rsidR="005C32B3">
        <w:rPr>
          <w:rFonts w:ascii="Times New Roman" w:hAnsi="Times New Roman" w:cs="Times New Roman"/>
          <w:sz w:val="24"/>
          <w:szCs w:val="24"/>
        </w:rPr>
        <w:t xml:space="preserve">training in the city planning </w:t>
      </w:r>
      <w:r w:rsidR="003E52C4">
        <w:rPr>
          <w:rFonts w:ascii="Times New Roman" w:hAnsi="Times New Roman" w:cs="Times New Roman"/>
          <w:sz w:val="24"/>
          <w:szCs w:val="24"/>
        </w:rPr>
        <w:t>are not familiar with the rural productive activities and lifestyle</w:t>
      </w:r>
      <w:r w:rsidR="005C32B3">
        <w:rPr>
          <w:rFonts w:ascii="Times New Roman" w:hAnsi="Times New Roman" w:cs="Times New Roman"/>
          <w:sz w:val="24"/>
          <w:szCs w:val="24"/>
        </w:rPr>
        <w:t xml:space="preserve">, so the </w:t>
      </w:r>
      <w:r w:rsidR="00C15E59">
        <w:rPr>
          <w:rFonts w:ascii="Times New Roman" w:hAnsi="Times New Roman" w:cs="Times New Roman"/>
          <w:sz w:val="24"/>
          <w:szCs w:val="24"/>
        </w:rPr>
        <w:t xml:space="preserve">space designs </w:t>
      </w:r>
      <w:r w:rsidR="005C32B3">
        <w:rPr>
          <w:rFonts w:ascii="Times New Roman" w:hAnsi="Times New Roman" w:cs="Times New Roman"/>
          <w:sz w:val="24"/>
          <w:szCs w:val="24"/>
        </w:rPr>
        <w:t>for the village</w:t>
      </w:r>
      <w:r w:rsidR="00C15E59">
        <w:rPr>
          <w:rFonts w:ascii="Times New Roman" w:hAnsi="Times New Roman" w:cs="Times New Roman"/>
          <w:sz w:val="24"/>
          <w:szCs w:val="24"/>
        </w:rPr>
        <w:t xml:space="preserve"> are lack of the relevance to the rural productive activities</w:t>
      </w:r>
      <w:r w:rsidR="005C32B3">
        <w:rPr>
          <w:rFonts w:ascii="Times New Roman" w:hAnsi="Times New Roman" w:cs="Times New Roman"/>
          <w:sz w:val="24"/>
          <w:szCs w:val="24"/>
        </w:rPr>
        <w:t>, which may not satisfy the real needs of local resident.</w:t>
      </w:r>
      <w:r w:rsidR="00A053B2">
        <w:rPr>
          <w:rFonts w:ascii="Times New Roman" w:hAnsi="Times New Roman" w:cs="Times New Roman"/>
          <w:sz w:val="24"/>
          <w:szCs w:val="24"/>
        </w:rPr>
        <w:t xml:space="preserve"> The planning approach which apply numerous times and succeed in the city plan may not match the features of the rural areas, because of the scattered, small-scale, non-centralized features in rural human settlements that quite differ from city. The decision-making mechanism in </w:t>
      </w:r>
      <w:r w:rsidR="00714544">
        <w:rPr>
          <w:rFonts w:ascii="Times New Roman" w:hAnsi="Times New Roman" w:cs="Times New Roman"/>
          <w:sz w:val="24"/>
          <w:szCs w:val="24"/>
        </w:rPr>
        <w:t>rural areas are also different. In all, the city plan approach can’t be simply copied in the rural planning. We need the planning theories and methods which adapt to the rural development based on more rural researches and practices.</w:t>
      </w:r>
    </w:p>
    <w:p w:rsidR="00A053B2" w:rsidRPr="00714544" w:rsidRDefault="00A053B2" w:rsidP="00603D1C">
      <w:pPr>
        <w:widowControl/>
        <w:rPr>
          <w:rFonts w:ascii="Times New Roman" w:hAnsi="Times New Roman" w:cs="Times New Roman"/>
          <w:sz w:val="24"/>
          <w:szCs w:val="24"/>
        </w:rPr>
      </w:pPr>
    </w:p>
    <w:p w:rsidR="00C15E59" w:rsidRDefault="00C15E59" w:rsidP="00603D1C">
      <w:pPr>
        <w:widowControl/>
        <w:rPr>
          <w:rFonts w:ascii="Times New Roman" w:hAnsi="Times New Roman" w:cs="Times New Roman"/>
          <w:sz w:val="24"/>
          <w:szCs w:val="24"/>
        </w:rPr>
      </w:pPr>
    </w:p>
    <w:p w:rsidR="00A053B2" w:rsidRDefault="00A053B2" w:rsidP="00A053B2">
      <w:pPr>
        <w:widowControl/>
        <w:rPr>
          <w:rFonts w:ascii="Times New Roman" w:hAnsi="Times New Roman" w:cs="Times New Roman"/>
          <w:sz w:val="24"/>
          <w:szCs w:val="24"/>
        </w:rPr>
      </w:pPr>
    </w:p>
    <w:p w:rsidR="00A053B2" w:rsidRPr="00A053B2" w:rsidRDefault="00A053B2" w:rsidP="00603D1C">
      <w:pPr>
        <w:widowControl/>
        <w:rPr>
          <w:rFonts w:ascii="Times New Roman" w:hAnsi="Times New Roman" w:cs="Times New Roman"/>
          <w:sz w:val="24"/>
          <w:szCs w:val="24"/>
        </w:rPr>
      </w:pPr>
    </w:p>
    <w:p w:rsidR="00903407" w:rsidRDefault="00903407" w:rsidP="0056350A">
      <w:pPr>
        <w:rPr>
          <w:rFonts w:ascii="Times New Roman" w:hAnsi="Times New Roman" w:cs="Times New Roman"/>
          <w:sz w:val="24"/>
          <w:szCs w:val="24"/>
        </w:rPr>
      </w:pPr>
    </w:p>
    <w:p w:rsidR="0042606F" w:rsidRDefault="0042606F" w:rsidP="0056350A">
      <w:pPr>
        <w:rPr>
          <w:rFonts w:ascii="Times New Roman" w:hAnsi="Times New Roman" w:cs="Times New Roman"/>
          <w:sz w:val="24"/>
          <w:szCs w:val="24"/>
        </w:rPr>
      </w:pPr>
    </w:p>
    <w:p w:rsidR="0042606F" w:rsidRDefault="0042606F" w:rsidP="0056350A">
      <w:pPr>
        <w:rPr>
          <w:rFonts w:ascii="Times New Roman" w:hAnsi="Times New Roman" w:cs="Times New Roman"/>
          <w:sz w:val="24"/>
          <w:szCs w:val="24"/>
        </w:rPr>
      </w:pPr>
    </w:p>
    <w:p w:rsidR="00094AC8" w:rsidRDefault="00094AC8" w:rsidP="0056350A">
      <w:pPr>
        <w:rPr>
          <w:rFonts w:ascii="Times New Roman" w:hAnsi="Times New Roman" w:cs="Times New Roman"/>
          <w:sz w:val="24"/>
          <w:szCs w:val="24"/>
        </w:rPr>
      </w:pPr>
    </w:p>
    <w:p w:rsidR="001D4A5A" w:rsidRDefault="001D4A5A" w:rsidP="0056350A">
      <w:pPr>
        <w:rPr>
          <w:rFonts w:ascii="Times New Roman" w:hAnsi="Times New Roman" w:cs="Times New Roman"/>
          <w:sz w:val="24"/>
          <w:szCs w:val="24"/>
        </w:rPr>
      </w:pPr>
    </w:p>
    <w:p w:rsidR="00455B56" w:rsidRDefault="00455B56" w:rsidP="00455B56">
      <w:pPr>
        <w:rPr>
          <w:rFonts w:ascii="Times New Roman" w:hAnsi="Times New Roman" w:cs="Times New Roman"/>
          <w:sz w:val="24"/>
          <w:szCs w:val="24"/>
        </w:rPr>
      </w:pPr>
    </w:p>
    <w:p w:rsidR="00455B56" w:rsidRPr="00455B56" w:rsidRDefault="00455B56" w:rsidP="0056350A">
      <w:pPr>
        <w:rPr>
          <w:rFonts w:ascii="Times New Roman" w:hAnsi="Times New Roman" w:cs="Times New Roman"/>
          <w:sz w:val="24"/>
          <w:szCs w:val="24"/>
        </w:rPr>
      </w:pPr>
    </w:p>
    <w:p w:rsidR="00455B56" w:rsidRDefault="00455B56" w:rsidP="0056350A">
      <w:pPr>
        <w:rPr>
          <w:rFonts w:ascii="Times New Roman" w:hAnsi="Times New Roman" w:cs="Times New Roman"/>
          <w:sz w:val="24"/>
          <w:szCs w:val="24"/>
        </w:rPr>
      </w:pPr>
    </w:p>
    <w:p w:rsidR="00D62A9F" w:rsidRDefault="00D62A9F" w:rsidP="0056350A">
      <w:pPr>
        <w:rPr>
          <w:rFonts w:ascii="Times New Roman" w:hAnsi="Times New Roman" w:cs="Times New Roman"/>
          <w:sz w:val="24"/>
          <w:szCs w:val="24"/>
        </w:rPr>
      </w:pPr>
    </w:p>
    <w:sectPr w:rsidR="00D62A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C5B" w:rsidRDefault="00214C5B" w:rsidP="00D62A9F">
      <w:r>
        <w:separator/>
      </w:r>
    </w:p>
  </w:endnote>
  <w:endnote w:type="continuationSeparator" w:id="0">
    <w:p w:rsidR="00214C5B" w:rsidRDefault="00214C5B" w:rsidP="00D6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C5B" w:rsidRDefault="00214C5B" w:rsidP="00D62A9F">
      <w:r>
        <w:separator/>
      </w:r>
    </w:p>
  </w:footnote>
  <w:footnote w:type="continuationSeparator" w:id="0">
    <w:p w:rsidR="00214C5B" w:rsidRDefault="00214C5B" w:rsidP="00D62A9F">
      <w:r>
        <w:continuationSeparator/>
      </w:r>
    </w:p>
  </w:footnote>
  <w:footnote w:id="1">
    <w:p w:rsidR="00F3694E" w:rsidRDefault="00F3694E">
      <w:pPr>
        <w:pStyle w:val="a5"/>
      </w:pPr>
      <w:r>
        <w:rPr>
          <w:rStyle w:val="a6"/>
        </w:rPr>
        <w:footnoteRef/>
      </w:r>
      <w:r>
        <w:t xml:space="preserve"> T</w:t>
      </w:r>
      <w:r>
        <w:rPr>
          <w:rFonts w:hint="eastAsia"/>
        </w:rPr>
        <w:t xml:space="preserve">he </w:t>
      </w:r>
      <w:r>
        <w:t>state of China’s cities (2012-2013)</w:t>
      </w:r>
      <w:r w:rsidR="000A5E0D">
        <w:t xml:space="preserve">, Foreign </w:t>
      </w:r>
      <w:r w:rsidR="00947C77">
        <w:t xml:space="preserve">Languages Press, Beijing, China.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80"/>
    <w:rsid w:val="00094AC8"/>
    <w:rsid w:val="000A5E0D"/>
    <w:rsid w:val="0013114B"/>
    <w:rsid w:val="001D4A5A"/>
    <w:rsid w:val="00214C5B"/>
    <w:rsid w:val="00291792"/>
    <w:rsid w:val="00292B3C"/>
    <w:rsid w:val="00300D71"/>
    <w:rsid w:val="003051A6"/>
    <w:rsid w:val="00353F7C"/>
    <w:rsid w:val="003A790D"/>
    <w:rsid w:val="003E4A95"/>
    <w:rsid w:val="003E52C4"/>
    <w:rsid w:val="0042606F"/>
    <w:rsid w:val="00431886"/>
    <w:rsid w:val="00455B56"/>
    <w:rsid w:val="00497092"/>
    <w:rsid w:val="0056350A"/>
    <w:rsid w:val="005C32B3"/>
    <w:rsid w:val="00603D1C"/>
    <w:rsid w:val="006E0252"/>
    <w:rsid w:val="00714544"/>
    <w:rsid w:val="007C0A81"/>
    <w:rsid w:val="007E08FD"/>
    <w:rsid w:val="008459DB"/>
    <w:rsid w:val="008A0CCB"/>
    <w:rsid w:val="008F22F0"/>
    <w:rsid w:val="00903407"/>
    <w:rsid w:val="00947C77"/>
    <w:rsid w:val="00967256"/>
    <w:rsid w:val="009905FA"/>
    <w:rsid w:val="009F185B"/>
    <w:rsid w:val="00A053B2"/>
    <w:rsid w:val="00A31977"/>
    <w:rsid w:val="00A31A80"/>
    <w:rsid w:val="00A33651"/>
    <w:rsid w:val="00A87B68"/>
    <w:rsid w:val="00B20FF4"/>
    <w:rsid w:val="00B50386"/>
    <w:rsid w:val="00B82B93"/>
    <w:rsid w:val="00C043BA"/>
    <w:rsid w:val="00C15E59"/>
    <w:rsid w:val="00C21512"/>
    <w:rsid w:val="00C31B86"/>
    <w:rsid w:val="00CC6B1A"/>
    <w:rsid w:val="00CE69E7"/>
    <w:rsid w:val="00CF5E52"/>
    <w:rsid w:val="00D444C3"/>
    <w:rsid w:val="00D6003A"/>
    <w:rsid w:val="00D62A9F"/>
    <w:rsid w:val="00DD46B5"/>
    <w:rsid w:val="00DE5706"/>
    <w:rsid w:val="00E64B9F"/>
    <w:rsid w:val="00EB5C1D"/>
    <w:rsid w:val="00F3694E"/>
    <w:rsid w:val="00F638C5"/>
    <w:rsid w:val="00FA6601"/>
    <w:rsid w:val="00FB5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3A8B95-D6F8-4C43-BE9D-1BEEE871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D62A9F"/>
    <w:pPr>
      <w:snapToGrid w:val="0"/>
      <w:jc w:val="left"/>
    </w:pPr>
  </w:style>
  <w:style w:type="character" w:customStyle="1" w:styleId="Char">
    <w:name w:val="尾注文本 Char"/>
    <w:basedOn w:val="a0"/>
    <w:link w:val="a3"/>
    <w:uiPriority w:val="99"/>
    <w:semiHidden/>
    <w:rsid w:val="00D62A9F"/>
  </w:style>
  <w:style w:type="character" w:styleId="a4">
    <w:name w:val="endnote reference"/>
    <w:basedOn w:val="a0"/>
    <w:uiPriority w:val="99"/>
    <w:semiHidden/>
    <w:unhideWhenUsed/>
    <w:rsid w:val="00D62A9F"/>
    <w:rPr>
      <w:vertAlign w:val="superscript"/>
    </w:rPr>
  </w:style>
  <w:style w:type="paragraph" w:styleId="a5">
    <w:name w:val="footnote text"/>
    <w:basedOn w:val="a"/>
    <w:link w:val="Char0"/>
    <w:uiPriority w:val="99"/>
    <w:semiHidden/>
    <w:unhideWhenUsed/>
    <w:rsid w:val="00F3694E"/>
    <w:pPr>
      <w:snapToGrid w:val="0"/>
      <w:jc w:val="left"/>
    </w:pPr>
    <w:rPr>
      <w:sz w:val="18"/>
      <w:szCs w:val="18"/>
    </w:rPr>
  </w:style>
  <w:style w:type="character" w:customStyle="1" w:styleId="Char0">
    <w:name w:val="脚注文本 Char"/>
    <w:basedOn w:val="a0"/>
    <w:link w:val="a5"/>
    <w:uiPriority w:val="99"/>
    <w:semiHidden/>
    <w:rsid w:val="00F3694E"/>
    <w:rPr>
      <w:sz w:val="18"/>
      <w:szCs w:val="18"/>
    </w:rPr>
  </w:style>
  <w:style w:type="character" w:styleId="a6">
    <w:name w:val="footnote reference"/>
    <w:basedOn w:val="a0"/>
    <w:uiPriority w:val="99"/>
    <w:semiHidden/>
    <w:unhideWhenUsed/>
    <w:rsid w:val="00F3694E"/>
    <w:rPr>
      <w:vertAlign w:val="superscript"/>
    </w:rPr>
  </w:style>
  <w:style w:type="character" w:styleId="a7">
    <w:name w:val="Hyperlink"/>
    <w:basedOn w:val="a0"/>
    <w:uiPriority w:val="99"/>
    <w:unhideWhenUsed/>
    <w:rsid w:val="000A5E0D"/>
    <w:rPr>
      <w:color w:val="0563C1" w:themeColor="hyperlink"/>
      <w:u w:val="single"/>
    </w:rPr>
  </w:style>
  <w:style w:type="paragraph" w:styleId="a8">
    <w:name w:val="header"/>
    <w:basedOn w:val="a"/>
    <w:link w:val="Char1"/>
    <w:uiPriority w:val="99"/>
    <w:unhideWhenUsed/>
    <w:rsid w:val="00B20FF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B20FF4"/>
    <w:rPr>
      <w:sz w:val="18"/>
      <w:szCs w:val="18"/>
    </w:rPr>
  </w:style>
  <w:style w:type="paragraph" w:styleId="a9">
    <w:name w:val="footer"/>
    <w:basedOn w:val="a"/>
    <w:link w:val="Char2"/>
    <w:uiPriority w:val="99"/>
    <w:unhideWhenUsed/>
    <w:rsid w:val="00B20FF4"/>
    <w:pPr>
      <w:tabs>
        <w:tab w:val="center" w:pos="4153"/>
        <w:tab w:val="right" w:pos="8306"/>
      </w:tabs>
      <w:snapToGrid w:val="0"/>
      <w:jc w:val="left"/>
    </w:pPr>
    <w:rPr>
      <w:sz w:val="18"/>
      <w:szCs w:val="18"/>
    </w:rPr>
  </w:style>
  <w:style w:type="character" w:customStyle="1" w:styleId="Char2">
    <w:name w:val="页脚 Char"/>
    <w:basedOn w:val="a0"/>
    <w:link w:val="a9"/>
    <w:uiPriority w:val="99"/>
    <w:rsid w:val="00B20F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688">
      <w:bodyDiv w:val="1"/>
      <w:marLeft w:val="0"/>
      <w:marRight w:val="0"/>
      <w:marTop w:val="0"/>
      <w:marBottom w:val="0"/>
      <w:divBdr>
        <w:top w:val="none" w:sz="0" w:space="0" w:color="auto"/>
        <w:left w:val="none" w:sz="0" w:space="0" w:color="auto"/>
        <w:bottom w:val="none" w:sz="0" w:space="0" w:color="auto"/>
        <w:right w:val="none" w:sz="0" w:space="0" w:color="auto"/>
      </w:divBdr>
      <w:divsChild>
        <w:div w:id="1549610751">
          <w:marLeft w:val="0"/>
          <w:marRight w:val="0"/>
          <w:marTop w:val="0"/>
          <w:marBottom w:val="0"/>
          <w:divBdr>
            <w:top w:val="none" w:sz="0" w:space="0" w:color="auto"/>
            <w:left w:val="none" w:sz="0" w:space="0" w:color="auto"/>
            <w:bottom w:val="none" w:sz="0" w:space="0" w:color="auto"/>
            <w:right w:val="none" w:sz="0" w:space="0" w:color="auto"/>
          </w:divBdr>
          <w:divsChild>
            <w:div w:id="1758210046">
              <w:marLeft w:val="0"/>
              <w:marRight w:val="0"/>
              <w:marTop w:val="0"/>
              <w:marBottom w:val="0"/>
              <w:divBdr>
                <w:top w:val="none" w:sz="0" w:space="0" w:color="auto"/>
                <w:left w:val="none" w:sz="0" w:space="0" w:color="auto"/>
                <w:bottom w:val="none" w:sz="0" w:space="0" w:color="auto"/>
                <w:right w:val="none" w:sz="0" w:space="0" w:color="auto"/>
              </w:divBdr>
              <w:divsChild>
                <w:div w:id="729579495">
                  <w:marLeft w:val="0"/>
                  <w:marRight w:val="0"/>
                  <w:marTop w:val="0"/>
                  <w:marBottom w:val="0"/>
                  <w:divBdr>
                    <w:top w:val="none" w:sz="0" w:space="0" w:color="auto"/>
                    <w:left w:val="none" w:sz="0" w:space="0" w:color="auto"/>
                    <w:bottom w:val="none" w:sz="0" w:space="0" w:color="auto"/>
                    <w:right w:val="none" w:sz="0" w:space="0" w:color="auto"/>
                  </w:divBdr>
                  <w:divsChild>
                    <w:div w:id="1841189127">
                      <w:marLeft w:val="0"/>
                      <w:marRight w:val="0"/>
                      <w:marTop w:val="0"/>
                      <w:marBottom w:val="0"/>
                      <w:divBdr>
                        <w:top w:val="none" w:sz="0" w:space="0" w:color="auto"/>
                        <w:left w:val="none" w:sz="0" w:space="0" w:color="auto"/>
                        <w:bottom w:val="none" w:sz="0" w:space="0" w:color="auto"/>
                        <w:right w:val="none" w:sz="0" w:space="0" w:color="auto"/>
                      </w:divBdr>
                      <w:divsChild>
                        <w:div w:id="1521239748">
                          <w:marLeft w:val="0"/>
                          <w:marRight w:val="0"/>
                          <w:marTop w:val="0"/>
                          <w:marBottom w:val="0"/>
                          <w:divBdr>
                            <w:top w:val="none" w:sz="0" w:space="0" w:color="auto"/>
                            <w:left w:val="none" w:sz="0" w:space="0" w:color="auto"/>
                            <w:bottom w:val="none" w:sz="0" w:space="0" w:color="auto"/>
                            <w:right w:val="none" w:sz="0" w:space="0" w:color="auto"/>
                          </w:divBdr>
                          <w:divsChild>
                            <w:div w:id="78991598">
                              <w:marLeft w:val="0"/>
                              <w:marRight w:val="0"/>
                              <w:marTop w:val="75"/>
                              <w:marBottom w:val="75"/>
                              <w:divBdr>
                                <w:top w:val="none" w:sz="0" w:space="0" w:color="auto"/>
                                <w:left w:val="none" w:sz="0" w:space="0" w:color="auto"/>
                                <w:bottom w:val="none" w:sz="0" w:space="0" w:color="auto"/>
                                <w:right w:val="none" w:sz="0" w:space="0" w:color="auto"/>
                              </w:divBdr>
                              <w:divsChild>
                                <w:div w:id="950551093">
                                  <w:marLeft w:val="0"/>
                                  <w:marRight w:val="0"/>
                                  <w:marTop w:val="0"/>
                                  <w:marBottom w:val="0"/>
                                  <w:divBdr>
                                    <w:top w:val="none" w:sz="0" w:space="0" w:color="auto"/>
                                    <w:left w:val="none" w:sz="0" w:space="0" w:color="auto"/>
                                    <w:bottom w:val="none" w:sz="0" w:space="0" w:color="auto"/>
                                    <w:right w:val="none" w:sz="0" w:space="0" w:color="auto"/>
                                  </w:divBdr>
                                  <w:divsChild>
                                    <w:div w:id="1476685049">
                                      <w:marLeft w:val="0"/>
                                      <w:marRight w:val="0"/>
                                      <w:marTop w:val="0"/>
                                      <w:marBottom w:val="0"/>
                                      <w:divBdr>
                                        <w:top w:val="none" w:sz="0" w:space="0" w:color="auto"/>
                                        <w:left w:val="none" w:sz="0" w:space="0" w:color="auto"/>
                                        <w:bottom w:val="none" w:sz="0" w:space="0" w:color="auto"/>
                                        <w:right w:val="none" w:sz="0" w:space="0" w:color="auto"/>
                                      </w:divBdr>
                                      <w:divsChild>
                                        <w:div w:id="8426674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A669-9B67-4607-9F85-B7D35691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sunying</dc:creator>
  <cp:keywords/>
  <dc:description/>
  <cp:lastModifiedBy>sunying</cp:lastModifiedBy>
  <cp:revision>18</cp:revision>
  <dcterms:created xsi:type="dcterms:W3CDTF">2015-10-25T02:45:00Z</dcterms:created>
  <dcterms:modified xsi:type="dcterms:W3CDTF">2015-10-25T14:20:00Z</dcterms:modified>
</cp:coreProperties>
</file>