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24B98" w14:textId="77777777" w:rsidR="00926C82" w:rsidRPr="00F80F4E" w:rsidRDefault="00926C82" w:rsidP="00F80F4E">
      <w:pPr>
        <w:pStyle w:val="Heading3"/>
        <w:rPr>
          <w:sz w:val="24"/>
          <w:szCs w:val="24"/>
        </w:rPr>
      </w:pPr>
      <w:bookmarkStart w:id="0" w:name="_GoBack"/>
      <w:bookmarkEnd w:id="0"/>
      <w:r w:rsidRPr="00F80F4E">
        <w:rPr>
          <w:sz w:val="24"/>
          <w:szCs w:val="24"/>
        </w:rPr>
        <w:t>Modeling physical dimensions of human-environment systems</w:t>
      </w:r>
      <w:r w:rsidR="001572DB" w:rsidRPr="00F80F4E">
        <w:rPr>
          <w:sz w:val="24"/>
          <w:szCs w:val="24"/>
        </w:rPr>
        <w:t xml:space="preserve">: </w:t>
      </w:r>
      <w:r w:rsidR="00306893">
        <w:rPr>
          <w:sz w:val="24"/>
          <w:szCs w:val="24"/>
        </w:rPr>
        <w:t xml:space="preserve">flood and urban growth in the cities of Kigali, </w:t>
      </w:r>
      <w:r w:rsidR="00961945">
        <w:rPr>
          <w:sz w:val="24"/>
          <w:szCs w:val="24"/>
        </w:rPr>
        <w:t>Rwanda and Kampala, Uganda</w:t>
      </w:r>
    </w:p>
    <w:p w14:paraId="047AC084" w14:textId="77777777" w:rsidR="00F80F4E" w:rsidRPr="00F80F4E" w:rsidRDefault="00F80F4E" w:rsidP="00FE04CA">
      <w:r w:rsidRPr="00F80F4E">
        <w:t>Eduardo Pérez-Molina, Richard Sliuzas, Victor Jetten, and Martin van Maarseveen</w:t>
      </w:r>
      <w:r w:rsidR="006B18A5">
        <w:t xml:space="preserve">. </w:t>
      </w:r>
      <w:r w:rsidRPr="00F80F4E">
        <w:t xml:space="preserve">Faculty of Geo-Information Science and Earth Observation (ITC), University of </w:t>
      </w:r>
      <w:proofErr w:type="spellStart"/>
      <w:r w:rsidRPr="00F80F4E">
        <w:t>Twente</w:t>
      </w:r>
      <w:proofErr w:type="spellEnd"/>
    </w:p>
    <w:p w14:paraId="66DEEF6E" w14:textId="77777777" w:rsidR="0014729C" w:rsidRDefault="0014729C" w:rsidP="0014729C">
      <w:pPr>
        <w:rPr>
          <w:rFonts w:cs="Times New Roman"/>
          <w:szCs w:val="24"/>
        </w:rPr>
      </w:pPr>
      <w:r>
        <w:rPr>
          <w:rFonts w:cs="Times New Roman"/>
          <w:szCs w:val="24"/>
        </w:rPr>
        <w:t xml:space="preserve">Urban flood problems have been increasing in Sub-Saharan Africa, with a clear social inequity dimension, due to external (e.g. climate change) and internal (urban development pattern) causes (Douglas et al., 2008). While interesting adaptation experiences exist, challenges remain to scale up community level actions to city-wide strategies (Lwasa, 2010), hence this paper’s emphasis on understanding impacts in space and across spatial scales. Further, although significant data gaps persist, both information and knowledge on the growth of Sub-Saharan African cities (e.g. </w:t>
      </w:r>
      <w:proofErr w:type="spellStart"/>
      <w:r>
        <w:rPr>
          <w:rFonts w:cs="Times New Roman"/>
          <w:szCs w:val="24"/>
        </w:rPr>
        <w:t>Linard</w:t>
      </w:r>
      <w:proofErr w:type="spellEnd"/>
      <w:r>
        <w:rPr>
          <w:rFonts w:cs="Times New Roman"/>
          <w:szCs w:val="24"/>
        </w:rPr>
        <w:t xml:space="preserve"> et al., 2013) is creating an opportunity to improve very deficient land use plans and systems (African Planning Association, 2014) with innovative, evidence based policy.</w:t>
      </w:r>
    </w:p>
    <w:p w14:paraId="74384791" w14:textId="5FEFA8AF" w:rsidR="0033707A" w:rsidRPr="00F80F4E" w:rsidRDefault="00BD7142" w:rsidP="00F80F4E">
      <w:pPr>
        <w:rPr>
          <w:rFonts w:cs="Times New Roman"/>
          <w:szCs w:val="24"/>
        </w:rPr>
      </w:pPr>
      <w:r w:rsidRPr="00F80F4E">
        <w:rPr>
          <w:rFonts w:cs="Times New Roman"/>
          <w:szCs w:val="24"/>
        </w:rPr>
        <w:t>Aiming to explore the equity in the distribution of risk due to natural hazards</w:t>
      </w:r>
      <w:r w:rsidR="0033707A" w:rsidRPr="00F80F4E">
        <w:rPr>
          <w:rFonts w:cs="Times New Roman"/>
          <w:szCs w:val="24"/>
        </w:rPr>
        <w:t>, this paper presents the results of assessing flood</w:t>
      </w:r>
      <w:r w:rsidR="006B18A5">
        <w:rPr>
          <w:rFonts w:cs="Times New Roman"/>
          <w:szCs w:val="24"/>
        </w:rPr>
        <w:t xml:space="preserve">s </w:t>
      </w:r>
      <w:r w:rsidR="00963C62">
        <w:rPr>
          <w:rFonts w:cs="Times New Roman"/>
          <w:szCs w:val="24"/>
        </w:rPr>
        <w:t xml:space="preserve">caused by </w:t>
      </w:r>
      <w:r w:rsidR="0033707A" w:rsidRPr="00F80F4E">
        <w:rPr>
          <w:rFonts w:cs="Times New Roman"/>
          <w:szCs w:val="24"/>
        </w:rPr>
        <w:t xml:space="preserve">land cover change in the cities of Kigali, Rwanda </w:t>
      </w:r>
      <w:r w:rsidRPr="00F80F4E">
        <w:rPr>
          <w:rFonts w:cs="Times New Roman"/>
          <w:szCs w:val="24"/>
        </w:rPr>
        <w:t xml:space="preserve">and Kampala, Uganda. </w:t>
      </w:r>
      <w:r w:rsidR="00422E77">
        <w:rPr>
          <w:rFonts w:cs="Times New Roman"/>
          <w:szCs w:val="24"/>
        </w:rPr>
        <w:t>Two urban growth models, a</w:t>
      </w:r>
      <w:r w:rsidRPr="00F80F4E">
        <w:rPr>
          <w:rFonts w:cs="Times New Roman"/>
          <w:szCs w:val="24"/>
        </w:rPr>
        <w:t xml:space="preserve"> spatial statistical</w:t>
      </w:r>
      <w:r w:rsidR="00BC168C">
        <w:rPr>
          <w:rFonts w:cs="Times New Roman"/>
          <w:szCs w:val="24"/>
        </w:rPr>
        <w:t xml:space="preserve"> </w:t>
      </w:r>
      <w:r w:rsidR="00422E77">
        <w:rPr>
          <w:rFonts w:cs="Times New Roman"/>
          <w:szCs w:val="24"/>
        </w:rPr>
        <w:t xml:space="preserve">model </w:t>
      </w:r>
      <w:r w:rsidR="00BC168C">
        <w:rPr>
          <w:rFonts w:cs="Times New Roman"/>
          <w:szCs w:val="24"/>
        </w:rPr>
        <w:t xml:space="preserve">(e.g. </w:t>
      </w:r>
      <w:r w:rsidR="00BC168C" w:rsidRPr="00BC168C">
        <w:rPr>
          <w:rFonts w:cs="Times New Roman"/>
          <w:szCs w:val="24"/>
        </w:rPr>
        <w:t>Dubovyk</w:t>
      </w:r>
      <w:r w:rsidR="00BC168C">
        <w:rPr>
          <w:rFonts w:cs="Times New Roman"/>
          <w:szCs w:val="24"/>
        </w:rPr>
        <w:t xml:space="preserve"> et al., 2011)</w:t>
      </w:r>
      <w:r w:rsidRPr="00F80F4E">
        <w:rPr>
          <w:rFonts w:cs="Times New Roman"/>
          <w:szCs w:val="24"/>
        </w:rPr>
        <w:t xml:space="preserve"> and </w:t>
      </w:r>
      <w:r w:rsidR="00422E77">
        <w:rPr>
          <w:rFonts w:cs="Times New Roman"/>
          <w:szCs w:val="24"/>
        </w:rPr>
        <w:t xml:space="preserve">a </w:t>
      </w:r>
      <w:r w:rsidRPr="00F80F4E">
        <w:rPr>
          <w:rFonts w:cs="Times New Roman"/>
          <w:szCs w:val="24"/>
        </w:rPr>
        <w:t>cellular automata</w:t>
      </w:r>
      <w:r w:rsidR="00BC168C">
        <w:rPr>
          <w:rFonts w:cs="Times New Roman"/>
          <w:szCs w:val="24"/>
        </w:rPr>
        <w:t xml:space="preserve"> </w:t>
      </w:r>
      <w:r w:rsidR="00422E77">
        <w:rPr>
          <w:rFonts w:cs="Times New Roman"/>
          <w:szCs w:val="24"/>
        </w:rPr>
        <w:t xml:space="preserve">model </w:t>
      </w:r>
      <w:r w:rsidR="00BC168C">
        <w:rPr>
          <w:rFonts w:cs="Times New Roman"/>
          <w:szCs w:val="24"/>
        </w:rPr>
        <w:t xml:space="preserve">(originally developed </w:t>
      </w:r>
      <w:r w:rsidR="006B18A5">
        <w:rPr>
          <w:rFonts w:cs="Times New Roman"/>
          <w:szCs w:val="24"/>
        </w:rPr>
        <w:t>by</w:t>
      </w:r>
      <w:r w:rsidR="00BC168C">
        <w:rPr>
          <w:rFonts w:cs="Times New Roman"/>
          <w:szCs w:val="24"/>
        </w:rPr>
        <w:t xml:space="preserve"> </w:t>
      </w:r>
      <w:r w:rsidR="00BC168C" w:rsidRPr="00F80F4E">
        <w:t>Pérez-Molina</w:t>
      </w:r>
      <w:r w:rsidR="00BC168C">
        <w:t>, 2014</w:t>
      </w:r>
      <w:r w:rsidR="00BC168C">
        <w:rPr>
          <w:rFonts w:cs="Times New Roman"/>
          <w:szCs w:val="24"/>
        </w:rPr>
        <w:t>)</w:t>
      </w:r>
      <w:r w:rsidR="00422E77">
        <w:rPr>
          <w:rFonts w:cs="Times New Roman"/>
          <w:szCs w:val="24"/>
        </w:rPr>
        <w:t xml:space="preserve">, </w:t>
      </w:r>
      <w:r w:rsidRPr="00F80F4E">
        <w:rPr>
          <w:rFonts w:cs="Times New Roman"/>
          <w:szCs w:val="24"/>
        </w:rPr>
        <w:t>were used to project future land cover scenarios for the cities of Kigali and Kampala</w:t>
      </w:r>
      <w:r w:rsidR="00926C82" w:rsidRPr="00F80F4E">
        <w:rPr>
          <w:rFonts w:cs="Times New Roman"/>
          <w:szCs w:val="24"/>
        </w:rPr>
        <w:t>, as well as for selected catchments within them</w:t>
      </w:r>
      <w:r w:rsidRPr="00F80F4E">
        <w:rPr>
          <w:rFonts w:cs="Times New Roman"/>
          <w:szCs w:val="24"/>
        </w:rPr>
        <w:t>; these were then input</w:t>
      </w:r>
      <w:r w:rsidR="006B18A5">
        <w:rPr>
          <w:rFonts w:cs="Times New Roman"/>
          <w:szCs w:val="24"/>
        </w:rPr>
        <w:t>ted into a runoff-based flood</w:t>
      </w:r>
      <w:r w:rsidRPr="00F80F4E">
        <w:rPr>
          <w:rFonts w:cs="Times New Roman"/>
          <w:szCs w:val="24"/>
        </w:rPr>
        <w:t xml:space="preserve"> model, </w:t>
      </w:r>
      <w:proofErr w:type="spellStart"/>
      <w:r w:rsidRPr="00F80F4E">
        <w:rPr>
          <w:rFonts w:cs="Times New Roman"/>
          <w:szCs w:val="24"/>
        </w:rPr>
        <w:t>openLISEM</w:t>
      </w:r>
      <w:proofErr w:type="spellEnd"/>
      <w:r w:rsidRPr="00F80F4E">
        <w:rPr>
          <w:rFonts w:cs="Times New Roman"/>
          <w:szCs w:val="24"/>
        </w:rPr>
        <w:t xml:space="preserve">, for </w:t>
      </w:r>
      <w:r w:rsidR="002B6083">
        <w:rPr>
          <w:rFonts w:cs="Times New Roman"/>
          <w:szCs w:val="24"/>
        </w:rPr>
        <w:t xml:space="preserve">the </w:t>
      </w:r>
      <w:r w:rsidRPr="00F80F4E">
        <w:rPr>
          <w:rFonts w:cs="Times New Roman"/>
          <w:szCs w:val="24"/>
        </w:rPr>
        <w:t>selected catchments</w:t>
      </w:r>
      <w:r w:rsidR="00E24014">
        <w:rPr>
          <w:rFonts w:cs="Times New Roman"/>
          <w:szCs w:val="24"/>
        </w:rPr>
        <w:t xml:space="preserve"> (an example for Kampala, Uganda, is reported in </w:t>
      </w:r>
      <w:r w:rsidR="00711C57">
        <w:rPr>
          <w:rFonts w:cs="Times New Roman"/>
          <w:szCs w:val="24"/>
        </w:rPr>
        <w:t>Habonimana, 2014</w:t>
      </w:r>
      <w:r w:rsidR="00E24014">
        <w:rPr>
          <w:rFonts w:cs="Times New Roman"/>
          <w:szCs w:val="24"/>
        </w:rPr>
        <w:t>)</w:t>
      </w:r>
      <w:r w:rsidRPr="00F80F4E">
        <w:rPr>
          <w:rFonts w:cs="Times New Roman"/>
          <w:szCs w:val="24"/>
        </w:rPr>
        <w:t xml:space="preserve">. The results were </w:t>
      </w:r>
      <w:proofErr w:type="spellStart"/>
      <w:r w:rsidRPr="00F80F4E">
        <w:rPr>
          <w:rFonts w:cs="Times New Roman"/>
          <w:szCs w:val="24"/>
        </w:rPr>
        <w:t>overlayed</w:t>
      </w:r>
      <w:proofErr w:type="spellEnd"/>
      <w:r w:rsidRPr="00F80F4E">
        <w:rPr>
          <w:rFonts w:cs="Times New Roman"/>
          <w:szCs w:val="24"/>
        </w:rPr>
        <w:t xml:space="preserve"> with land cover patterns, to assess the impact for different land categories. In particular, we determine </w:t>
      </w:r>
      <w:r w:rsidR="002D27BC">
        <w:rPr>
          <w:rFonts w:cs="Times New Roman"/>
          <w:szCs w:val="24"/>
        </w:rPr>
        <w:t xml:space="preserve">(1) </w:t>
      </w:r>
      <w:r w:rsidRPr="00F80F4E">
        <w:rPr>
          <w:rFonts w:cs="Times New Roman"/>
          <w:szCs w:val="24"/>
        </w:rPr>
        <w:t xml:space="preserve">if the impact on informal </w:t>
      </w:r>
      <w:r w:rsidR="00422E77">
        <w:rPr>
          <w:rFonts w:cs="Times New Roman"/>
          <w:szCs w:val="24"/>
        </w:rPr>
        <w:t xml:space="preserve">settlement </w:t>
      </w:r>
      <w:r w:rsidRPr="00F80F4E">
        <w:rPr>
          <w:rFonts w:cs="Times New Roman"/>
          <w:szCs w:val="24"/>
        </w:rPr>
        <w:t xml:space="preserve">areas is larger than for other urban land </w:t>
      </w:r>
      <w:r w:rsidR="00422E77">
        <w:rPr>
          <w:rFonts w:cs="Times New Roman"/>
          <w:szCs w:val="24"/>
        </w:rPr>
        <w:t>use</w:t>
      </w:r>
      <w:r w:rsidR="00422E77" w:rsidRPr="00F80F4E">
        <w:rPr>
          <w:rFonts w:cs="Times New Roman"/>
          <w:szCs w:val="24"/>
        </w:rPr>
        <w:t xml:space="preserve"> </w:t>
      </w:r>
      <w:r w:rsidRPr="00F80F4E">
        <w:rPr>
          <w:rFonts w:cs="Times New Roman"/>
          <w:szCs w:val="24"/>
        </w:rPr>
        <w:t>categories</w:t>
      </w:r>
      <w:r w:rsidR="0014729C">
        <w:rPr>
          <w:rFonts w:cs="Times New Roman"/>
          <w:szCs w:val="24"/>
        </w:rPr>
        <w:t xml:space="preserve"> and (2)</w:t>
      </w:r>
      <w:r w:rsidR="0092332C">
        <w:rPr>
          <w:rFonts w:cs="Times New Roman"/>
          <w:szCs w:val="24"/>
        </w:rPr>
        <w:t xml:space="preserve"> </w:t>
      </w:r>
      <w:r w:rsidR="002D27BC">
        <w:rPr>
          <w:rFonts w:cs="Times New Roman"/>
          <w:szCs w:val="24"/>
        </w:rPr>
        <w:t>spatial inequality derived from physical processes, by comparing which areas generate runoff and which are most impacted by flooding</w:t>
      </w:r>
      <w:r w:rsidR="00E75759">
        <w:rPr>
          <w:rFonts w:cs="Times New Roman"/>
          <w:szCs w:val="24"/>
        </w:rPr>
        <w:t>, and how these differentials interact with land use</w:t>
      </w:r>
      <w:r w:rsidRPr="00F80F4E">
        <w:rPr>
          <w:rFonts w:cs="Times New Roman"/>
          <w:szCs w:val="24"/>
        </w:rPr>
        <w:t>.</w:t>
      </w:r>
    </w:p>
    <w:p w14:paraId="5BFE1327" w14:textId="7E3877C2" w:rsidR="0059669F" w:rsidRDefault="0059669F" w:rsidP="0059669F">
      <w:pPr>
        <w:rPr>
          <w:rFonts w:cs="Times New Roman"/>
          <w:szCs w:val="24"/>
        </w:rPr>
      </w:pPr>
      <w:r w:rsidRPr="00F80F4E">
        <w:rPr>
          <w:rFonts w:cs="Times New Roman"/>
          <w:szCs w:val="24"/>
        </w:rPr>
        <w:t>A comparison of modeling results, in terms of replication of the landscape for the calibration data, was performed to understand: (1) the impact of study area extent –i.e. simulating the city and extracting data for the selected sub-catchment vs. simulating only the sub-catchment itself</w:t>
      </w:r>
      <w:r w:rsidR="00963C62">
        <w:rPr>
          <w:rFonts w:cs="Times New Roman"/>
          <w:szCs w:val="24"/>
        </w:rPr>
        <w:t xml:space="preserve"> </w:t>
      </w:r>
      <w:r w:rsidR="00963C62" w:rsidRPr="00F80F4E">
        <w:rPr>
          <w:rFonts w:cs="Times New Roman"/>
          <w:szCs w:val="24"/>
        </w:rPr>
        <w:t xml:space="preserve">(e.g. for the Upper </w:t>
      </w:r>
      <w:proofErr w:type="spellStart"/>
      <w:r w:rsidR="00963C62" w:rsidRPr="00F80F4E">
        <w:rPr>
          <w:rFonts w:cs="Times New Roman"/>
          <w:szCs w:val="24"/>
        </w:rPr>
        <w:t>Lubig</w:t>
      </w:r>
      <w:r w:rsidR="00963C62">
        <w:rPr>
          <w:rFonts w:cs="Times New Roman"/>
          <w:szCs w:val="24"/>
        </w:rPr>
        <w:t>i</w:t>
      </w:r>
      <w:proofErr w:type="spellEnd"/>
      <w:r w:rsidR="00963C62">
        <w:rPr>
          <w:rFonts w:cs="Times New Roman"/>
          <w:szCs w:val="24"/>
        </w:rPr>
        <w:t xml:space="preserve"> sub-catchment of Kampala)</w:t>
      </w:r>
      <w:r w:rsidRPr="00F80F4E">
        <w:rPr>
          <w:rFonts w:cs="Times New Roman"/>
          <w:szCs w:val="24"/>
        </w:rPr>
        <w:t>—on landscape patterns and the model</w:t>
      </w:r>
      <w:r w:rsidR="0020246F">
        <w:rPr>
          <w:rFonts w:cs="Times New Roman"/>
          <w:szCs w:val="24"/>
        </w:rPr>
        <w:t>s</w:t>
      </w:r>
      <w:r w:rsidR="00963C62">
        <w:rPr>
          <w:rFonts w:cs="Times New Roman"/>
          <w:szCs w:val="24"/>
        </w:rPr>
        <w:t>’</w:t>
      </w:r>
      <w:r w:rsidRPr="00F80F4E">
        <w:rPr>
          <w:rFonts w:cs="Times New Roman"/>
          <w:szCs w:val="24"/>
        </w:rPr>
        <w:t xml:space="preserve"> capa</w:t>
      </w:r>
      <w:r w:rsidR="00963C62">
        <w:rPr>
          <w:rFonts w:cs="Times New Roman"/>
          <w:szCs w:val="24"/>
        </w:rPr>
        <w:t>cit</w:t>
      </w:r>
      <w:r w:rsidR="0020246F">
        <w:rPr>
          <w:rFonts w:cs="Times New Roman"/>
          <w:szCs w:val="24"/>
        </w:rPr>
        <w:t>ies</w:t>
      </w:r>
      <w:r w:rsidRPr="00F80F4E">
        <w:rPr>
          <w:rFonts w:cs="Times New Roman"/>
          <w:szCs w:val="24"/>
        </w:rPr>
        <w:t xml:space="preserve"> to reproduce quantitative metrics representing spatial patterns (2) the amount of information </w:t>
      </w:r>
      <w:r w:rsidR="00963C62">
        <w:rPr>
          <w:rFonts w:cs="Times New Roman"/>
          <w:szCs w:val="24"/>
        </w:rPr>
        <w:t xml:space="preserve">required for replicating landscape change </w:t>
      </w:r>
      <w:r w:rsidRPr="00F80F4E">
        <w:rPr>
          <w:rFonts w:cs="Times New Roman"/>
          <w:szCs w:val="24"/>
        </w:rPr>
        <w:t xml:space="preserve">(number and diversity of determinants and of land categories in the dependent </w:t>
      </w:r>
      <w:r w:rsidR="00963C62">
        <w:rPr>
          <w:rFonts w:cs="Times New Roman"/>
          <w:szCs w:val="24"/>
        </w:rPr>
        <w:t xml:space="preserve">past </w:t>
      </w:r>
      <w:r w:rsidRPr="00F80F4E">
        <w:rPr>
          <w:rFonts w:cs="Times New Roman"/>
          <w:szCs w:val="24"/>
        </w:rPr>
        <w:t xml:space="preserve">variable), </w:t>
      </w:r>
      <w:r w:rsidR="006B18A5">
        <w:rPr>
          <w:rFonts w:cs="Times New Roman"/>
          <w:szCs w:val="24"/>
        </w:rPr>
        <w:t xml:space="preserve">and </w:t>
      </w:r>
      <w:r w:rsidRPr="00F80F4E">
        <w:rPr>
          <w:rFonts w:cs="Times New Roman"/>
          <w:szCs w:val="24"/>
        </w:rPr>
        <w:t>(3) the sensitivity of flood impacts to the magnitude of rainfall events, disaggregating effects spatially and per land category</w:t>
      </w:r>
      <w:r>
        <w:rPr>
          <w:rFonts w:cs="Times New Roman"/>
          <w:szCs w:val="24"/>
        </w:rPr>
        <w:t xml:space="preserve"> –with an exploration of potential climate change trends for the case studies</w:t>
      </w:r>
      <w:r w:rsidRPr="00F80F4E">
        <w:rPr>
          <w:rFonts w:cs="Times New Roman"/>
          <w:szCs w:val="24"/>
        </w:rPr>
        <w:t>.</w:t>
      </w:r>
    </w:p>
    <w:p w14:paraId="2CB71BD4" w14:textId="77777777" w:rsidR="0014729C" w:rsidRDefault="0014729C" w:rsidP="0014729C">
      <w:pPr>
        <w:keepNext/>
      </w:pPr>
      <w:r>
        <w:rPr>
          <w:rFonts w:cs="Times New Roman"/>
          <w:noProof/>
          <w:szCs w:val="24"/>
          <w:lang w:val="en-GB" w:eastAsia="en-GB"/>
        </w:rPr>
        <w:lastRenderedPageBreak/>
        <w:drawing>
          <wp:inline distT="0" distB="0" distL="0" distR="0" wp14:anchorId="0490D587" wp14:editId="435C3F42">
            <wp:extent cx="59436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_UGM1and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200400"/>
                    </a:xfrm>
                    <a:prstGeom prst="rect">
                      <a:avLst/>
                    </a:prstGeom>
                  </pic:spPr>
                </pic:pic>
              </a:graphicData>
            </a:graphic>
          </wp:inline>
        </w:drawing>
      </w:r>
    </w:p>
    <w:p w14:paraId="07B34CAA" w14:textId="361A3152" w:rsidR="0014729C" w:rsidRPr="0059669F" w:rsidRDefault="0014729C" w:rsidP="0014729C">
      <w:pPr>
        <w:pStyle w:val="Caption"/>
        <w:rPr>
          <w:rFonts w:cs="Times New Roman"/>
          <w:i w:val="0"/>
          <w:color w:val="auto"/>
          <w:sz w:val="20"/>
          <w:szCs w:val="20"/>
        </w:rPr>
      </w:pPr>
      <w:r w:rsidRPr="0059669F">
        <w:rPr>
          <w:i w:val="0"/>
          <w:color w:val="auto"/>
          <w:sz w:val="20"/>
          <w:szCs w:val="20"/>
        </w:rPr>
        <w:t xml:space="preserve">Figure </w:t>
      </w:r>
      <w:r w:rsidRPr="0059669F">
        <w:rPr>
          <w:i w:val="0"/>
          <w:color w:val="auto"/>
          <w:sz w:val="20"/>
          <w:szCs w:val="20"/>
        </w:rPr>
        <w:fldChar w:fldCharType="begin"/>
      </w:r>
      <w:r w:rsidRPr="0059669F">
        <w:rPr>
          <w:i w:val="0"/>
          <w:color w:val="auto"/>
          <w:sz w:val="20"/>
          <w:szCs w:val="20"/>
        </w:rPr>
        <w:instrText xml:space="preserve"> SEQ Figure \* ARABIC </w:instrText>
      </w:r>
      <w:r w:rsidRPr="0059669F">
        <w:rPr>
          <w:i w:val="0"/>
          <w:color w:val="auto"/>
          <w:sz w:val="20"/>
          <w:szCs w:val="20"/>
        </w:rPr>
        <w:fldChar w:fldCharType="separate"/>
      </w:r>
      <w:r w:rsidRPr="0059669F">
        <w:rPr>
          <w:i w:val="0"/>
          <w:noProof/>
          <w:color w:val="auto"/>
          <w:sz w:val="20"/>
          <w:szCs w:val="20"/>
        </w:rPr>
        <w:t>1</w:t>
      </w:r>
      <w:r w:rsidRPr="0059669F">
        <w:rPr>
          <w:i w:val="0"/>
          <w:color w:val="auto"/>
          <w:sz w:val="20"/>
          <w:szCs w:val="20"/>
        </w:rPr>
        <w:fldChar w:fldCharType="end"/>
      </w:r>
      <w:r w:rsidRPr="0059669F">
        <w:rPr>
          <w:i w:val="0"/>
          <w:color w:val="auto"/>
          <w:sz w:val="20"/>
          <w:szCs w:val="20"/>
        </w:rPr>
        <w:t xml:space="preserve">. </w:t>
      </w:r>
      <w:r w:rsidR="00BB11D6">
        <w:rPr>
          <w:i w:val="0"/>
          <w:color w:val="auto"/>
          <w:sz w:val="20"/>
          <w:szCs w:val="20"/>
        </w:rPr>
        <w:t>U</w:t>
      </w:r>
      <w:r w:rsidRPr="0059669F">
        <w:rPr>
          <w:i w:val="0"/>
          <w:color w:val="auto"/>
          <w:sz w:val="20"/>
          <w:szCs w:val="20"/>
        </w:rPr>
        <w:t>rban growth model</w:t>
      </w:r>
      <w:r w:rsidR="00BB11D6">
        <w:rPr>
          <w:i w:val="0"/>
          <w:color w:val="auto"/>
          <w:sz w:val="20"/>
          <w:szCs w:val="20"/>
        </w:rPr>
        <w:t xml:space="preserve"> output</w:t>
      </w:r>
      <w:r w:rsidRPr="0059669F">
        <w:rPr>
          <w:i w:val="0"/>
          <w:color w:val="auto"/>
          <w:sz w:val="20"/>
          <w:szCs w:val="20"/>
        </w:rPr>
        <w:t xml:space="preserve">s for Upper </w:t>
      </w:r>
      <w:proofErr w:type="spellStart"/>
      <w:r w:rsidRPr="0059669F">
        <w:rPr>
          <w:i w:val="0"/>
          <w:color w:val="auto"/>
          <w:sz w:val="20"/>
          <w:szCs w:val="20"/>
        </w:rPr>
        <w:t>Lubigi</w:t>
      </w:r>
      <w:proofErr w:type="spellEnd"/>
      <w:r w:rsidRPr="0059669F">
        <w:rPr>
          <w:i w:val="0"/>
          <w:color w:val="auto"/>
          <w:sz w:val="20"/>
          <w:szCs w:val="20"/>
        </w:rPr>
        <w:t xml:space="preserve"> sub-catchment and Kampala, Uganda, 2020</w:t>
      </w:r>
    </w:p>
    <w:p w14:paraId="3D31B27C" w14:textId="6A144EFD" w:rsidR="00CC7B37" w:rsidRDefault="004A5964" w:rsidP="00CC7B37">
      <w:r>
        <w:t xml:space="preserve">These results are used to reflect on the policy formulation process from the perspective of </w:t>
      </w:r>
      <w:r w:rsidR="00A5107C">
        <w:t>ev</w:t>
      </w:r>
      <w:r w:rsidR="00FE04CA">
        <w:t>idence based land use planning. Recognizing the importance of values</w:t>
      </w:r>
      <w:r w:rsidR="00963C62">
        <w:t xml:space="preserve"> in policy formulation</w:t>
      </w:r>
      <w:r w:rsidR="00CC7B37">
        <w:t xml:space="preserve">, problem identification and diagnosis in policy documents (the Kampala Physical Development Plan and the Kigali Master Plan) were contrasted </w:t>
      </w:r>
      <w:r w:rsidR="00963C62">
        <w:t>with</w:t>
      </w:r>
      <w:r w:rsidR="00CC7B37">
        <w:t xml:space="preserve"> </w:t>
      </w:r>
      <w:r w:rsidR="00BC168C">
        <w:t xml:space="preserve">field surveys on the perception of flood as a problem (e.g. </w:t>
      </w:r>
      <w:proofErr w:type="spellStart"/>
      <w:r w:rsidR="00E24014" w:rsidRPr="00E24014">
        <w:t>Mureithi</w:t>
      </w:r>
      <w:proofErr w:type="spellEnd"/>
      <w:r w:rsidR="00E24014">
        <w:t>, 2015</w:t>
      </w:r>
      <w:r w:rsidR="00B71E26">
        <w:t xml:space="preserve"> and </w:t>
      </w:r>
      <w:proofErr w:type="spellStart"/>
      <w:r w:rsidR="00B71E26">
        <w:t>Chereni</w:t>
      </w:r>
      <w:proofErr w:type="spellEnd"/>
      <w:r w:rsidR="00B71E26">
        <w:t>, 2016</w:t>
      </w:r>
      <w:r w:rsidR="00BC168C">
        <w:t xml:space="preserve">). </w:t>
      </w:r>
      <w:r w:rsidR="00963C62">
        <w:t>In this context, t</w:t>
      </w:r>
      <w:r w:rsidR="00BC168C">
        <w:t xml:space="preserve">he discussion focuses on </w:t>
      </w:r>
      <w:r w:rsidR="006B18A5">
        <w:t>how</w:t>
      </w:r>
      <w:r w:rsidR="00BC168C">
        <w:t xml:space="preserve"> model-generated knowledge could </w:t>
      </w:r>
      <w:r w:rsidR="0020246F">
        <w:t>support the</w:t>
      </w:r>
      <w:r w:rsidR="006B18A5">
        <w:t xml:space="preserve"> </w:t>
      </w:r>
      <w:r w:rsidR="00BC168C">
        <w:t>improve</w:t>
      </w:r>
      <w:r w:rsidR="006B18A5">
        <w:t>ment of</w:t>
      </w:r>
      <w:r w:rsidR="00BC168C">
        <w:t xml:space="preserve"> land use regulation</w:t>
      </w:r>
      <w:r w:rsidR="006B18A5">
        <w:t xml:space="preserve"> instruments</w:t>
      </w:r>
      <w:r w:rsidR="002D27BC">
        <w:t>, their</w:t>
      </w:r>
      <w:r w:rsidR="00BC168C">
        <w:t xml:space="preserve"> equity dimensions with regard to</w:t>
      </w:r>
      <w:r w:rsidR="006B18A5">
        <w:t xml:space="preserve"> risk in</w:t>
      </w:r>
      <w:r w:rsidR="00963C62">
        <w:t xml:space="preserve"> </w:t>
      </w:r>
      <w:r w:rsidR="0020246F">
        <w:t xml:space="preserve">informal settlements or </w:t>
      </w:r>
      <w:r w:rsidR="00963C62">
        <w:t>slum</w:t>
      </w:r>
      <w:r w:rsidR="0020246F">
        <w:t>s</w:t>
      </w:r>
      <w:r w:rsidR="002D27BC">
        <w:t>, and potential unequal costs and risks introduced by different strategies to reduce future impacts (e.g. emphasis on upstream development controls vs. infrastructure in downstream impacted zones)</w:t>
      </w:r>
      <w:r w:rsidR="00D03B98">
        <w:t>.</w:t>
      </w:r>
    </w:p>
    <w:p w14:paraId="3699076E" w14:textId="77777777" w:rsidR="00FE04CA" w:rsidRPr="0059669F" w:rsidRDefault="00342A73" w:rsidP="005A318C">
      <w:pPr>
        <w:rPr>
          <w:i/>
        </w:rPr>
      </w:pPr>
      <w:r w:rsidRPr="0059669F">
        <w:rPr>
          <w:i/>
        </w:rPr>
        <w:t>References</w:t>
      </w:r>
    </w:p>
    <w:p w14:paraId="1B3204AB" w14:textId="3AE8C689" w:rsidR="007F1E2C" w:rsidRDefault="007F1E2C" w:rsidP="007F1E2C">
      <w:r>
        <w:t xml:space="preserve">African Planning Association, 2014. </w:t>
      </w:r>
      <w:r w:rsidRPr="007F1E2C">
        <w:rPr>
          <w:i/>
        </w:rPr>
        <w:t>The State of Planning in Africa. An overview</w:t>
      </w:r>
      <w:r>
        <w:t>.</w:t>
      </w:r>
      <w:r w:rsidRPr="00B71E26">
        <w:t xml:space="preserve"> Nairobi, Kenya: APA and UN-Habitat.</w:t>
      </w:r>
    </w:p>
    <w:p w14:paraId="15D879EB" w14:textId="0740B52A" w:rsidR="00B71E26" w:rsidRPr="00B71E26" w:rsidRDefault="00B71E26" w:rsidP="007F1E2C">
      <w:proofErr w:type="spellStart"/>
      <w:r>
        <w:t>Chereni</w:t>
      </w:r>
      <w:proofErr w:type="spellEnd"/>
      <w:r>
        <w:t xml:space="preserve">, S. 2016. </w:t>
      </w:r>
      <w:r w:rsidRPr="00B71E26">
        <w:rPr>
          <w:i/>
        </w:rPr>
        <w:t xml:space="preserve">Determinants of in situ flood mitigation in </w:t>
      </w:r>
      <w:proofErr w:type="spellStart"/>
      <w:r w:rsidRPr="00B71E26">
        <w:rPr>
          <w:i/>
        </w:rPr>
        <w:t>Bwaise</w:t>
      </w:r>
      <w:proofErr w:type="spellEnd"/>
      <w:r w:rsidRPr="00B71E26">
        <w:rPr>
          <w:i/>
        </w:rPr>
        <w:t>, Kampala</w:t>
      </w:r>
      <w:r>
        <w:t xml:space="preserve">. </w:t>
      </w:r>
      <w:r w:rsidRPr="00342A73">
        <w:t>MSc Thesis</w:t>
      </w:r>
      <w:r w:rsidR="00AC45BD">
        <w:t xml:space="preserve"> in progress</w:t>
      </w:r>
      <w:r w:rsidRPr="00342A73">
        <w:t xml:space="preserve">. Faculty of Geo-Spatial Information and Earth Observation (ITC), University of </w:t>
      </w:r>
      <w:proofErr w:type="spellStart"/>
      <w:r w:rsidRPr="00342A73">
        <w:t>Twente</w:t>
      </w:r>
      <w:proofErr w:type="spellEnd"/>
      <w:r w:rsidRPr="00342A73">
        <w:t>, The Netherlands.</w:t>
      </w:r>
    </w:p>
    <w:p w14:paraId="2B87CCE1" w14:textId="77777777" w:rsidR="00E75759" w:rsidRDefault="00E75759" w:rsidP="00E75759">
      <w:r w:rsidRPr="00E249B3">
        <w:t xml:space="preserve">Douglas, I., </w:t>
      </w:r>
      <w:proofErr w:type="spellStart"/>
      <w:r w:rsidRPr="00E249B3">
        <w:t>Alam</w:t>
      </w:r>
      <w:proofErr w:type="spellEnd"/>
      <w:r w:rsidRPr="00E249B3">
        <w:t xml:space="preserve">, K., </w:t>
      </w:r>
      <w:proofErr w:type="spellStart"/>
      <w:r w:rsidRPr="00E249B3">
        <w:t>Maghenda</w:t>
      </w:r>
      <w:proofErr w:type="spellEnd"/>
      <w:r w:rsidRPr="00E249B3">
        <w:t xml:space="preserve">, M., </w:t>
      </w:r>
      <w:proofErr w:type="spellStart"/>
      <w:r w:rsidRPr="00E249B3">
        <w:t>Mcdonnell</w:t>
      </w:r>
      <w:proofErr w:type="spellEnd"/>
      <w:r w:rsidRPr="00E249B3">
        <w:t xml:space="preserve">, </w:t>
      </w:r>
      <w:r>
        <w:t xml:space="preserve">Y., McLean, L., &amp; Campbell, J., </w:t>
      </w:r>
      <w:r w:rsidRPr="00E249B3">
        <w:t xml:space="preserve">2008. Unjust waters: climate change, flooding and the urban poor in Africa. </w:t>
      </w:r>
      <w:r w:rsidRPr="00E249B3">
        <w:rPr>
          <w:i/>
        </w:rPr>
        <w:t>Environment and Urbanization</w:t>
      </w:r>
      <w:r w:rsidRPr="00E249B3">
        <w:t xml:space="preserve">, 20(1), </w:t>
      </w:r>
      <w:r>
        <w:t xml:space="preserve">pp. </w:t>
      </w:r>
      <w:r w:rsidRPr="00E249B3">
        <w:t>187-205.</w:t>
      </w:r>
    </w:p>
    <w:p w14:paraId="27BECC45" w14:textId="77777777" w:rsidR="00342A73" w:rsidRDefault="00342A73" w:rsidP="005A318C">
      <w:r w:rsidRPr="00342A73">
        <w:t xml:space="preserve">Dubovyk, O., Sliuzas, R., &amp; Flacke, J., 2011. </w:t>
      </w:r>
      <w:proofErr w:type="spellStart"/>
      <w:r w:rsidRPr="00342A73">
        <w:t>Spatio</w:t>
      </w:r>
      <w:proofErr w:type="spellEnd"/>
      <w:r w:rsidRPr="00342A73">
        <w:t xml:space="preserve">-temporal modelling of informal settlement development in </w:t>
      </w:r>
      <w:proofErr w:type="spellStart"/>
      <w:r w:rsidRPr="00342A73">
        <w:t>Sancaktepe</w:t>
      </w:r>
      <w:proofErr w:type="spellEnd"/>
      <w:r w:rsidRPr="00342A73">
        <w:t xml:space="preserve"> district, Istanbul, Turkey. </w:t>
      </w:r>
      <w:r w:rsidRPr="00342A73">
        <w:rPr>
          <w:i/>
        </w:rPr>
        <w:t>ISPRS Journal of Photogrammetry and Remote Sensing</w:t>
      </w:r>
      <w:r w:rsidRPr="00342A73">
        <w:t>, 66(2), pp. 235-246.</w:t>
      </w:r>
    </w:p>
    <w:p w14:paraId="5DAF4D94" w14:textId="77777777" w:rsidR="00E24014" w:rsidRDefault="00E24014" w:rsidP="005A318C">
      <w:r>
        <w:lastRenderedPageBreak/>
        <w:t>Habonimana, H.V., 2014</w:t>
      </w:r>
      <w:r w:rsidRPr="00711C57">
        <w:rPr>
          <w:i/>
        </w:rPr>
        <w:t xml:space="preserve">. Integrated flood modeling in </w:t>
      </w:r>
      <w:proofErr w:type="spellStart"/>
      <w:r w:rsidRPr="00711C57">
        <w:rPr>
          <w:i/>
        </w:rPr>
        <w:t>Lubigi</w:t>
      </w:r>
      <w:proofErr w:type="spellEnd"/>
      <w:r w:rsidRPr="00711C57">
        <w:rPr>
          <w:i/>
        </w:rPr>
        <w:t xml:space="preserve"> catchment Kampala</w:t>
      </w:r>
      <w:r w:rsidRPr="00E24014">
        <w:t xml:space="preserve">. </w:t>
      </w:r>
      <w:r w:rsidRPr="00342A73">
        <w:t xml:space="preserve">MSc Thesis. Faculty of Geo-Spatial Information and Earth Observation (ITC), University of </w:t>
      </w:r>
      <w:proofErr w:type="spellStart"/>
      <w:r w:rsidRPr="00342A73">
        <w:t>Twente</w:t>
      </w:r>
      <w:proofErr w:type="spellEnd"/>
      <w:r w:rsidRPr="00342A73">
        <w:t>, The Netherlands.</w:t>
      </w:r>
    </w:p>
    <w:p w14:paraId="1A76A012" w14:textId="1757B7C7" w:rsidR="007F1E2C" w:rsidRDefault="007F1E2C" w:rsidP="005A318C">
      <w:proofErr w:type="spellStart"/>
      <w:r w:rsidRPr="00AC45BD">
        <w:rPr>
          <w:lang w:val="de-DE"/>
        </w:rPr>
        <w:t>Linard</w:t>
      </w:r>
      <w:proofErr w:type="spellEnd"/>
      <w:r w:rsidRPr="00AC45BD">
        <w:rPr>
          <w:lang w:val="de-DE"/>
        </w:rPr>
        <w:t xml:space="preserve">, C., </w:t>
      </w:r>
      <w:proofErr w:type="spellStart"/>
      <w:r w:rsidRPr="00AC45BD">
        <w:rPr>
          <w:lang w:val="de-DE"/>
        </w:rPr>
        <w:t>Tatem</w:t>
      </w:r>
      <w:proofErr w:type="spellEnd"/>
      <w:r w:rsidRPr="00AC45BD">
        <w:rPr>
          <w:lang w:val="de-DE"/>
        </w:rPr>
        <w:t xml:space="preserve">, A. J., &amp; Gilbert, M. (2013). </w:t>
      </w:r>
      <w:r w:rsidRPr="007F1E2C">
        <w:t xml:space="preserve">Modelling spatial patterns of urban growth in Africa. </w:t>
      </w:r>
      <w:r w:rsidRPr="007F1E2C">
        <w:rPr>
          <w:i/>
        </w:rPr>
        <w:t>Applied Geography</w:t>
      </w:r>
      <w:r w:rsidRPr="007F1E2C">
        <w:t xml:space="preserve">, 44, </w:t>
      </w:r>
      <w:r>
        <w:t xml:space="preserve">pp. </w:t>
      </w:r>
      <w:r w:rsidRPr="007F1E2C">
        <w:t>23-32.</w:t>
      </w:r>
    </w:p>
    <w:p w14:paraId="5B8F0AA5" w14:textId="44FD646F" w:rsidR="00E75759" w:rsidRDefault="00E75759" w:rsidP="00E75759">
      <w:r>
        <w:t xml:space="preserve">Lwasa, S. 2010. Adapting urban areas in Africa to climate change: the case of Kampala. </w:t>
      </w:r>
      <w:r w:rsidRPr="007F1E2C">
        <w:rPr>
          <w:i/>
        </w:rPr>
        <w:t>Current Opinion in Environmental Sustainability</w:t>
      </w:r>
      <w:r w:rsidRPr="00E75759">
        <w:t>, 2</w:t>
      </w:r>
      <w:r>
        <w:t>(3), pp.</w:t>
      </w:r>
      <w:r w:rsidRPr="00E75759">
        <w:t>166–171</w:t>
      </w:r>
      <w:r>
        <w:t>.</w:t>
      </w:r>
    </w:p>
    <w:p w14:paraId="294010CA" w14:textId="77777777" w:rsidR="00E24014" w:rsidRDefault="00E24014" w:rsidP="005A318C">
      <w:proofErr w:type="spellStart"/>
      <w:r w:rsidRPr="00E24014">
        <w:t>Mureithi</w:t>
      </w:r>
      <w:proofErr w:type="spellEnd"/>
      <w:r w:rsidRPr="00E24014">
        <w:t>, I.N.</w:t>
      </w:r>
      <w:r>
        <w:t xml:space="preserve">, </w:t>
      </w:r>
      <w:r w:rsidRPr="00E24014">
        <w:t xml:space="preserve">2015 </w:t>
      </w:r>
      <w:r w:rsidRPr="00E24014">
        <w:rPr>
          <w:i/>
        </w:rPr>
        <w:t xml:space="preserve">Flash flood hazard and coping strategies in urban areas: case study in </w:t>
      </w:r>
      <w:proofErr w:type="spellStart"/>
      <w:r w:rsidRPr="00E24014">
        <w:rPr>
          <w:i/>
        </w:rPr>
        <w:t>Mpazi</w:t>
      </w:r>
      <w:proofErr w:type="spellEnd"/>
      <w:r w:rsidRPr="00E24014">
        <w:rPr>
          <w:i/>
        </w:rPr>
        <w:t xml:space="preserve"> catchment, Kigali, Rwanda</w:t>
      </w:r>
      <w:r w:rsidRPr="00E24014">
        <w:t>.</w:t>
      </w:r>
      <w:r>
        <w:t xml:space="preserve"> </w:t>
      </w:r>
      <w:r w:rsidRPr="00342A73">
        <w:t xml:space="preserve">Faculty of Geo-Spatial Information and Earth Observation (ITC), University of </w:t>
      </w:r>
      <w:proofErr w:type="spellStart"/>
      <w:r w:rsidRPr="00342A73">
        <w:t>Twente</w:t>
      </w:r>
      <w:proofErr w:type="spellEnd"/>
      <w:r w:rsidRPr="00342A73">
        <w:t>, The Netherlands.</w:t>
      </w:r>
    </w:p>
    <w:p w14:paraId="19D0F00C" w14:textId="77777777" w:rsidR="00FE04CA" w:rsidRDefault="00342A73" w:rsidP="005A318C">
      <w:r w:rsidRPr="00342A73">
        <w:t>Pérez-Molina, E., 20</w:t>
      </w:r>
      <w:r>
        <w:t>14</w:t>
      </w:r>
      <w:r w:rsidRPr="00342A73">
        <w:t xml:space="preserve">. </w:t>
      </w:r>
      <w:r w:rsidRPr="00342A73">
        <w:rPr>
          <w:i/>
        </w:rPr>
        <w:t>Modeling urban growth and flooding interactions with cellular automata in Kampala, Uganda</w:t>
      </w:r>
      <w:r w:rsidRPr="00342A73">
        <w:t xml:space="preserve">. MSc Thesis. Faculty of Geo-Spatial Information and Earth Observation (ITC), University of </w:t>
      </w:r>
      <w:proofErr w:type="spellStart"/>
      <w:r w:rsidRPr="00342A73">
        <w:t>Twente</w:t>
      </w:r>
      <w:proofErr w:type="spellEnd"/>
      <w:r w:rsidRPr="00342A73">
        <w:t>, The Netherlands.</w:t>
      </w:r>
    </w:p>
    <w:p w14:paraId="7F95CDF4" w14:textId="77777777" w:rsidR="00342A73" w:rsidRDefault="00342A73" w:rsidP="005A318C"/>
    <w:p w14:paraId="310B026D" w14:textId="77777777" w:rsidR="00BD7142" w:rsidRDefault="00A5107C" w:rsidP="005A318C">
      <w:r>
        <w:t xml:space="preserve"> </w:t>
      </w:r>
    </w:p>
    <w:sectPr w:rsidR="00BD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1A11"/>
    <w:multiLevelType w:val="hybridMultilevel"/>
    <w:tmpl w:val="8DAEC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661A3"/>
    <w:multiLevelType w:val="multilevel"/>
    <w:tmpl w:val="FC8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43CFB"/>
    <w:multiLevelType w:val="multilevel"/>
    <w:tmpl w:val="6B368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961528"/>
    <w:multiLevelType w:val="multilevel"/>
    <w:tmpl w:val="AC967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76"/>
    <w:rsid w:val="000C2276"/>
    <w:rsid w:val="000C646E"/>
    <w:rsid w:val="000D49EC"/>
    <w:rsid w:val="001066EB"/>
    <w:rsid w:val="00127492"/>
    <w:rsid w:val="0014729C"/>
    <w:rsid w:val="001572DB"/>
    <w:rsid w:val="001D6ECA"/>
    <w:rsid w:val="0020246F"/>
    <w:rsid w:val="002468A8"/>
    <w:rsid w:val="0028139E"/>
    <w:rsid w:val="002B6083"/>
    <w:rsid w:val="002D27BC"/>
    <w:rsid w:val="00306893"/>
    <w:rsid w:val="0033707A"/>
    <w:rsid w:val="00342A73"/>
    <w:rsid w:val="00422E77"/>
    <w:rsid w:val="004A5964"/>
    <w:rsid w:val="00502A0B"/>
    <w:rsid w:val="005433A5"/>
    <w:rsid w:val="0059669F"/>
    <w:rsid w:val="005A318C"/>
    <w:rsid w:val="006743EE"/>
    <w:rsid w:val="00694D69"/>
    <w:rsid w:val="006B18A5"/>
    <w:rsid w:val="006D1289"/>
    <w:rsid w:val="00706565"/>
    <w:rsid w:val="00711C57"/>
    <w:rsid w:val="007A7C93"/>
    <w:rsid w:val="007E139A"/>
    <w:rsid w:val="007F1E2C"/>
    <w:rsid w:val="008C22AA"/>
    <w:rsid w:val="0092332C"/>
    <w:rsid w:val="00926C82"/>
    <w:rsid w:val="00961945"/>
    <w:rsid w:val="00963C62"/>
    <w:rsid w:val="00A5107C"/>
    <w:rsid w:val="00AB3EF9"/>
    <w:rsid w:val="00AC45BD"/>
    <w:rsid w:val="00AE27EE"/>
    <w:rsid w:val="00B71E26"/>
    <w:rsid w:val="00BB11D6"/>
    <w:rsid w:val="00BC168C"/>
    <w:rsid w:val="00BD6CF6"/>
    <w:rsid w:val="00BD7142"/>
    <w:rsid w:val="00C70721"/>
    <w:rsid w:val="00CC7B37"/>
    <w:rsid w:val="00D03B98"/>
    <w:rsid w:val="00D745F9"/>
    <w:rsid w:val="00E24014"/>
    <w:rsid w:val="00E249B3"/>
    <w:rsid w:val="00E70FD5"/>
    <w:rsid w:val="00E75759"/>
    <w:rsid w:val="00F15262"/>
    <w:rsid w:val="00F80F4E"/>
    <w:rsid w:val="00FA6832"/>
    <w:rsid w:val="00FE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CA"/>
    <w:pPr>
      <w:jc w:val="both"/>
    </w:pPr>
    <w:rPr>
      <w:rFonts w:ascii="Times New Roman" w:hAnsi="Times New Roman"/>
      <w:sz w:val="24"/>
    </w:rPr>
  </w:style>
  <w:style w:type="paragraph" w:styleId="Heading2">
    <w:name w:val="heading 2"/>
    <w:basedOn w:val="Normal"/>
    <w:next w:val="Normal"/>
    <w:link w:val="Heading2Char"/>
    <w:uiPriority w:val="9"/>
    <w:semiHidden/>
    <w:unhideWhenUsed/>
    <w:qFormat/>
    <w:rsid w:val="000C22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C227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2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227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0C2276"/>
  </w:style>
  <w:style w:type="character" w:customStyle="1" w:styleId="Heading2Char">
    <w:name w:val="Heading 2 Char"/>
    <w:basedOn w:val="DefaultParagraphFont"/>
    <w:link w:val="Heading2"/>
    <w:uiPriority w:val="9"/>
    <w:semiHidden/>
    <w:rsid w:val="000C2276"/>
    <w:rPr>
      <w:rFonts w:asciiTheme="majorHAnsi" w:eastAsiaTheme="majorEastAsia" w:hAnsiTheme="majorHAnsi" w:cstheme="majorBidi"/>
      <w:color w:val="2E74B5" w:themeColor="accent1" w:themeShade="BF"/>
      <w:sz w:val="26"/>
      <w:szCs w:val="26"/>
    </w:rPr>
  </w:style>
  <w:style w:type="paragraph" w:customStyle="1" w:styleId="Default">
    <w:name w:val="Default"/>
    <w:rsid w:val="00BD6CF6"/>
    <w:pPr>
      <w:autoSpaceDE w:val="0"/>
      <w:autoSpaceDN w:val="0"/>
      <w:adjustRightInd w:val="0"/>
      <w:spacing w:after="0" w:line="240" w:lineRule="auto"/>
    </w:pPr>
    <w:rPr>
      <w:rFonts w:ascii="Stone Sans" w:hAnsi="Stone Sans" w:cs="Stone Sans"/>
      <w:color w:val="000000"/>
      <w:sz w:val="24"/>
      <w:szCs w:val="24"/>
    </w:rPr>
  </w:style>
  <w:style w:type="paragraph" w:styleId="ListParagraph">
    <w:name w:val="List Paragraph"/>
    <w:basedOn w:val="Normal"/>
    <w:uiPriority w:val="34"/>
    <w:qFormat/>
    <w:rsid w:val="00AB3EF9"/>
    <w:pPr>
      <w:ind w:left="720"/>
      <w:contextualSpacing/>
    </w:pPr>
  </w:style>
  <w:style w:type="paragraph" w:styleId="Caption">
    <w:name w:val="caption"/>
    <w:basedOn w:val="Normal"/>
    <w:next w:val="Normal"/>
    <w:uiPriority w:val="35"/>
    <w:unhideWhenUsed/>
    <w:qFormat/>
    <w:rsid w:val="0059669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74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5F9"/>
    <w:rPr>
      <w:rFonts w:ascii="Tahoma" w:hAnsi="Tahoma" w:cs="Tahoma"/>
      <w:sz w:val="16"/>
      <w:szCs w:val="16"/>
    </w:rPr>
  </w:style>
  <w:style w:type="character" w:styleId="CommentReference">
    <w:name w:val="annotation reference"/>
    <w:basedOn w:val="DefaultParagraphFont"/>
    <w:uiPriority w:val="99"/>
    <w:semiHidden/>
    <w:unhideWhenUsed/>
    <w:rsid w:val="0020246F"/>
    <w:rPr>
      <w:sz w:val="16"/>
      <w:szCs w:val="16"/>
    </w:rPr>
  </w:style>
  <w:style w:type="paragraph" w:styleId="CommentText">
    <w:name w:val="annotation text"/>
    <w:basedOn w:val="Normal"/>
    <w:link w:val="CommentTextChar"/>
    <w:uiPriority w:val="99"/>
    <w:semiHidden/>
    <w:unhideWhenUsed/>
    <w:rsid w:val="0020246F"/>
    <w:pPr>
      <w:spacing w:line="240" w:lineRule="auto"/>
    </w:pPr>
    <w:rPr>
      <w:sz w:val="20"/>
      <w:szCs w:val="20"/>
    </w:rPr>
  </w:style>
  <w:style w:type="character" w:customStyle="1" w:styleId="CommentTextChar">
    <w:name w:val="Comment Text Char"/>
    <w:basedOn w:val="DefaultParagraphFont"/>
    <w:link w:val="CommentText"/>
    <w:uiPriority w:val="99"/>
    <w:semiHidden/>
    <w:rsid w:val="002024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246F"/>
    <w:rPr>
      <w:b/>
      <w:bCs/>
    </w:rPr>
  </w:style>
  <w:style w:type="character" w:customStyle="1" w:styleId="CommentSubjectChar">
    <w:name w:val="Comment Subject Char"/>
    <w:basedOn w:val="CommentTextChar"/>
    <w:link w:val="CommentSubject"/>
    <w:uiPriority w:val="99"/>
    <w:semiHidden/>
    <w:rsid w:val="0020246F"/>
    <w:rPr>
      <w:rFonts w:ascii="Times New Roman" w:hAnsi="Times New Roman"/>
      <w:b/>
      <w:bCs/>
      <w:sz w:val="20"/>
      <w:szCs w:val="20"/>
    </w:rPr>
  </w:style>
  <w:style w:type="paragraph" w:styleId="Revision">
    <w:name w:val="Revision"/>
    <w:hidden/>
    <w:uiPriority w:val="99"/>
    <w:semiHidden/>
    <w:rsid w:val="00B71E26"/>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CA"/>
    <w:pPr>
      <w:jc w:val="both"/>
    </w:pPr>
    <w:rPr>
      <w:rFonts w:ascii="Times New Roman" w:hAnsi="Times New Roman"/>
      <w:sz w:val="24"/>
    </w:rPr>
  </w:style>
  <w:style w:type="paragraph" w:styleId="Heading2">
    <w:name w:val="heading 2"/>
    <w:basedOn w:val="Normal"/>
    <w:next w:val="Normal"/>
    <w:link w:val="Heading2Char"/>
    <w:uiPriority w:val="9"/>
    <w:semiHidden/>
    <w:unhideWhenUsed/>
    <w:qFormat/>
    <w:rsid w:val="000C22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C227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2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227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0C2276"/>
  </w:style>
  <w:style w:type="character" w:customStyle="1" w:styleId="Heading2Char">
    <w:name w:val="Heading 2 Char"/>
    <w:basedOn w:val="DefaultParagraphFont"/>
    <w:link w:val="Heading2"/>
    <w:uiPriority w:val="9"/>
    <w:semiHidden/>
    <w:rsid w:val="000C2276"/>
    <w:rPr>
      <w:rFonts w:asciiTheme="majorHAnsi" w:eastAsiaTheme="majorEastAsia" w:hAnsiTheme="majorHAnsi" w:cstheme="majorBidi"/>
      <w:color w:val="2E74B5" w:themeColor="accent1" w:themeShade="BF"/>
      <w:sz w:val="26"/>
      <w:szCs w:val="26"/>
    </w:rPr>
  </w:style>
  <w:style w:type="paragraph" w:customStyle="1" w:styleId="Default">
    <w:name w:val="Default"/>
    <w:rsid w:val="00BD6CF6"/>
    <w:pPr>
      <w:autoSpaceDE w:val="0"/>
      <w:autoSpaceDN w:val="0"/>
      <w:adjustRightInd w:val="0"/>
      <w:spacing w:after="0" w:line="240" w:lineRule="auto"/>
    </w:pPr>
    <w:rPr>
      <w:rFonts w:ascii="Stone Sans" w:hAnsi="Stone Sans" w:cs="Stone Sans"/>
      <w:color w:val="000000"/>
      <w:sz w:val="24"/>
      <w:szCs w:val="24"/>
    </w:rPr>
  </w:style>
  <w:style w:type="paragraph" w:styleId="ListParagraph">
    <w:name w:val="List Paragraph"/>
    <w:basedOn w:val="Normal"/>
    <w:uiPriority w:val="34"/>
    <w:qFormat/>
    <w:rsid w:val="00AB3EF9"/>
    <w:pPr>
      <w:ind w:left="720"/>
      <w:contextualSpacing/>
    </w:pPr>
  </w:style>
  <w:style w:type="paragraph" w:styleId="Caption">
    <w:name w:val="caption"/>
    <w:basedOn w:val="Normal"/>
    <w:next w:val="Normal"/>
    <w:uiPriority w:val="35"/>
    <w:unhideWhenUsed/>
    <w:qFormat/>
    <w:rsid w:val="0059669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74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5F9"/>
    <w:rPr>
      <w:rFonts w:ascii="Tahoma" w:hAnsi="Tahoma" w:cs="Tahoma"/>
      <w:sz w:val="16"/>
      <w:szCs w:val="16"/>
    </w:rPr>
  </w:style>
  <w:style w:type="character" w:styleId="CommentReference">
    <w:name w:val="annotation reference"/>
    <w:basedOn w:val="DefaultParagraphFont"/>
    <w:uiPriority w:val="99"/>
    <w:semiHidden/>
    <w:unhideWhenUsed/>
    <w:rsid w:val="0020246F"/>
    <w:rPr>
      <w:sz w:val="16"/>
      <w:szCs w:val="16"/>
    </w:rPr>
  </w:style>
  <w:style w:type="paragraph" w:styleId="CommentText">
    <w:name w:val="annotation text"/>
    <w:basedOn w:val="Normal"/>
    <w:link w:val="CommentTextChar"/>
    <w:uiPriority w:val="99"/>
    <w:semiHidden/>
    <w:unhideWhenUsed/>
    <w:rsid w:val="0020246F"/>
    <w:pPr>
      <w:spacing w:line="240" w:lineRule="auto"/>
    </w:pPr>
    <w:rPr>
      <w:sz w:val="20"/>
      <w:szCs w:val="20"/>
    </w:rPr>
  </w:style>
  <w:style w:type="character" w:customStyle="1" w:styleId="CommentTextChar">
    <w:name w:val="Comment Text Char"/>
    <w:basedOn w:val="DefaultParagraphFont"/>
    <w:link w:val="CommentText"/>
    <w:uiPriority w:val="99"/>
    <w:semiHidden/>
    <w:rsid w:val="002024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246F"/>
    <w:rPr>
      <w:b/>
      <w:bCs/>
    </w:rPr>
  </w:style>
  <w:style w:type="character" w:customStyle="1" w:styleId="CommentSubjectChar">
    <w:name w:val="Comment Subject Char"/>
    <w:basedOn w:val="CommentTextChar"/>
    <w:link w:val="CommentSubject"/>
    <w:uiPriority w:val="99"/>
    <w:semiHidden/>
    <w:rsid w:val="0020246F"/>
    <w:rPr>
      <w:rFonts w:ascii="Times New Roman" w:hAnsi="Times New Roman"/>
      <w:b/>
      <w:bCs/>
      <w:sz w:val="20"/>
      <w:szCs w:val="20"/>
    </w:rPr>
  </w:style>
  <w:style w:type="paragraph" w:styleId="Revision">
    <w:name w:val="Revision"/>
    <w:hidden/>
    <w:uiPriority w:val="99"/>
    <w:semiHidden/>
    <w:rsid w:val="00B71E2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72545">
      <w:bodyDiv w:val="1"/>
      <w:marLeft w:val="0"/>
      <w:marRight w:val="0"/>
      <w:marTop w:val="0"/>
      <w:marBottom w:val="0"/>
      <w:divBdr>
        <w:top w:val="none" w:sz="0" w:space="0" w:color="auto"/>
        <w:left w:val="none" w:sz="0" w:space="0" w:color="auto"/>
        <w:bottom w:val="none" w:sz="0" w:space="0" w:color="auto"/>
        <w:right w:val="none" w:sz="0" w:space="0" w:color="auto"/>
      </w:divBdr>
      <w:divsChild>
        <w:div w:id="1894348191">
          <w:marLeft w:val="0"/>
          <w:marRight w:val="0"/>
          <w:marTop w:val="0"/>
          <w:marBottom w:val="0"/>
          <w:divBdr>
            <w:top w:val="none" w:sz="0" w:space="0" w:color="auto"/>
            <w:left w:val="none" w:sz="0" w:space="0" w:color="auto"/>
            <w:bottom w:val="none" w:sz="0" w:space="0" w:color="auto"/>
            <w:right w:val="none" w:sz="0" w:space="0" w:color="auto"/>
          </w:divBdr>
          <w:divsChild>
            <w:div w:id="1106969414">
              <w:marLeft w:val="-450"/>
              <w:marRight w:val="-450"/>
              <w:marTop w:val="0"/>
              <w:marBottom w:val="0"/>
              <w:divBdr>
                <w:top w:val="none" w:sz="0" w:space="0" w:color="auto"/>
                <w:left w:val="none" w:sz="0" w:space="0" w:color="auto"/>
                <w:bottom w:val="none" w:sz="0" w:space="0" w:color="auto"/>
                <w:right w:val="none" w:sz="0" w:space="0" w:color="auto"/>
              </w:divBdr>
              <w:divsChild>
                <w:div w:id="43218527">
                  <w:marLeft w:val="0"/>
                  <w:marRight w:val="0"/>
                  <w:marTop w:val="0"/>
                  <w:marBottom w:val="0"/>
                  <w:divBdr>
                    <w:top w:val="none" w:sz="0" w:space="0" w:color="auto"/>
                    <w:left w:val="none" w:sz="0" w:space="0" w:color="auto"/>
                    <w:bottom w:val="none" w:sz="0" w:space="0" w:color="auto"/>
                    <w:right w:val="none" w:sz="0" w:space="0" w:color="auto"/>
                  </w:divBdr>
                </w:div>
              </w:divsChild>
            </w:div>
            <w:div w:id="1025062552">
              <w:marLeft w:val="-450"/>
              <w:marRight w:val="-450"/>
              <w:marTop w:val="300"/>
              <w:marBottom w:val="0"/>
              <w:divBdr>
                <w:top w:val="none" w:sz="0" w:space="0" w:color="auto"/>
                <w:left w:val="none" w:sz="0" w:space="0" w:color="auto"/>
                <w:bottom w:val="none" w:sz="0" w:space="0" w:color="auto"/>
                <w:right w:val="none" w:sz="0" w:space="0" w:color="auto"/>
              </w:divBdr>
              <w:divsChild>
                <w:div w:id="1912032867">
                  <w:marLeft w:val="0"/>
                  <w:marRight w:val="0"/>
                  <w:marTop w:val="0"/>
                  <w:marBottom w:val="0"/>
                  <w:divBdr>
                    <w:top w:val="none" w:sz="0" w:space="0" w:color="auto"/>
                    <w:left w:val="none" w:sz="0" w:space="0" w:color="auto"/>
                    <w:bottom w:val="none" w:sz="0" w:space="0" w:color="auto"/>
                    <w:right w:val="none" w:sz="0" w:space="0" w:color="auto"/>
                  </w:divBdr>
                  <w:divsChild>
                    <w:div w:id="1361590959">
                      <w:marLeft w:val="-450"/>
                      <w:marRight w:val="-450"/>
                      <w:marTop w:val="0"/>
                      <w:marBottom w:val="0"/>
                      <w:divBdr>
                        <w:top w:val="none" w:sz="0" w:space="0" w:color="auto"/>
                        <w:left w:val="none" w:sz="0" w:space="0" w:color="auto"/>
                        <w:bottom w:val="none" w:sz="0" w:space="0" w:color="auto"/>
                        <w:right w:val="none" w:sz="0" w:space="0" w:color="auto"/>
                      </w:divBdr>
                      <w:divsChild>
                        <w:div w:id="537279346">
                          <w:marLeft w:val="0"/>
                          <w:marRight w:val="0"/>
                          <w:marTop w:val="0"/>
                          <w:marBottom w:val="0"/>
                          <w:divBdr>
                            <w:top w:val="none" w:sz="0" w:space="0" w:color="auto"/>
                            <w:left w:val="none" w:sz="0" w:space="0" w:color="auto"/>
                            <w:bottom w:val="none" w:sz="0" w:space="0" w:color="auto"/>
                            <w:right w:val="none" w:sz="0" w:space="0" w:color="auto"/>
                          </w:divBdr>
                        </w:div>
                        <w:div w:id="585001177">
                          <w:marLeft w:val="0"/>
                          <w:marRight w:val="0"/>
                          <w:marTop w:val="0"/>
                          <w:marBottom w:val="0"/>
                          <w:divBdr>
                            <w:top w:val="none" w:sz="0" w:space="0" w:color="auto"/>
                            <w:left w:val="none" w:sz="0" w:space="0" w:color="auto"/>
                            <w:bottom w:val="none" w:sz="0" w:space="0" w:color="auto"/>
                            <w:right w:val="none" w:sz="0" w:space="0" w:color="auto"/>
                          </w:divBdr>
                        </w:div>
                        <w:div w:id="6426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12421">
          <w:marLeft w:val="0"/>
          <w:marRight w:val="0"/>
          <w:marTop w:val="0"/>
          <w:marBottom w:val="0"/>
          <w:divBdr>
            <w:top w:val="none" w:sz="0" w:space="0" w:color="auto"/>
            <w:left w:val="none" w:sz="0" w:space="0" w:color="auto"/>
            <w:bottom w:val="none" w:sz="0" w:space="0" w:color="auto"/>
            <w:right w:val="none" w:sz="0" w:space="0" w:color="auto"/>
          </w:divBdr>
        </w:div>
      </w:divsChild>
    </w:div>
    <w:div w:id="19790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eperezm</dc:creator>
  <cp:lastModifiedBy>Sliuzas</cp:lastModifiedBy>
  <cp:revision>2</cp:revision>
  <dcterms:created xsi:type="dcterms:W3CDTF">2015-10-26T15:29:00Z</dcterms:created>
  <dcterms:modified xsi:type="dcterms:W3CDTF">2015-10-26T15:29:00Z</dcterms:modified>
</cp:coreProperties>
</file>