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F923" w14:textId="0E6D4D88" w:rsidR="002C02FF" w:rsidRPr="00E80DC7" w:rsidRDefault="00963D62" w:rsidP="00E80DC7">
      <w:pPr>
        <w:jc w:val="center"/>
        <w:rPr>
          <w:rFonts w:ascii="Times New Roman" w:hAnsi="Times New Roman" w:cs="Times New Roman"/>
          <w:b/>
          <w:sz w:val="28"/>
          <w:szCs w:val="28"/>
        </w:rPr>
      </w:pPr>
      <w:r>
        <w:rPr>
          <w:rFonts w:ascii="Times New Roman" w:hAnsi="Times New Roman" w:cs="Times New Roman"/>
          <w:b/>
          <w:sz w:val="28"/>
          <w:szCs w:val="28"/>
        </w:rPr>
        <w:t xml:space="preserve">GEOBIA APPROACH FOR </w:t>
      </w:r>
      <w:r w:rsidR="00E80DC7">
        <w:rPr>
          <w:rFonts w:ascii="Times New Roman" w:hAnsi="Times New Roman" w:cs="Times New Roman"/>
          <w:b/>
          <w:sz w:val="28"/>
          <w:szCs w:val="28"/>
        </w:rPr>
        <w:t xml:space="preserve">URBAN LAND USE MAPPING: </w:t>
      </w:r>
      <w:r>
        <w:rPr>
          <w:rFonts w:ascii="Times New Roman" w:hAnsi="Times New Roman" w:cs="Times New Roman"/>
          <w:b/>
          <w:sz w:val="28"/>
          <w:szCs w:val="28"/>
        </w:rPr>
        <w:t>RANDOM FORESTS AND SPATIAL METRICS RELATIONSHIP FOR C</w:t>
      </w:r>
      <w:r w:rsidR="00A833E4">
        <w:rPr>
          <w:rFonts w:ascii="Times New Roman" w:hAnsi="Times New Roman" w:cs="Times New Roman"/>
          <w:b/>
          <w:sz w:val="28"/>
          <w:szCs w:val="28"/>
        </w:rPr>
        <w:t>IUDAD JUAREZ, CHIHUAHUA, MEXICO</w:t>
      </w:r>
      <w:bookmarkStart w:id="0" w:name="_GoBack"/>
      <w:bookmarkEnd w:id="0"/>
    </w:p>
    <w:p w14:paraId="5C187BB8" w14:textId="77777777" w:rsidR="002C02FF" w:rsidRPr="00B26A60" w:rsidRDefault="002C02FF" w:rsidP="002C02FF">
      <w:pPr>
        <w:jc w:val="center"/>
        <w:rPr>
          <w:rFonts w:ascii="Times New Roman" w:hAnsi="Times New Roman" w:cs="Times New Roman"/>
          <w:b/>
          <w:sz w:val="24"/>
        </w:rPr>
      </w:pPr>
      <w:r w:rsidRPr="00B26A60">
        <w:rPr>
          <w:rFonts w:ascii="Times New Roman" w:hAnsi="Times New Roman" w:cs="Times New Roman"/>
          <w:b/>
          <w:sz w:val="24"/>
        </w:rPr>
        <w:t>Ivan E. Ruiz</w:t>
      </w:r>
      <w:r w:rsidRPr="00B26A60">
        <w:rPr>
          <w:rFonts w:ascii="Times New Roman" w:hAnsi="Times New Roman" w:cs="Times New Roman"/>
          <w:b/>
          <w:sz w:val="24"/>
          <w:vertAlign w:val="superscript"/>
        </w:rPr>
        <w:t>1</w:t>
      </w:r>
      <w:r>
        <w:rPr>
          <w:rFonts w:ascii="Times New Roman" w:hAnsi="Times New Roman" w:cs="Times New Roman"/>
          <w:b/>
          <w:sz w:val="24"/>
          <w:vertAlign w:val="superscript"/>
        </w:rPr>
        <w:t>*</w:t>
      </w:r>
      <w:r w:rsidRPr="00B26A60">
        <w:rPr>
          <w:rFonts w:ascii="Times New Roman" w:hAnsi="Times New Roman" w:cs="Times New Roman"/>
          <w:b/>
          <w:sz w:val="24"/>
        </w:rPr>
        <w:t xml:space="preserve">, and </w:t>
      </w:r>
      <w:proofErr w:type="spellStart"/>
      <w:r w:rsidRPr="00B26A60">
        <w:rPr>
          <w:rFonts w:ascii="Times New Roman" w:hAnsi="Times New Roman" w:cs="Times New Roman"/>
          <w:b/>
          <w:sz w:val="24"/>
        </w:rPr>
        <w:t>We</w:t>
      </w:r>
      <w:r>
        <w:rPr>
          <w:rFonts w:ascii="Times New Roman" w:hAnsi="Times New Roman" w:cs="Times New Roman"/>
          <w:b/>
          <w:sz w:val="24"/>
        </w:rPr>
        <w:t>n</w:t>
      </w:r>
      <w:r w:rsidRPr="00B26A60">
        <w:rPr>
          <w:rFonts w:ascii="Times New Roman" w:hAnsi="Times New Roman" w:cs="Times New Roman"/>
          <w:b/>
          <w:sz w:val="24"/>
        </w:rPr>
        <w:t>zhong</w:t>
      </w:r>
      <w:proofErr w:type="spellEnd"/>
      <w:r w:rsidRPr="00B26A60">
        <w:rPr>
          <w:rFonts w:ascii="Times New Roman" w:hAnsi="Times New Roman" w:cs="Times New Roman"/>
          <w:b/>
          <w:sz w:val="24"/>
        </w:rPr>
        <w:t xml:space="preserve"> Shi</w:t>
      </w:r>
      <w:r w:rsidRPr="00B26A60">
        <w:rPr>
          <w:rFonts w:ascii="Times New Roman" w:hAnsi="Times New Roman" w:cs="Times New Roman"/>
          <w:b/>
          <w:sz w:val="24"/>
          <w:vertAlign w:val="superscript"/>
        </w:rPr>
        <w:t>1</w:t>
      </w:r>
      <w:r>
        <w:rPr>
          <w:rFonts w:ascii="Times New Roman" w:hAnsi="Times New Roman" w:cs="Times New Roman"/>
          <w:b/>
          <w:sz w:val="24"/>
          <w:vertAlign w:val="superscript"/>
        </w:rPr>
        <w:t>, 2</w:t>
      </w:r>
    </w:p>
    <w:p w14:paraId="324F310A" w14:textId="77777777" w:rsidR="002C02FF" w:rsidRPr="00F1173F" w:rsidRDefault="002C02FF" w:rsidP="002C02FF">
      <w:pPr>
        <w:rPr>
          <w:rFonts w:ascii="Times New Roman" w:hAnsi="Times New Roman" w:cs="Times New Roman"/>
          <w:sz w:val="20"/>
        </w:rPr>
      </w:pPr>
      <w:r w:rsidRPr="00F1173F">
        <w:rPr>
          <w:rFonts w:ascii="Times New Roman" w:hAnsi="Times New Roman" w:cs="Times New Roman"/>
          <w:sz w:val="20"/>
          <w:vertAlign w:val="superscript"/>
        </w:rPr>
        <w:t>1</w:t>
      </w:r>
      <w:r w:rsidRPr="00F1173F">
        <w:rPr>
          <w:rFonts w:ascii="Times New Roman" w:hAnsi="Times New Roman" w:cs="Times New Roman"/>
          <w:sz w:val="20"/>
        </w:rPr>
        <w:t xml:space="preserve"> The Hong Kong Polytechnic University, Department of Land Surveying and Geo-Informatics, Hung </w:t>
      </w:r>
      <w:proofErr w:type="spellStart"/>
      <w:r w:rsidRPr="00F1173F">
        <w:rPr>
          <w:rFonts w:ascii="Times New Roman" w:hAnsi="Times New Roman" w:cs="Times New Roman"/>
          <w:sz w:val="20"/>
        </w:rPr>
        <w:t>Hom</w:t>
      </w:r>
      <w:proofErr w:type="spellEnd"/>
      <w:r w:rsidRPr="00F1173F">
        <w:rPr>
          <w:rFonts w:ascii="Times New Roman" w:hAnsi="Times New Roman" w:cs="Times New Roman"/>
          <w:sz w:val="20"/>
        </w:rPr>
        <w:t>, Kowloon, Hong Kong 999077, China.</w:t>
      </w:r>
    </w:p>
    <w:p w14:paraId="23191564" w14:textId="53CB2A67" w:rsidR="002C02FF" w:rsidRPr="00F1173F" w:rsidRDefault="002C02FF" w:rsidP="002C02FF">
      <w:pPr>
        <w:rPr>
          <w:rFonts w:ascii="Times New Roman" w:hAnsi="Times New Roman" w:cs="Times New Roman"/>
          <w:sz w:val="20"/>
        </w:rPr>
      </w:pPr>
      <w:proofErr w:type="gramStart"/>
      <w:r w:rsidRPr="00F1173F">
        <w:rPr>
          <w:rFonts w:ascii="Times New Roman" w:hAnsi="Times New Roman" w:cs="Times New Roman"/>
          <w:sz w:val="20"/>
          <w:vertAlign w:val="superscript"/>
        </w:rPr>
        <w:t>2</w:t>
      </w:r>
      <w:r>
        <w:rPr>
          <w:rFonts w:ascii="Times New Roman" w:hAnsi="Times New Roman" w:cs="Times New Roman"/>
          <w:sz w:val="20"/>
        </w:rPr>
        <w:t xml:space="preserve"> </w:t>
      </w:r>
      <w:r w:rsidR="00E80DC7">
        <w:rPr>
          <w:rFonts w:ascii="Times New Roman" w:hAnsi="Times New Roman" w:cs="Times New Roman"/>
          <w:sz w:val="20"/>
        </w:rPr>
        <w:t>Professor and h</w:t>
      </w:r>
      <w:r>
        <w:rPr>
          <w:rFonts w:ascii="Times New Roman" w:hAnsi="Times New Roman" w:cs="Times New Roman"/>
          <w:sz w:val="20"/>
        </w:rPr>
        <w:t xml:space="preserve">ead of the </w:t>
      </w:r>
      <w:r w:rsidR="00E80DC7" w:rsidRPr="00F1173F">
        <w:rPr>
          <w:rFonts w:ascii="Times New Roman" w:hAnsi="Times New Roman" w:cs="Times New Roman"/>
          <w:sz w:val="20"/>
        </w:rPr>
        <w:t>Department of Land Surveying and Geo-Informatics</w:t>
      </w:r>
      <w:r w:rsidRPr="00F1173F">
        <w:rPr>
          <w:rFonts w:ascii="Times New Roman" w:hAnsi="Times New Roman" w:cs="Times New Roman"/>
          <w:sz w:val="20"/>
        </w:rPr>
        <w:t>.</w:t>
      </w:r>
      <w:proofErr w:type="gramEnd"/>
      <w:r w:rsidRPr="00F1173F">
        <w:rPr>
          <w:rFonts w:ascii="Times New Roman" w:hAnsi="Times New Roman" w:cs="Times New Roman"/>
          <w:sz w:val="20"/>
        </w:rPr>
        <w:t xml:space="preserve"> </w:t>
      </w:r>
      <w:r w:rsidR="00E80DC7">
        <w:rPr>
          <w:rFonts w:ascii="Times New Roman" w:hAnsi="Times New Roman" w:cs="Times New Roman"/>
          <w:sz w:val="20"/>
        </w:rPr>
        <w:t xml:space="preserve"> </w:t>
      </w:r>
      <w:proofErr w:type="gramStart"/>
      <w:r w:rsidR="00E80DC7">
        <w:rPr>
          <w:rFonts w:ascii="Times New Roman" w:hAnsi="Times New Roman" w:cs="Times New Roman"/>
          <w:sz w:val="20"/>
        </w:rPr>
        <w:t xml:space="preserve">Director of the </w:t>
      </w:r>
      <w:r w:rsidRPr="00F1173F">
        <w:rPr>
          <w:rFonts w:ascii="Times New Roman" w:hAnsi="Times New Roman" w:cs="Times New Roman"/>
          <w:sz w:val="20"/>
        </w:rPr>
        <w:t>Advanced Research Centre for Spatial Information Technology.</w:t>
      </w:r>
      <w:proofErr w:type="gramEnd"/>
      <w:r w:rsidRPr="00F1173F">
        <w:rPr>
          <w:rFonts w:ascii="Times New Roman" w:hAnsi="Times New Roman" w:cs="Times New Roman"/>
          <w:sz w:val="20"/>
        </w:rPr>
        <w:t xml:space="preserve"> </w:t>
      </w:r>
    </w:p>
    <w:p w14:paraId="14565F1E" w14:textId="77777777" w:rsidR="002C02FF" w:rsidRPr="00A30070" w:rsidRDefault="002C02FF" w:rsidP="002C02FF">
      <w:pPr>
        <w:rPr>
          <w:rFonts w:ascii="Times New Roman" w:hAnsi="Times New Roman" w:cs="Times New Roman"/>
          <w:sz w:val="20"/>
        </w:rPr>
      </w:pPr>
      <w:r w:rsidRPr="00F1173F">
        <w:rPr>
          <w:rFonts w:ascii="Times New Roman" w:hAnsi="Times New Roman" w:cs="Times New Roman"/>
          <w:sz w:val="20"/>
          <w:vertAlign w:val="superscript"/>
        </w:rPr>
        <w:t>*</w:t>
      </w:r>
      <w:r>
        <w:rPr>
          <w:rFonts w:ascii="Times New Roman" w:hAnsi="Times New Roman" w:cs="Times New Roman"/>
          <w:sz w:val="20"/>
        </w:rPr>
        <w:t xml:space="preserve"> Author</w:t>
      </w:r>
      <w:r w:rsidRPr="00F1173F">
        <w:rPr>
          <w:rFonts w:ascii="Times New Roman" w:hAnsi="Times New Roman" w:cs="Times New Roman"/>
          <w:sz w:val="20"/>
        </w:rPr>
        <w:t xml:space="preserve"> </w:t>
      </w:r>
      <w:hyperlink r:id="rId6" w:history="1">
        <w:r w:rsidRPr="00F1173F">
          <w:rPr>
            <w:rStyle w:val="Hyperlink"/>
            <w:rFonts w:ascii="Times New Roman" w:hAnsi="Times New Roman" w:cs="Times New Roman"/>
            <w:sz w:val="20"/>
          </w:rPr>
          <w:t>14900652r@polyu.edu.hk</w:t>
        </w:r>
      </w:hyperlink>
    </w:p>
    <w:p w14:paraId="508BC7CE" w14:textId="77777777" w:rsidR="002C02FF" w:rsidRPr="00B26A60" w:rsidRDefault="002C02FF" w:rsidP="002C02F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D7D15BC" w14:textId="77777777" w:rsidR="002C02FF" w:rsidRPr="0087496E" w:rsidRDefault="002C02FF" w:rsidP="00963D62">
      <w:pPr>
        <w:spacing w:line="240" w:lineRule="auto"/>
        <w:jc w:val="both"/>
        <w:rPr>
          <w:rFonts w:ascii="Times New Roman" w:hAnsi="Times New Roman" w:cs="Times New Roman"/>
          <w:sz w:val="24"/>
          <w:szCs w:val="24"/>
        </w:rPr>
      </w:pPr>
      <w:r w:rsidRPr="0087496E">
        <w:rPr>
          <w:rFonts w:ascii="Times New Roman" w:hAnsi="Times New Roman" w:cs="Times New Roman"/>
          <w:b/>
          <w:sz w:val="24"/>
          <w:szCs w:val="24"/>
        </w:rPr>
        <w:t>Abstract:</w:t>
      </w:r>
      <w:r w:rsidRPr="0087496E">
        <w:rPr>
          <w:rFonts w:ascii="Times New Roman" w:hAnsi="Times New Roman" w:cs="Times New Roman"/>
          <w:color w:val="FF0000"/>
          <w:sz w:val="24"/>
          <w:szCs w:val="24"/>
        </w:rPr>
        <w:t xml:space="preserve"> </w:t>
      </w:r>
      <w:r w:rsidRPr="0087496E">
        <w:rPr>
          <w:rFonts w:ascii="Times New Roman" w:hAnsi="Times New Roman" w:cs="Times New Roman"/>
          <w:sz w:val="24"/>
          <w:szCs w:val="24"/>
        </w:rPr>
        <w:t>Since 2007 half of the world inhabitants have been living in urban areas; and by the year 2050 is projected that the urban population will surpass 60% of the total world population</w:t>
      </w:r>
      <w:r w:rsidRPr="0087496E">
        <w:rPr>
          <w:rFonts w:ascii="Times New Roman" w:hAnsi="Times New Roman" w:cs="Times New Roman"/>
          <w:sz w:val="24"/>
          <w:szCs w:val="24"/>
          <w:lang w:val="es-MX"/>
        </w:rPr>
        <w:t xml:space="preserve"> </w:t>
      </w:r>
      <w:r w:rsidRPr="0087496E">
        <w:rPr>
          <w:rFonts w:ascii="Times New Roman" w:hAnsi="Times New Roman" w:cs="Times New Roman"/>
          <w:noProof/>
          <w:sz w:val="24"/>
          <w:szCs w:val="24"/>
        </w:rPr>
        <w:t>(United Nations, 2014; 2015)</w:t>
      </w:r>
      <w:r w:rsidRPr="0087496E">
        <w:rPr>
          <w:rFonts w:ascii="Times New Roman" w:hAnsi="Times New Roman" w:cs="Times New Roman"/>
          <w:sz w:val="24"/>
          <w:szCs w:val="24"/>
        </w:rPr>
        <w:t>. This expansion is most likely to happen in developing countries (</w:t>
      </w:r>
      <w:proofErr w:type="spellStart"/>
      <w:r w:rsidRPr="0087496E">
        <w:rPr>
          <w:rFonts w:ascii="Times New Roman" w:hAnsi="Times New Roman" w:cs="Times New Roman"/>
          <w:sz w:val="24"/>
          <w:szCs w:val="24"/>
        </w:rPr>
        <w:t>Graizbord</w:t>
      </w:r>
      <w:proofErr w:type="spellEnd"/>
      <w:r w:rsidRPr="0087496E">
        <w:rPr>
          <w:rFonts w:ascii="Times New Roman" w:hAnsi="Times New Roman" w:cs="Times New Roman"/>
          <w:sz w:val="24"/>
          <w:szCs w:val="24"/>
        </w:rPr>
        <w:t xml:space="preserve">, 2007). Some of these countries do not count with the resources to cope with this growing social phenomenon, thus causing segregation, slums, deficiency of infrastructure, social inequality and uncontrollable sprawl. This has become one of the main challenges for those countries all over the world that have been working on solutions to provide acceptable conditions and quality of life for the growing population in urban areas. The demographic growth   has indeed raised many concerns such as, environmental, economic, hydrological, heat fluxes, micro-climatic, violence, irregular settlements, visual, sound, air and water pollution, social and psychological issues. </w:t>
      </w:r>
    </w:p>
    <w:p w14:paraId="62B7965A" w14:textId="77777777" w:rsidR="002C02FF" w:rsidRPr="0087496E" w:rsidRDefault="002C02FF" w:rsidP="0087496E">
      <w:pPr>
        <w:spacing w:line="240" w:lineRule="auto"/>
        <w:jc w:val="both"/>
        <w:rPr>
          <w:rFonts w:ascii="Times New Roman" w:hAnsi="Times New Roman" w:cs="Times New Roman"/>
          <w:color w:val="000000"/>
          <w:sz w:val="24"/>
          <w:szCs w:val="24"/>
        </w:rPr>
      </w:pPr>
      <w:r w:rsidRPr="0087496E">
        <w:rPr>
          <w:rFonts w:ascii="Times New Roman" w:hAnsi="Times New Roman" w:cs="Times New Roman"/>
          <w:sz w:val="24"/>
          <w:szCs w:val="24"/>
        </w:rPr>
        <w:t xml:space="preserve">The main objective of this paper is to apply a novel method to extract the urban land use from remotely sensed images. This is due to the fact that </w:t>
      </w:r>
      <w:r w:rsidRPr="0087496E">
        <w:rPr>
          <w:rFonts w:ascii="Times New Roman" w:hAnsi="Times New Roman" w:cs="Times New Roman"/>
          <w:color w:val="000000"/>
          <w:sz w:val="24"/>
          <w:szCs w:val="24"/>
        </w:rPr>
        <w:t xml:space="preserve">there is a need to improve methodologies that can update and identify the constant complex changing patterns and spatial development of urban areas. </w:t>
      </w:r>
    </w:p>
    <w:p w14:paraId="380FD85B" w14:textId="3580CDE1" w:rsidR="002C02FF" w:rsidRPr="0087496E" w:rsidRDefault="002C02FF" w:rsidP="00963D62">
      <w:pPr>
        <w:spacing w:line="240" w:lineRule="auto"/>
        <w:jc w:val="both"/>
        <w:rPr>
          <w:rFonts w:ascii="Times New Roman" w:hAnsi="Times New Roman" w:cs="Times New Roman"/>
          <w:sz w:val="24"/>
          <w:szCs w:val="24"/>
        </w:rPr>
      </w:pPr>
      <w:r w:rsidRPr="0087496E">
        <w:rPr>
          <w:rFonts w:ascii="Times New Roman" w:hAnsi="Times New Roman" w:cs="Times New Roman"/>
          <w:color w:val="000000"/>
          <w:sz w:val="24"/>
          <w:szCs w:val="24"/>
        </w:rPr>
        <w:t xml:space="preserve">The central tool for good urban planning is the map of land use; however, their production is largely based in visual interpretation and census data, which in most cases, the time and money invested is very high. </w:t>
      </w:r>
      <w:r w:rsidRPr="0087496E">
        <w:rPr>
          <w:rFonts w:ascii="Times New Roman" w:hAnsi="Times New Roman" w:cs="Times New Roman"/>
          <w:sz w:val="24"/>
          <w:szCs w:val="24"/>
        </w:rPr>
        <w:t>Currently</w:t>
      </w:r>
      <w:r w:rsidR="00E80DC7" w:rsidRPr="0087496E">
        <w:rPr>
          <w:rFonts w:ascii="Times New Roman" w:hAnsi="Times New Roman" w:cs="Times New Roman"/>
          <w:sz w:val="24"/>
          <w:szCs w:val="24"/>
        </w:rPr>
        <w:t>,</w:t>
      </w:r>
      <w:r w:rsidRPr="0087496E">
        <w:rPr>
          <w:rFonts w:ascii="Times New Roman" w:hAnsi="Times New Roman" w:cs="Times New Roman"/>
          <w:sz w:val="24"/>
          <w:szCs w:val="24"/>
        </w:rPr>
        <w:t xml:space="preserve"> the </w:t>
      </w:r>
      <w:r w:rsidR="00E80DC7" w:rsidRPr="0087496E">
        <w:rPr>
          <w:rFonts w:ascii="Times New Roman" w:hAnsi="Times New Roman" w:cs="Times New Roman"/>
          <w:sz w:val="24"/>
          <w:szCs w:val="24"/>
        </w:rPr>
        <w:t>processes to obtain these tools in developing countries are</w:t>
      </w:r>
      <w:r w:rsidRPr="0087496E">
        <w:rPr>
          <w:rFonts w:ascii="Times New Roman" w:hAnsi="Times New Roman" w:cs="Times New Roman"/>
          <w:sz w:val="24"/>
          <w:szCs w:val="24"/>
        </w:rPr>
        <w:t xml:space="preserve"> languid and costly, primarily because they tend to rely on census data. Additionally, the environment of a city is moving relentlessly. The shape, size, land cover, land use and transport are changing constantly, making the periodicity of the national census information not capable for immediate response. Technologies such as remote sensing and geographic information science combined with new methodologies based on spatial metrics and deep learning can aid in the production of high quality land use map with trustworthy accuracy reliably and expeditiously </w:t>
      </w:r>
      <w:r w:rsidRPr="0087496E">
        <w:rPr>
          <w:rFonts w:ascii="Times New Roman" w:hAnsi="Times New Roman" w:cs="Times New Roman"/>
          <w:noProof/>
          <w:sz w:val="24"/>
          <w:szCs w:val="24"/>
        </w:rPr>
        <w:t>(Berger, Voltersen, Hese, Walde, &amp; Schmullius, 2012; Maeyer, Sotiaux, &amp; Wolff, 2010; Herold, Meinel, Hecht, &amp; Csaplovics, 2012; Hoffmann, Strobl, Blaschke, &amp; Kux, 2008; Novack, Kux, Feitosa, &amp; Costa, 2010)</w:t>
      </w:r>
      <w:r w:rsidRPr="0087496E">
        <w:rPr>
          <w:rFonts w:ascii="Times New Roman" w:hAnsi="Times New Roman" w:cs="Times New Roman"/>
          <w:sz w:val="24"/>
          <w:szCs w:val="24"/>
        </w:rPr>
        <w:t xml:space="preserve">. </w:t>
      </w:r>
    </w:p>
    <w:p w14:paraId="52EBF6D8" w14:textId="77777777" w:rsidR="006A118A" w:rsidRPr="0087496E" w:rsidRDefault="002C02FF" w:rsidP="00963D62">
      <w:pPr>
        <w:spacing w:line="240" w:lineRule="auto"/>
        <w:jc w:val="both"/>
        <w:rPr>
          <w:rFonts w:ascii="Times New Roman" w:hAnsi="Times New Roman" w:cs="Times New Roman"/>
          <w:sz w:val="24"/>
          <w:szCs w:val="24"/>
        </w:rPr>
      </w:pPr>
      <w:r w:rsidRPr="0087496E">
        <w:rPr>
          <w:rFonts w:ascii="Times New Roman" w:hAnsi="Times New Roman" w:cs="Times New Roman"/>
          <w:color w:val="000000"/>
          <w:sz w:val="24"/>
          <w:szCs w:val="24"/>
        </w:rPr>
        <w:t>While remote sensing has been making a constant progress with the use of better sensors and technology, the classifications are still based on concepts established over thirty years ago and most of them are based on pixels and not in objects (</w:t>
      </w:r>
      <w:proofErr w:type="spellStart"/>
      <w:r w:rsidRPr="0087496E">
        <w:rPr>
          <w:rFonts w:ascii="Times New Roman" w:hAnsi="Times New Roman" w:cs="Times New Roman"/>
          <w:color w:val="000000"/>
          <w:sz w:val="24"/>
          <w:szCs w:val="24"/>
        </w:rPr>
        <w:t>Blaschke</w:t>
      </w:r>
      <w:proofErr w:type="spellEnd"/>
      <w:r w:rsidRPr="0087496E">
        <w:rPr>
          <w:rFonts w:ascii="Times New Roman" w:hAnsi="Times New Roman" w:cs="Times New Roman"/>
          <w:color w:val="000000"/>
          <w:sz w:val="24"/>
          <w:szCs w:val="24"/>
        </w:rPr>
        <w:t>, et al., 2000). Nowadays there is enough evidence that classification for urban areas must be done with an object based approach</w:t>
      </w:r>
      <w:r w:rsidRPr="0087496E">
        <w:rPr>
          <w:rFonts w:ascii="Times New Roman" w:hAnsi="Times New Roman" w:cs="Times New Roman"/>
          <w:color w:val="000000"/>
          <w:sz w:val="24"/>
          <w:szCs w:val="24"/>
          <w:lang w:val="es-MX"/>
        </w:rPr>
        <w:t xml:space="preserve"> </w:t>
      </w:r>
      <w:r w:rsidRPr="0087496E">
        <w:rPr>
          <w:rFonts w:ascii="Times New Roman" w:hAnsi="Times New Roman" w:cs="Times New Roman"/>
          <w:color w:val="000000"/>
          <w:sz w:val="24"/>
          <w:szCs w:val="24"/>
          <w:lang w:val="es-MX"/>
        </w:rPr>
        <w:lastRenderedPageBreak/>
        <w:t>(</w:t>
      </w:r>
      <w:r w:rsidRPr="0087496E">
        <w:rPr>
          <w:rFonts w:ascii="Times New Roman" w:hAnsi="Times New Roman" w:cs="Times New Roman"/>
          <w:noProof/>
          <w:sz w:val="24"/>
          <w:szCs w:val="24"/>
        </w:rPr>
        <w:t>Bakos, Lisini, Trianni, &amp; Gamba, 2013</w:t>
      </w:r>
      <w:r w:rsidRPr="0087496E">
        <w:rPr>
          <w:rFonts w:ascii="Times New Roman" w:hAnsi="Times New Roman" w:cs="Times New Roman"/>
          <w:color w:val="000000"/>
          <w:sz w:val="24"/>
          <w:szCs w:val="24"/>
          <w:lang w:val="es-MX"/>
        </w:rPr>
        <w:t xml:space="preserve">; </w:t>
      </w:r>
      <w:r w:rsidRPr="0087496E">
        <w:rPr>
          <w:rFonts w:ascii="Times New Roman" w:hAnsi="Times New Roman" w:cs="Times New Roman"/>
          <w:noProof/>
          <w:sz w:val="24"/>
          <w:szCs w:val="24"/>
        </w:rPr>
        <w:t>Chen, Hay, Carvalho, &amp; Wulder, 2012</w:t>
      </w:r>
      <w:r w:rsidRPr="0087496E">
        <w:rPr>
          <w:rFonts w:ascii="Times New Roman" w:hAnsi="Times New Roman" w:cs="Times New Roman"/>
          <w:color w:val="000000"/>
          <w:sz w:val="24"/>
          <w:szCs w:val="24"/>
          <w:lang w:val="es-MX"/>
        </w:rPr>
        <w:t xml:space="preserve">; </w:t>
      </w:r>
      <w:r w:rsidRPr="0087496E">
        <w:rPr>
          <w:rFonts w:ascii="Times New Roman" w:hAnsi="Times New Roman" w:cs="Times New Roman"/>
          <w:noProof/>
          <w:sz w:val="24"/>
          <w:szCs w:val="24"/>
        </w:rPr>
        <w:t>Dezso, Fekete, Gera, Giachetta, &amp; Laszlo, 2012</w:t>
      </w:r>
      <w:r w:rsidRPr="0087496E">
        <w:rPr>
          <w:rFonts w:ascii="Times New Roman" w:hAnsi="Times New Roman" w:cs="Times New Roman"/>
          <w:color w:val="000000"/>
          <w:sz w:val="24"/>
          <w:szCs w:val="24"/>
          <w:lang w:val="es-MX"/>
        </w:rPr>
        <w:t xml:space="preserve">; </w:t>
      </w:r>
      <w:proofErr w:type="spellStart"/>
      <w:r w:rsidRPr="0087496E">
        <w:rPr>
          <w:rFonts w:ascii="Times New Roman" w:hAnsi="Times New Roman" w:cs="Times New Roman"/>
          <w:color w:val="000000"/>
          <w:sz w:val="24"/>
          <w:szCs w:val="24"/>
          <w:lang w:val="es-MX"/>
        </w:rPr>
        <w:t>Hu</w:t>
      </w:r>
      <w:proofErr w:type="spellEnd"/>
      <w:r w:rsidRPr="0087496E">
        <w:rPr>
          <w:rFonts w:ascii="Times New Roman" w:hAnsi="Times New Roman" w:cs="Times New Roman"/>
          <w:color w:val="000000"/>
          <w:sz w:val="24"/>
          <w:szCs w:val="24"/>
          <w:lang w:val="es-MX"/>
        </w:rPr>
        <w:t xml:space="preserve"> &amp;</w:t>
      </w:r>
      <w:r w:rsidRPr="0087496E">
        <w:rPr>
          <w:rFonts w:ascii="Times New Roman" w:hAnsi="Times New Roman" w:cs="Times New Roman"/>
          <w:color w:val="000000"/>
          <w:sz w:val="24"/>
          <w:szCs w:val="24"/>
        </w:rPr>
        <w:t xml:space="preserve"> Wang, 2013; </w:t>
      </w:r>
      <w:r w:rsidRPr="0087496E">
        <w:rPr>
          <w:rFonts w:ascii="Times New Roman" w:hAnsi="Times New Roman" w:cs="Times New Roman"/>
          <w:noProof/>
          <w:sz w:val="24"/>
          <w:szCs w:val="24"/>
        </w:rPr>
        <w:t>Pu, Landry, &amp; Yu, 2011</w:t>
      </w:r>
      <w:r w:rsidRPr="0087496E">
        <w:rPr>
          <w:rFonts w:ascii="Times New Roman" w:hAnsi="Times New Roman" w:cs="Times New Roman"/>
          <w:color w:val="000000"/>
          <w:sz w:val="24"/>
          <w:szCs w:val="24"/>
        </w:rPr>
        <w:t xml:space="preserve">; </w:t>
      </w:r>
      <w:proofErr w:type="spellStart"/>
      <w:r w:rsidRPr="0087496E">
        <w:rPr>
          <w:rFonts w:ascii="Times New Roman" w:hAnsi="Times New Roman" w:cs="Times New Roman"/>
          <w:color w:val="000000"/>
          <w:sz w:val="24"/>
          <w:szCs w:val="24"/>
        </w:rPr>
        <w:t>Tomljenovic</w:t>
      </w:r>
      <w:proofErr w:type="spellEnd"/>
      <w:r w:rsidRPr="0087496E">
        <w:rPr>
          <w:rFonts w:ascii="Times New Roman" w:hAnsi="Times New Roman" w:cs="Times New Roman"/>
          <w:color w:val="000000"/>
          <w:sz w:val="24"/>
          <w:szCs w:val="24"/>
        </w:rPr>
        <w:t>, 2012; Zhou &amp; Troy, 2008).</w:t>
      </w:r>
      <w:r w:rsidRPr="0087496E">
        <w:rPr>
          <w:rFonts w:ascii="Times New Roman" w:hAnsi="Times New Roman" w:cs="Times New Roman"/>
          <w:color w:val="FF0000"/>
          <w:sz w:val="24"/>
          <w:szCs w:val="24"/>
        </w:rPr>
        <w:t xml:space="preserve"> </w:t>
      </w:r>
      <w:r w:rsidRPr="0087496E">
        <w:rPr>
          <w:rFonts w:ascii="Times New Roman" w:hAnsi="Times New Roman" w:cs="Times New Roman"/>
          <w:sz w:val="24"/>
          <w:szCs w:val="24"/>
        </w:rPr>
        <w:t xml:space="preserve">GEOBIA involves three phases: segmentation, training and classification (Abbas, 2008; Li &amp; Shao, 2013; </w:t>
      </w:r>
      <w:proofErr w:type="spellStart"/>
      <w:r w:rsidRPr="0087496E">
        <w:rPr>
          <w:rFonts w:ascii="Times New Roman" w:hAnsi="Times New Roman" w:cs="Times New Roman"/>
          <w:sz w:val="24"/>
          <w:szCs w:val="24"/>
        </w:rPr>
        <w:t>Myint</w:t>
      </w:r>
      <w:proofErr w:type="spellEnd"/>
      <w:r w:rsidRPr="0087496E">
        <w:rPr>
          <w:rFonts w:ascii="Times New Roman" w:hAnsi="Times New Roman" w:cs="Times New Roman"/>
          <w:sz w:val="24"/>
          <w:szCs w:val="24"/>
        </w:rPr>
        <w:t>, et al., 2011).</w:t>
      </w:r>
    </w:p>
    <w:p w14:paraId="4169A9DD" w14:textId="7080C7C6" w:rsidR="002C02FF" w:rsidRPr="0087496E" w:rsidRDefault="002C02FF" w:rsidP="00963D62">
      <w:pPr>
        <w:spacing w:line="240" w:lineRule="auto"/>
        <w:jc w:val="both"/>
        <w:rPr>
          <w:rFonts w:ascii="Times New Roman" w:hAnsi="Times New Roman" w:cs="Times New Roman"/>
          <w:b/>
          <w:sz w:val="24"/>
          <w:szCs w:val="24"/>
        </w:rPr>
      </w:pPr>
      <w:r w:rsidRPr="0087496E">
        <w:rPr>
          <w:rFonts w:ascii="Times New Roman" w:hAnsi="Times New Roman" w:cs="Times New Roman"/>
          <w:sz w:val="24"/>
          <w:szCs w:val="24"/>
        </w:rPr>
        <w:t>This has generated</w:t>
      </w:r>
      <w:r w:rsidRPr="0087496E">
        <w:rPr>
          <w:rFonts w:ascii="Times New Roman" w:hAnsi="Times New Roman" w:cs="Times New Roman"/>
          <w:b/>
          <w:sz w:val="24"/>
          <w:szCs w:val="24"/>
        </w:rPr>
        <w:t xml:space="preserve"> </w:t>
      </w:r>
      <w:r w:rsidRPr="0087496E">
        <w:rPr>
          <w:rFonts w:ascii="Times New Roman" w:hAnsi="Times New Roman" w:cs="Times New Roman"/>
          <w:sz w:val="24"/>
          <w:szCs w:val="24"/>
        </w:rPr>
        <w:t xml:space="preserve">the enthusiasm for Deep learning algorithms in remote sensing because </w:t>
      </w:r>
      <w:r w:rsidR="00E80DC7" w:rsidRPr="0087496E">
        <w:rPr>
          <w:rFonts w:ascii="Times New Roman" w:hAnsi="Times New Roman" w:cs="Times New Roman"/>
          <w:sz w:val="24"/>
          <w:szCs w:val="24"/>
        </w:rPr>
        <w:t>this classification</w:t>
      </w:r>
      <w:r w:rsidRPr="0087496E">
        <w:rPr>
          <w:rFonts w:ascii="Times New Roman" w:hAnsi="Times New Roman" w:cs="Times New Roman"/>
          <w:sz w:val="24"/>
          <w:szCs w:val="24"/>
        </w:rPr>
        <w:t xml:space="preserve"> can now be done in minutes instead of days like before. Deep learning is an area of machine learning research. While the term is novel the definition dates from 1950 </w:t>
      </w:r>
      <w:r w:rsidRPr="0087496E">
        <w:rPr>
          <w:rFonts w:ascii="Times New Roman" w:hAnsi="Times New Roman" w:cs="Times New Roman"/>
          <w:noProof/>
          <w:sz w:val="24"/>
          <w:szCs w:val="24"/>
        </w:rPr>
        <w:t>(Deep Learning, 2014; Bengio, Goodfellow, &amp; Courville, 2015; Wing, 2014)</w:t>
      </w:r>
      <w:r w:rsidRPr="0087496E">
        <w:rPr>
          <w:rFonts w:ascii="Times New Roman" w:hAnsi="Times New Roman" w:cs="Times New Roman"/>
          <w:sz w:val="24"/>
          <w:szCs w:val="24"/>
        </w:rPr>
        <w:t xml:space="preserve">. It has been successfully applied in visual classification </w:t>
      </w:r>
      <w:sdt>
        <w:sdtPr>
          <w:rPr>
            <w:rFonts w:ascii="Times New Roman" w:hAnsi="Times New Roman" w:cs="Times New Roman"/>
            <w:sz w:val="24"/>
            <w:szCs w:val="24"/>
          </w:rPr>
          <w:id w:val="-1980758117"/>
          <w:citation/>
        </w:sdtPr>
        <w:sdtEndPr/>
        <w:sdtContent>
          <w:r w:rsidRPr="0087496E">
            <w:rPr>
              <w:rFonts w:ascii="Times New Roman" w:hAnsi="Times New Roman" w:cs="Times New Roman"/>
              <w:sz w:val="24"/>
              <w:szCs w:val="24"/>
            </w:rPr>
            <w:fldChar w:fldCharType="begin"/>
          </w:r>
          <w:r w:rsidRPr="0087496E">
            <w:rPr>
              <w:rFonts w:ascii="Times New Roman" w:hAnsi="Times New Roman" w:cs="Times New Roman"/>
              <w:sz w:val="24"/>
              <w:szCs w:val="24"/>
            </w:rPr>
            <w:instrText xml:space="preserve"> CITATION Dui12 \l 1033 </w:instrText>
          </w:r>
          <w:r w:rsidRPr="0087496E">
            <w:rPr>
              <w:rFonts w:ascii="Times New Roman" w:hAnsi="Times New Roman" w:cs="Times New Roman"/>
              <w:sz w:val="24"/>
              <w:szCs w:val="24"/>
            </w:rPr>
            <w:fldChar w:fldCharType="separate"/>
          </w:r>
          <w:r w:rsidRPr="0087496E">
            <w:rPr>
              <w:rFonts w:ascii="Times New Roman" w:hAnsi="Times New Roman" w:cs="Times New Roman"/>
              <w:noProof/>
              <w:sz w:val="24"/>
              <w:szCs w:val="24"/>
            </w:rPr>
            <w:t>(Duin, 2012)</w:t>
          </w:r>
          <w:r w:rsidRPr="0087496E">
            <w:rPr>
              <w:rFonts w:ascii="Times New Roman" w:hAnsi="Times New Roman" w:cs="Times New Roman"/>
              <w:sz w:val="24"/>
              <w:szCs w:val="24"/>
            </w:rPr>
            <w:fldChar w:fldCharType="end"/>
          </w:r>
        </w:sdtContent>
      </w:sdt>
      <w:r w:rsidRPr="0087496E">
        <w:rPr>
          <w:rFonts w:ascii="Times New Roman" w:hAnsi="Times New Roman" w:cs="Times New Roman"/>
          <w:sz w:val="24"/>
          <w:szCs w:val="24"/>
        </w:rPr>
        <w:t xml:space="preserve">, pedestrian detection </w:t>
      </w:r>
      <w:sdt>
        <w:sdtPr>
          <w:rPr>
            <w:rFonts w:ascii="Times New Roman" w:hAnsi="Times New Roman" w:cs="Times New Roman"/>
            <w:sz w:val="24"/>
            <w:szCs w:val="24"/>
          </w:rPr>
          <w:id w:val="-580680980"/>
          <w:citation/>
        </w:sdtPr>
        <w:sdtEndPr/>
        <w:sdtContent>
          <w:r w:rsidRPr="0087496E">
            <w:rPr>
              <w:rFonts w:ascii="Times New Roman" w:hAnsi="Times New Roman" w:cs="Times New Roman"/>
              <w:sz w:val="24"/>
              <w:szCs w:val="24"/>
            </w:rPr>
            <w:fldChar w:fldCharType="begin"/>
          </w:r>
          <w:r w:rsidRPr="0087496E">
            <w:rPr>
              <w:rFonts w:ascii="Times New Roman" w:hAnsi="Times New Roman" w:cs="Times New Roman"/>
              <w:sz w:val="24"/>
              <w:szCs w:val="24"/>
            </w:rPr>
            <w:instrText xml:space="preserve"> CITATION Arn11 \l 1033 </w:instrText>
          </w:r>
          <w:r w:rsidRPr="0087496E">
            <w:rPr>
              <w:rFonts w:ascii="Times New Roman" w:hAnsi="Times New Roman" w:cs="Times New Roman"/>
              <w:sz w:val="24"/>
              <w:szCs w:val="24"/>
            </w:rPr>
            <w:fldChar w:fldCharType="separate"/>
          </w:r>
          <w:r w:rsidRPr="0087496E">
            <w:rPr>
              <w:rFonts w:ascii="Times New Roman" w:hAnsi="Times New Roman" w:cs="Times New Roman"/>
              <w:noProof/>
              <w:sz w:val="24"/>
              <w:szCs w:val="24"/>
            </w:rPr>
            <w:t>(Arnold, Rebecchi, Chevallier, &amp; Paugam-Moisy, 2011)</w:t>
          </w:r>
          <w:r w:rsidRPr="0087496E">
            <w:rPr>
              <w:rFonts w:ascii="Times New Roman" w:hAnsi="Times New Roman" w:cs="Times New Roman"/>
              <w:sz w:val="24"/>
              <w:szCs w:val="24"/>
            </w:rPr>
            <w:fldChar w:fldCharType="end"/>
          </w:r>
        </w:sdtContent>
      </w:sdt>
      <w:r w:rsidRPr="0087496E">
        <w:rPr>
          <w:rFonts w:ascii="Times New Roman" w:hAnsi="Times New Roman" w:cs="Times New Roman"/>
          <w:sz w:val="24"/>
          <w:szCs w:val="24"/>
        </w:rPr>
        <w:t xml:space="preserve">, face recognition </w:t>
      </w:r>
      <w:sdt>
        <w:sdtPr>
          <w:rPr>
            <w:rFonts w:ascii="Times New Roman" w:hAnsi="Times New Roman" w:cs="Times New Roman"/>
            <w:sz w:val="24"/>
            <w:szCs w:val="24"/>
          </w:rPr>
          <w:id w:val="1131059616"/>
          <w:citation/>
        </w:sdtPr>
        <w:sdtEndPr/>
        <w:sdtContent>
          <w:r w:rsidRPr="0087496E">
            <w:rPr>
              <w:rFonts w:ascii="Times New Roman" w:hAnsi="Times New Roman" w:cs="Times New Roman"/>
              <w:sz w:val="24"/>
              <w:szCs w:val="24"/>
            </w:rPr>
            <w:fldChar w:fldCharType="begin"/>
          </w:r>
          <w:r w:rsidRPr="0087496E">
            <w:rPr>
              <w:rFonts w:ascii="Times New Roman" w:hAnsi="Times New Roman" w:cs="Times New Roman"/>
              <w:sz w:val="24"/>
              <w:szCs w:val="24"/>
            </w:rPr>
            <w:instrText xml:space="preserve"> CITATION Jon14 \l 1033 </w:instrText>
          </w:r>
          <w:r w:rsidRPr="0087496E">
            <w:rPr>
              <w:rFonts w:ascii="Times New Roman" w:hAnsi="Times New Roman" w:cs="Times New Roman"/>
              <w:sz w:val="24"/>
              <w:szCs w:val="24"/>
            </w:rPr>
            <w:fldChar w:fldCharType="separate"/>
          </w:r>
          <w:r w:rsidRPr="0087496E">
            <w:rPr>
              <w:rFonts w:ascii="Times New Roman" w:hAnsi="Times New Roman" w:cs="Times New Roman"/>
              <w:noProof/>
              <w:sz w:val="24"/>
              <w:szCs w:val="24"/>
            </w:rPr>
            <w:t>(Jones, 2014)</w:t>
          </w:r>
          <w:r w:rsidRPr="0087496E">
            <w:rPr>
              <w:rFonts w:ascii="Times New Roman" w:hAnsi="Times New Roman" w:cs="Times New Roman"/>
              <w:sz w:val="24"/>
              <w:szCs w:val="24"/>
            </w:rPr>
            <w:fldChar w:fldCharType="end"/>
          </w:r>
        </w:sdtContent>
      </w:sdt>
      <w:r w:rsidRPr="0087496E">
        <w:rPr>
          <w:rFonts w:ascii="Times New Roman" w:hAnsi="Times New Roman" w:cs="Times New Roman"/>
          <w:sz w:val="24"/>
          <w:szCs w:val="24"/>
        </w:rPr>
        <w:t xml:space="preserve">, transport </w:t>
      </w:r>
      <w:sdt>
        <w:sdtPr>
          <w:rPr>
            <w:rFonts w:ascii="Times New Roman" w:hAnsi="Times New Roman" w:cs="Times New Roman"/>
            <w:sz w:val="24"/>
            <w:szCs w:val="24"/>
          </w:rPr>
          <w:id w:val="1099295384"/>
          <w:citation/>
        </w:sdtPr>
        <w:sdtEndPr/>
        <w:sdtContent>
          <w:r w:rsidRPr="0087496E">
            <w:rPr>
              <w:rFonts w:ascii="Times New Roman" w:hAnsi="Times New Roman" w:cs="Times New Roman"/>
              <w:sz w:val="24"/>
              <w:szCs w:val="24"/>
            </w:rPr>
            <w:fldChar w:fldCharType="begin"/>
          </w:r>
          <w:r w:rsidRPr="0087496E">
            <w:rPr>
              <w:rFonts w:ascii="Times New Roman" w:hAnsi="Times New Roman" w:cs="Times New Roman"/>
              <w:color w:val="000000"/>
              <w:sz w:val="24"/>
              <w:szCs w:val="24"/>
            </w:rPr>
            <w:instrText xml:space="preserve"> CITATION Has13 \l 1033 </w:instrText>
          </w:r>
          <w:r w:rsidRPr="0087496E">
            <w:rPr>
              <w:rFonts w:ascii="Times New Roman" w:hAnsi="Times New Roman" w:cs="Times New Roman"/>
              <w:sz w:val="24"/>
              <w:szCs w:val="24"/>
            </w:rPr>
            <w:fldChar w:fldCharType="separate"/>
          </w:r>
          <w:r w:rsidRPr="0087496E">
            <w:rPr>
              <w:rFonts w:ascii="Times New Roman" w:hAnsi="Times New Roman" w:cs="Times New Roman"/>
              <w:noProof/>
              <w:color w:val="000000"/>
              <w:sz w:val="24"/>
              <w:szCs w:val="24"/>
            </w:rPr>
            <w:t>(Hasegawa, Arimura, &amp; Tamura, 2013)</w:t>
          </w:r>
          <w:r w:rsidRPr="0087496E">
            <w:rPr>
              <w:rFonts w:ascii="Times New Roman" w:hAnsi="Times New Roman" w:cs="Times New Roman"/>
              <w:sz w:val="24"/>
              <w:szCs w:val="24"/>
            </w:rPr>
            <w:fldChar w:fldCharType="end"/>
          </w:r>
        </w:sdtContent>
      </w:sdt>
      <w:r w:rsidRPr="0087496E">
        <w:rPr>
          <w:rFonts w:ascii="Times New Roman" w:hAnsi="Times New Roman" w:cs="Times New Roman"/>
          <w:sz w:val="24"/>
          <w:szCs w:val="24"/>
        </w:rPr>
        <w:t xml:space="preserve"> and more recently to remote sensing. Random forest being the most popular algorithm because of its simplicity, speed and accuracy. Developed by </w:t>
      </w:r>
      <w:proofErr w:type="spellStart"/>
      <w:r w:rsidRPr="0087496E">
        <w:rPr>
          <w:rFonts w:ascii="Times New Roman" w:hAnsi="Times New Roman" w:cs="Times New Roman"/>
          <w:sz w:val="24"/>
          <w:szCs w:val="24"/>
        </w:rPr>
        <w:t>Breiman</w:t>
      </w:r>
      <w:proofErr w:type="spellEnd"/>
      <w:r w:rsidRPr="0087496E">
        <w:rPr>
          <w:rFonts w:ascii="Times New Roman" w:hAnsi="Times New Roman" w:cs="Times New Roman"/>
          <w:sz w:val="24"/>
          <w:szCs w:val="24"/>
        </w:rPr>
        <w:t xml:space="preserve"> (2001) and tested by many nowadays with good results </w:t>
      </w:r>
      <w:r w:rsidRPr="0087496E">
        <w:rPr>
          <w:rFonts w:ascii="Times New Roman" w:hAnsi="Times New Roman" w:cs="Times New Roman"/>
          <w:noProof/>
          <w:sz w:val="24"/>
          <w:szCs w:val="24"/>
        </w:rPr>
        <w:t>(Kamusoko &amp; Gamba, 2015; Feng, Liu, &amp; Gong, 2015; Rodríguez-Galiano &amp; Chica-Rivas, 2012</w:t>
      </w:r>
      <w:r w:rsidR="00963D62" w:rsidRPr="0087496E">
        <w:rPr>
          <w:rFonts w:ascii="Times New Roman" w:hAnsi="Times New Roman" w:cs="Times New Roman"/>
          <w:sz w:val="24"/>
          <w:szCs w:val="24"/>
        </w:rPr>
        <w:t xml:space="preserve">; </w:t>
      </w:r>
      <w:r w:rsidR="00963D62" w:rsidRPr="0087496E">
        <w:rPr>
          <w:rFonts w:ascii="Times New Roman" w:hAnsi="Times New Roman" w:cs="Times New Roman"/>
          <w:noProof/>
          <w:sz w:val="24"/>
          <w:szCs w:val="24"/>
        </w:rPr>
        <w:t>Breiman, 2001)</w:t>
      </w:r>
      <w:r w:rsidRPr="0087496E">
        <w:rPr>
          <w:rFonts w:ascii="Times New Roman" w:hAnsi="Times New Roman" w:cs="Times New Roman"/>
          <w:sz w:val="24"/>
          <w:szCs w:val="24"/>
        </w:rPr>
        <w:t xml:space="preserve">. Normally the use of this algorithm involves programming languages </w:t>
      </w:r>
      <w:r w:rsidRPr="0087496E">
        <w:rPr>
          <w:rFonts w:ascii="Times New Roman" w:hAnsi="Times New Roman" w:cs="Times New Roman"/>
          <w:noProof/>
          <w:sz w:val="24"/>
          <w:szCs w:val="24"/>
        </w:rPr>
        <w:t>(Evans, 2014; Breiman, Cutler, Liaw, &amp; Wiener, 2015)</w:t>
      </w:r>
      <w:r w:rsidRPr="0087496E">
        <w:rPr>
          <w:rFonts w:ascii="Times New Roman" w:hAnsi="Times New Roman" w:cs="Times New Roman"/>
          <w:sz w:val="24"/>
          <w:szCs w:val="24"/>
        </w:rPr>
        <w:t xml:space="preserve"> but now, thanks to the software </w:t>
      </w:r>
      <w:proofErr w:type="spellStart"/>
      <w:r w:rsidRPr="0087496E">
        <w:rPr>
          <w:rFonts w:ascii="Times New Roman" w:hAnsi="Times New Roman" w:cs="Times New Roman"/>
          <w:sz w:val="24"/>
          <w:szCs w:val="24"/>
        </w:rPr>
        <w:t>EnMAP</w:t>
      </w:r>
      <w:proofErr w:type="spellEnd"/>
      <w:r w:rsidRPr="0087496E">
        <w:rPr>
          <w:rFonts w:ascii="Times New Roman" w:hAnsi="Times New Roman" w:cs="Times New Roman"/>
          <w:sz w:val="24"/>
          <w:szCs w:val="24"/>
        </w:rPr>
        <w:t xml:space="preserve"> box, random forests is accessible to every researcher </w:t>
      </w:r>
      <w:sdt>
        <w:sdtPr>
          <w:rPr>
            <w:rFonts w:ascii="Times New Roman" w:hAnsi="Times New Roman" w:cs="Times New Roman"/>
            <w:sz w:val="24"/>
            <w:szCs w:val="24"/>
          </w:rPr>
          <w:id w:val="-89315112"/>
          <w:citation/>
        </w:sdtPr>
        <w:sdtEndPr/>
        <w:sdtContent>
          <w:r w:rsidRPr="0087496E">
            <w:rPr>
              <w:rFonts w:ascii="Times New Roman" w:hAnsi="Times New Roman" w:cs="Times New Roman"/>
              <w:sz w:val="24"/>
              <w:szCs w:val="24"/>
            </w:rPr>
            <w:fldChar w:fldCharType="begin"/>
          </w:r>
          <w:r w:rsidRPr="0087496E">
            <w:rPr>
              <w:rFonts w:ascii="Times New Roman" w:hAnsi="Times New Roman" w:cs="Times New Roman"/>
              <w:sz w:val="24"/>
              <w:szCs w:val="24"/>
            </w:rPr>
            <w:instrText xml:space="preserve"> CITATION BWa12 \l 1033 </w:instrText>
          </w:r>
          <w:r w:rsidRPr="0087496E">
            <w:rPr>
              <w:rFonts w:ascii="Times New Roman" w:hAnsi="Times New Roman" w:cs="Times New Roman"/>
              <w:sz w:val="24"/>
              <w:szCs w:val="24"/>
            </w:rPr>
            <w:fldChar w:fldCharType="separate"/>
          </w:r>
          <w:r w:rsidRPr="0087496E">
            <w:rPr>
              <w:rFonts w:ascii="Times New Roman" w:hAnsi="Times New Roman" w:cs="Times New Roman"/>
              <w:noProof/>
              <w:sz w:val="24"/>
              <w:szCs w:val="24"/>
            </w:rPr>
            <w:t>(Waske, Linden, Oldenburg, &amp; Jakimow, 2012)</w:t>
          </w:r>
          <w:r w:rsidRPr="0087496E">
            <w:rPr>
              <w:rFonts w:ascii="Times New Roman" w:hAnsi="Times New Roman" w:cs="Times New Roman"/>
              <w:sz w:val="24"/>
              <w:szCs w:val="24"/>
            </w:rPr>
            <w:fldChar w:fldCharType="end"/>
          </w:r>
        </w:sdtContent>
      </w:sdt>
      <w:r w:rsidRPr="0087496E">
        <w:rPr>
          <w:rFonts w:ascii="Times New Roman" w:hAnsi="Times New Roman" w:cs="Times New Roman"/>
          <w:b/>
          <w:sz w:val="24"/>
          <w:szCs w:val="24"/>
        </w:rPr>
        <w:t xml:space="preserve"> </w:t>
      </w:r>
      <w:r w:rsidRPr="0087496E">
        <w:rPr>
          <w:rFonts w:ascii="Times New Roman" w:hAnsi="Times New Roman" w:cs="Times New Roman"/>
          <w:sz w:val="24"/>
          <w:szCs w:val="24"/>
        </w:rPr>
        <w:t xml:space="preserve">A good classification it is not enough for a land use map and the spatial metrics can fill that void. These metrics are essential in urban planning and land use mapping. They can measure the structure and arrangement of the urban landscape and they have been tested greatly with acceptable results </w:t>
      </w:r>
      <w:r w:rsidRPr="0087496E">
        <w:rPr>
          <w:rFonts w:ascii="Times New Roman" w:hAnsi="Times New Roman" w:cs="Times New Roman"/>
          <w:noProof/>
          <w:sz w:val="24"/>
          <w:szCs w:val="24"/>
        </w:rPr>
        <w:t>(Araújo, 2010; Badii &amp; Landeros, 2007; Herold M. , 2004; Herold, Couclelis, &amp; Clarke, 2005; Jaafari, Sakieh, Shabani, Danehkar, &amp; Nazarisamani, 2015; McGarigal, Cushman, &amp; Ene, 2012; Sapena &amp; Ruiz, 2015)</w:t>
      </w:r>
      <w:r w:rsidRPr="0087496E">
        <w:rPr>
          <w:rFonts w:ascii="Times New Roman" w:hAnsi="Times New Roman" w:cs="Times New Roman"/>
          <w:sz w:val="24"/>
          <w:szCs w:val="24"/>
        </w:rPr>
        <w:t xml:space="preserve">. Spatial metrics can measure and model the city thus being able to analyze the relationship between the urban density and the land cover map to create a good quality land use map </w:t>
      </w:r>
      <w:sdt>
        <w:sdtPr>
          <w:rPr>
            <w:rFonts w:ascii="Times New Roman" w:hAnsi="Times New Roman" w:cs="Times New Roman"/>
            <w:sz w:val="24"/>
            <w:szCs w:val="24"/>
          </w:rPr>
          <w:id w:val="-417027265"/>
          <w:citation/>
        </w:sdtPr>
        <w:sdtEndPr/>
        <w:sdtContent>
          <w:r w:rsidRPr="0087496E">
            <w:rPr>
              <w:rFonts w:ascii="Times New Roman" w:hAnsi="Times New Roman" w:cs="Times New Roman"/>
              <w:sz w:val="24"/>
              <w:szCs w:val="24"/>
            </w:rPr>
            <w:fldChar w:fldCharType="begin"/>
          </w:r>
          <w:r w:rsidRPr="0087496E">
            <w:rPr>
              <w:rFonts w:ascii="Times New Roman" w:hAnsi="Times New Roman" w:cs="Times New Roman"/>
              <w:sz w:val="24"/>
              <w:szCs w:val="24"/>
            </w:rPr>
            <w:instrText xml:space="preserve"> CITATION Jae15 \l 1033 </w:instrText>
          </w:r>
          <w:r w:rsidRPr="0087496E">
            <w:rPr>
              <w:rFonts w:ascii="Times New Roman" w:hAnsi="Times New Roman" w:cs="Times New Roman"/>
              <w:sz w:val="24"/>
              <w:szCs w:val="24"/>
            </w:rPr>
            <w:fldChar w:fldCharType="separate"/>
          </w:r>
          <w:r w:rsidRPr="0087496E">
            <w:rPr>
              <w:rFonts w:ascii="Times New Roman" w:hAnsi="Times New Roman" w:cs="Times New Roman"/>
              <w:noProof/>
              <w:sz w:val="24"/>
              <w:szCs w:val="24"/>
            </w:rPr>
            <w:t>(Kim, 2015)</w:t>
          </w:r>
          <w:r w:rsidRPr="0087496E">
            <w:rPr>
              <w:rFonts w:ascii="Times New Roman" w:hAnsi="Times New Roman" w:cs="Times New Roman"/>
              <w:sz w:val="24"/>
              <w:szCs w:val="24"/>
            </w:rPr>
            <w:fldChar w:fldCharType="end"/>
          </w:r>
        </w:sdtContent>
      </w:sdt>
      <w:r w:rsidRPr="0087496E">
        <w:rPr>
          <w:rFonts w:ascii="Times New Roman" w:hAnsi="Times New Roman" w:cs="Times New Roman"/>
          <w:sz w:val="24"/>
          <w:szCs w:val="24"/>
        </w:rPr>
        <w:t>.</w:t>
      </w:r>
    </w:p>
    <w:p w14:paraId="0DA6649F" w14:textId="77777777" w:rsidR="002C02FF" w:rsidRPr="0087496E" w:rsidRDefault="002C02FF" w:rsidP="00963D62">
      <w:pPr>
        <w:spacing w:line="240" w:lineRule="auto"/>
        <w:jc w:val="both"/>
        <w:rPr>
          <w:rFonts w:ascii="Times New Roman" w:hAnsi="Times New Roman" w:cs="Times New Roman"/>
          <w:sz w:val="24"/>
          <w:szCs w:val="24"/>
        </w:rPr>
      </w:pPr>
      <w:r w:rsidRPr="0087496E">
        <w:rPr>
          <w:rFonts w:ascii="Times New Roman" w:hAnsi="Times New Roman" w:cs="Times New Roman"/>
          <w:sz w:val="24"/>
          <w:szCs w:val="24"/>
        </w:rPr>
        <w:t xml:space="preserve">In this paper we propose a combination of techniques to achieve this, using a GEOBIA approach by means of </w:t>
      </w:r>
      <w:proofErr w:type="spellStart"/>
      <w:r w:rsidRPr="0087496E">
        <w:rPr>
          <w:rFonts w:ascii="Times New Roman" w:hAnsi="Times New Roman" w:cs="Times New Roman"/>
          <w:sz w:val="24"/>
          <w:szCs w:val="24"/>
        </w:rPr>
        <w:t>eCognition</w:t>
      </w:r>
      <w:proofErr w:type="spellEnd"/>
      <w:r w:rsidRPr="0087496E">
        <w:rPr>
          <w:rFonts w:ascii="Times New Roman" w:hAnsi="Times New Roman" w:cs="Times New Roman"/>
          <w:sz w:val="24"/>
          <w:szCs w:val="24"/>
        </w:rPr>
        <w:t xml:space="preserve"> software with a WorldView-2 image from Juarez, Mexico of the year 2014 and a machine learning algorithm (random forests using </w:t>
      </w:r>
      <w:proofErr w:type="spellStart"/>
      <w:r w:rsidRPr="0087496E">
        <w:rPr>
          <w:rFonts w:ascii="Times New Roman" w:hAnsi="Times New Roman" w:cs="Times New Roman"/>
          <w:sz w:val="24"/>
          <w:szCs w:val="24"/>
        </w:rPr>
        <w:t>EnMAP</w:t>
      </w:r>
      <w:proofErr w:type="spellEnd"/>
      <w:r w:rsidRPr="0087496E">
        <w:rPr>
          <w:rFonts w:ascii="Times New Roman" w:hAnsi="Times New Roman" w:cs="Times New Roman"/>
          <w:sz w:val="24"/>
          <w:szCs w:val="24"/>
        </w:rPr>
        <w:t xml:space="preserve"> box software) to obtain first, the land cover of the city with six classes; dark roof, bright roof, highway, bare soil, vegetation and </w:t>
      </w:r>
      <w:r w:rsidR="00963D62" w:rsidRPr="0087496E">
        <w:rPr>
          <w:rFonts w:ascii="Times New Roman" w:hAnsi="Times New Roman" w:cs="Times New Roman"/>
          <w:sz w:val="24"/>
          <w:szCs w:val="24"/>
        </w:rPr>
        <w:t>parking lot)</w:t>
      </w:r>
      <w:r w:rsidRPr="0087496E">
        <w:rPr>
          <w:rFonts w:ascii="Times New Roman" w:hAnsi="Times New Roman" w:cs="Times New Roman"/>
          <w:sz w:val="24"/>
          <w:szCs w:val="24"/>
        </w:rPr>
        <w:t>. Then, extract the spatial metrics indexes (FRAGSTATS) to understand the relationship between these indexes and the land cover</w:t>
      </w:r>
      <w:r w:rsidR="00963D62" w:rsidRPr="0087496E">
        <w:rPr>
          <w:rFonts w:ascii="Times New Roman" w:hAnsi="Times New Roman" w:cs="Times New Roman"/>
          <w:sz w:val="24"/>
          <w:szCs w:val="24"/>
        </w:rPr>
        <w:t xml:space="preserve"> (LPI, TE, ED, CONTAG, CA and TA) </w:t>
      </w:r>
      <w:r w:rsidRPr="0087496E">
        <w:rPr>
          <w:rFonts w:ascii="Times New Roman" w:hAnsi="Times New Roman" w:cs="Times New Roman"/>
          <w:sz w:val="24"/>
          <w:szCs w:val="24"/>
        </w:rPr>
        <w:t>to attain the land use map as explained in the next flowchart.</w:t>
      </w:r>
    </w:p>
    <w:p w14:paraId="436ED95D" w14:textId="77777777" w:rsidR="002C02FF" w:rsidRDefault="002C02FF" w:rsidP="00963D62">
      <w:pPr>
        <w:jc w:val="center"/>
      </w:pPr>
      <w:r w:rsidRPr="00B52FAE">
        <w:rPr>
          <w:noProof/>
          <w:lang w:eastAsia="zh-TW"/>
        </w:rPr>
        <w:lastRenderedPageBreak/>
        <w:drawing>
          <wp:inline distT="0" distB="0" distL="0" distR="0" wp14:anchorId="23029F8C" wp14:editId="36AF9168">
            <wp:extent cx="465772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417" r="11218" b="29047"/>
                    <a:stretch/>
                  </pic:blipFill>
                  <pic:spPr bwMode="auto">
                    <a:xfrm>
                      <a:off x="0" y="0"/>
                      <a:ext cx="4657725" cy="2371725"/>
                    </a:xfrm>
                    <a:prstGeom prst="rect">
                      <a:avLst/>
                    </a:prstGeom>
                    <a:ln>
                      <a:noFill/>
                    </a:ln>
                    <a:extLst>
                      <a:ext uri="{53640926-AAD7-44D8-BBD7-CCE9431645EC}">
                        <a14:shadowObscured xmlns:a14="http://schemas.microsoft.com/office/drawing/2010/main"/>
                      </a:ext>
                    </a:extLst>
                  </pic:spPr>
                </pic:pic>
              </a:graphicData>
            </a:graphic>
          </wp:inline>
        </w:drawing>
      </w:r>
    </w:p>
    <w:p w14:paraId="0E95A812" w14:textId="50218B6C" w:rsidR="00963D62" w:rsidRPr="0087496E" w:rsidRDefault="00E80DC7" w:rsidP="0087496E">
      <w:pPr>
        <w:autoSpaceDE w:val="0"/>
        <w:autoSpaceDN w:val="0"/>
        <w:adjustRightInd w:val="0"/>
        <w:spacing w:line="240" w:lineRule="auto"/>
        <w:jc w:val="both"/>
        <w:rPr>
          <w:rFonts w:ascii="Times New Roman" w:hAnsi="Times New Roman" w:cs="Times New Roman"/>
          <w:color w:val="000000"/>
          <w:sz w:val="24"/>
          <w:szCs w:val="24"/>
        </w:rPr>
      </w:pPr>
      <w:r w:rsidRPr="0087496E">
        <w:rPr>
          <w:rFonts w:ascii="Times New Roman" w:hAnsi="Times New Roman" w:cs="Times New Roman"/>
          <w:color w:val="000000"/>
          <w:sz w:val="24"/>
          <w:szCs w:val="24"/>
        </w:rPr>
        <w:t>To test the accuracy of the classification two different sets of training are used to compare the results and create the cross validation. For the final land use map the accuracy will be tested against in site data collection.</w:t>
      </w:r>
    </w:p>
    <w:p w14:paraId="31EE85FA" w14:textId="4E51E05D" w:rsidR="00E80DC7" w:rsidRPr="0087496E" w:rsidRDefault="0087496E" w:rsidP="0087496E">
      <w:pPr>
        <w:autoSpaceDE w:val="0"/>
        <w:autoSpaceDN w:val="0"/>
        <w:adjustRightInd w:val="0"/>
        <w:spacing w:line="240" w:lineRule="auto"/>
        <w:jc w:val="both"/>
        <w:rPr>
          <w:rFonts w:ascii="Times New Roman" w:hAnsi="Times New Roman" w:cs="Times New Roman"/>
          <w:color w:val="000000"/>
          <w:sz w:val="24"/>
          <w:szCs w:val="24"/>
        </w:rPr>
      </w:pPr>
      <w:r w:rsidRPr="0087496E">
        <w:rPr>
          <w:rFonts w:ascii="Times New Roman" w:hAnsi="Times New Roman" w:cs="Times New Roman"/>
          <w:color w:val="000000"/>
          <w:sz w:val="24"/>
          <w:szCs w:val="24"/>
        </w:rPr>
        <w:t>The</w:t>
      </w:r>
      <w:r w:rsidR="00E80DC7" w:rsidRPr="0087496E">
        <w:rPr>
          <w:rFonts w:ascii="Times New Roman" w:hAnsi="Times New Roman" w:cs="Times New Roman"/>
          <w:color w:val="000000"/>
          <w:sz w:val="24"/>
          <w:szCs w:val="24"/>
        </w:rPr>
        <w:t xml:space="preserve"> results</w:t>
      </w:r>
      <w:r w:rsidRPr="0087496E">
        <w:rPr>
          <w:rFonts w:ascii="Times New Roman" w:hAnsi="Times New Roman" w:cs="Times New Roman"/>
          <w:color w:val="000000"/>
          <w:sz w:val="24"/>
          <w:szCs w:val="24"/>
        </w:rPr>
        <w:t xml:space="preserve"> will generate an accurate model of the urban land use for the city of Juarez, Mexico. This map is expected to be an essential asset for urban planners to solve the different issues to be tackled by the government. </w:t>
      </w:r>
      <w:proofErr w:type="gramStart"/>
      <w:r w:rsidRPr="0087496E">
        <w:rPr>
          <w:rFonts w:ascii="Times New Roman" w:hAnsi="Times New Roman" w:cs="Times New Roman"/>
          <w:color w:val="000000"/>
          <w:sz w:val="24"/>
          <w:szCs w:val="24"/>
        </w:rPr>
        <w:t>Once tested the method can be replicated in cities that share similar features with Juarez in developing countries.</w:t>
      </w:r>
      <w:proofErr w:type="gramEnd"/>
    </w:p>
    <w:p w14:paraId="7F7256B8" w14:textId="77777777" w:rsidR="002C02FF" w:rsidRPr="0087496E" w:rsidRDefault="002C02FF" w:rsidP="0087496E">
      <w:pPr>
        <w:autoSpaceDE w:val="0"/>
        <w:autoSpaceDN w:val="0"/>
        <w:adjustRightInd w:val="0"/>
        <w:spacing w:line="240" w:lineRule="auto"/>
        <w:jc w:val="both"/>
        <w:rPr>
          <w:rFonts w:ascii="Times New Roman" w:hAnsi="Times New Roman" w:cs="Times New Roman"/>
          <w:bCs/>
          <w:color w:val="000000"/>
          <w:sz w:val="24"/>
          <w:szCs w:val="24"/>
        </w:rPr>
      </w:pPr>
      <w:r w:rsidRPr="0087496E">
        <w:rPr>
          <w:rFonts w:ascii="Times New Roman" w:hAnsi="Times New Roman" w:cs="Times New Roman"/>
          <w:color w:val="000000"/>
          <w:sz w:val="24"/>
          <w:szCs w:val="24"/>
        </w:rPr>
        <w:t xml:space="preserve">The heterogeneity of factors involved in the complex dynamic and the rapid urban growth of the cities is a challenge for the city management and its government. </w:t>
      </w:r>
      <w:r w:rsidRPr="0087496E">
        <w:rPr>
          <w:rFonts w:ascii="Times New Roman" w:hAnsi="Times New Roman" w:cs="Times New Roman"/>
          <w:sz w:val="24"/>
          <w:szCs w:val="24"/>
        </w:rPr>
        <w:t>Urban land-use it is not only crucial but, a specific need to know the characteristics of a city in an efficient, accurate and in a timely manner. These characteristics are fundamental to contribute to the improvement of the urban environment and the quality</w:t>
      </w:r>
      <w:r w:rsidR="00963D62" w:rsidRPr="0087496E">
        <w:rPr>
          <w:rFonts w:ascii="Times New Roman" w:hAnsi="Times New Roman" w:cs="Times New Roman"/>
          <w:sz w:val="24"/>
          <w:szCs w:val="24"/>
        </w:rPr>
        <w:t xml:space="preserve"> of life of its inhabitants. Currently,</w:t>
      </w:r>
      <w:r w:rsidRPr="0087496E">
        <w:rPr>
          <w:rFonts w:ascii="Times New Roman" w:hAnsi="Times New Roman" w:cs="Times New Roman"/>
          <w:sz w:val="24"/>
          <w:szCs w:val="24"/>
        </w:rPr>
        <w:t xml:space="preserve"> the processes to update the government databases are based in visual interpretation and on-screen digitizing using aerial photography, field survey and census data. This method can provide a tool to help the governments to implement strategies to guarantee </w:t>
      </w:r>
      <w:r w:rsidRPr="0087496E">
        <w:rPr>
          <w:rFonts w:ascii="Times New Roman" w:hAnsi="Times New Roman" w:cs="Times New Roman"/>
          <w:bCs/>
          <w:color w:val="000000"/>
          <w:sz w:val="24"/>
          <w:szCs w:val="24"/>
        </w:rPr>
        <w:t>that the development of the city is sustainable and the benefits communal.</w:t>
      </w:r>
    </w:p>
    <w:p w14:paraId="6075CE46" w14:textId="77777777" w:rsidR="002C02FF" w:rsidRPr="0087496E" w:rsidRDefault="002C02FF" w:rsidP="0087496E">
      <w:pPr>
        <w:jc w:val="both"/>
        <w:rPr>
          <w:rFonts w:ascii="Times New Roman" w:hAnsi="Times New Roman" w:cs="Times New Roman"/>
          <w:sz w:val="24"/>
          <w:szCs w:val="24"/>
        </w:rPr>
      </w:pPr>
    </w:p>
    <w:p w14:paraId="36193038" w14:textId="7E4B9DA4" w:rsidR="0087496E" w:rsidRPr="0087496E" w:rsidRDefault="0087496E" w:rsidP="0087496E">
      <w:pPr>
        <w:jc w:val="both"/>
        <w:rPr>
          <w:rFonts w:ascii="Times New Roman" w:hAnsi="Times New Roman" w:cs="Times New Roman"/>
          <w:sz w:val="24"/>
          <w:szCs w:val="24"/>
        </w:rPr>
      </w:pPr>
      <w:r w:rsidRPr="0087496E">
        <w:rPr>
          <w:rFonts w:ascii="Times New Roman" w:hAnsi="Times New Roman" w:cs="Times New Roman"/>
          <w:sz w:val="24"/>
          <w:szCs w:val="24"/>
        </w:rPr>
        <w:t>[Number of characters with spaces 6838]</w:t>
      </w:r>
    </w:p>
    <w:p w14:paraId="342CA107" w14:textId="77777777" w:rsidR="0087496E" w:rsidRPr="0087496E" w:rsidRDefault="0087496E" w:rsidP="0087496E">
      <w:pPr>
        <w:jc w:val="both"/>
        <w:rPr>
          <w:rFonts w:ascii="Times New Roman" w:hAnsi="Times New Roman" w:cs="Times New Roman"/>
          <w:sz w:val="24"/>
          <w:szCs w:val="24"/>
        </w:rPr>
      </w:pPr>
    </w:p>
    <w:p w14:paraId="2F2A4A35" w14:textId="77777777" w:rsidR="0087496E" w:rsidRPr="0087496E" w:rsidRDefault="0087496E" w:rsidP="0087496E">
      <w:pPr>
        <w:jc w:val="both"/>
        <w:rPr>
          <w:rFonts w:ascii="Times New Roman" w:hAnsi="Times New Roman" w:cs="Times New Roman"/>
          <w:sz w:val="24"/>
          <w:szCs w:val="24"/>
        </w:rPr>
      </w:pPr>
    </w:p>
    <w:p w14:paraId="046DA3BB" w14:textId="77777777" w:rsidR="0087496E" w:rsidRPr="0087496E" w:rsidRDefault="0087496E" w:rsidP="0087496E">
      <w:pPr>
        <w:jc w:val="both"/>
        <w:rPr>
          <w:rFonts w:ascii="Times New Roman" w:hAnsi="Times New Roman" w:cs="Times New Roman"/>
          <w:sz w:val="24"/>
          <w:szCs w:val="24"/>
        </w:rPr>
      </w:pPr>
    </w:p>
    <w:p w14:paraId="7D2EF38E" w14:textId="77777777" w:rsidR="0087496E" w:rsidRPr="0087496E" w:rsidRDefault="0087496E" w:rsidP="0087496E">
      <w:pPr>
        <w:jc w:val="both"/>
        <w:rPr>
          <w:rFonts w:ascii="Times New Roman" w:hAnsi="Times New Roman" w:cs="Times New Roman"/>
          <w:sz w:val="24"/>
          <w:szCs w:val="24"/>
        </w:rPr>
      </w:pPr>
    </w:p>
    <w:p w14:paraId="0D427863" w14:textId="77777777" w:rsidR="0087496E" w:rsidRPr="0087496E" w:rsidRDefault="0087496E" w:rsidP="0087496E">
      <w:pPr>
        <w:jc w:val="both"/>
        <w:rPr>
          <w:rFonts w:ascii="Times New Roman" w:hAnsi="Times New Roman" w:cs="Times New Roman"/>
          <w:sz w:val="24"/>
          <w:szCs w:val="24"/>
        </w:rPr>
      </w:pPr>
    </w:p>
    <w:p w14:paraId="2AA49409" w14:textId="77777777" w:rsidR="0087496E" w:rsidRPr="0087496E" w:rsidRDefault="0087496E" w:rsidP="0087496E">
      <w:pPr>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637173501"/>
        <w:docPartObj>
          <w:docPartGallery w:val="Bibliographies"/>
          <w:docPartUnique/>
        </w:docPartObj>
      </w:sdtPr>
      <w:sdtEndPr>
        <w:rPr>
          <w:rFonts w:asciiTheme="minorHAnsi" w:eastAsiaTheme="minorEastAsia" w:hAnsiTheme="minorHAnsi" w:cstheme="minorBidi"/>
          <w:sz w:val="20"/>
          <w:szCs w:val="20"/>
        </w:rPr>
      </w:sdtEndPr>
      <w:sdtContent>
        <w:p w14:paraId="70A9FCF9" w14:textId="6D5D6D07" w:rsidR="0087496E" w:rsidRPr="0087496E" w:rsidRDefault="0087496E" w:rsidP="0087496E">
          <w:pPr>
            <w:pStyle w:val="Heading1"/>
            <w:spacing w:line="240" w:lineRule="auto"/>
            <w:jc w:val="both"/>
            <w:rPr>
              <w:rFonts w:ascii="Times New Roman" w:hAnsi="Times New Roman" w:cs="Times New Roman"/>
              <w:sz w:val="24"/>
              <w:szCs w:val="24"/>
            </w:rPr>
          </w:pPr>
          <w:r w:rsidRPr="0087496E">
            <w:rPr>
              <w:rFonts w:ascii="Times New Roman" w:hAnsi="Times New Roman" w:cs="Times New Roman"/>
              <w:sz w:val="24"/>
              <w:szCs w:val="24"/>
            </w:rPr>
            <w:t>Reference list</w:t>
          </w:r>
        </w:p>
        <w:sdt>
          <w:sdtPr>
            <w:rPr>
              <w:rFonts w:ascii="Times New Roman" w:hAnsi="Times New Roman" w:cs="Times New Roman"/>
              <w:sz w:val="24"/>
              <w:szCs w:val="24"/>
            </w:rPr>
            <w:id w:val="111145805"/>
            <w:bibliography/>
          </w:sdtPr>
          <w:sdtEndPr>
            <w:rPr>
              <w:rFonts w:asciiTheme="minorHAnsi" w:hAnsiTheme="minorHAnsi" w:cstheme="minorBidi"/>
              <w:sz w:val="20"/>
              <w:szCs w:val="20"/>
            </w:rPr>
          </w:sdtEndPr>
          <w:sdtContent>
            <w:p w14:paraId="445ADD55"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sz w:val="24"/>
                  <w:szCs w:val="24"/>
                </w:rPr>
                <w:fldChar w:fldCharType="begin"/>
              </w:r>
              <w:r w:rsidRPr="0087496E">
                <w:rPr>
                  <w:rFonts w:ascii="Times New Roman" w:hAnsi="Times New Roman" w:cs="Times New Roman"/>
                  <w:sz w:val="24"/>
                  <w:szCs w:val="24"/>
                </w:rPr>
                <w:instrText xml:space="preserve"> BIBLIOGRAPHY </w:instrText>
              </w:r>
              <w:r w:rsidRPr="0087496E">
                <w:rPr>
                  <w:rFonts w:ascii="Times New Roman" w:hAnsi="Times New Roman" w:cs="Times New Roman"/>
                  <w:sz w:val="24"/>
                  <w:szCs w:val="24"/>
                </w:rPr>
                <w:fldChar w:fldCharType="separate"/>
              </w:r>
              <w:r w:rsidRPr="0087496E">
                <w:rPr>
                  <w:rFonts w:ascii="Times New Roman" w:hAnsi="Times New Roman" w:cs="Times New Roman"/>
                  <w:noProof/>
                  <w:sz w:val="24"/>
                  <w:szCs w:val="24"/>
                </w:rPr>
                <w:t xml:space="preserve">Abbas, S. (2008). </w:t>
              </w:r>
              <w:r w:rsidRPr="0087496E">
                <w:rPr>
                  <w:rFonts w:ascii="Times New Roman" w:hAnsi="Times New Roman" w:cs="Times New Roman"/>
                  <w:i/>
                  <w:iCs/>
                  <w:noProof/>
                  <w:sz w:val="24"/>
                  <w:szCs w:val="24"/>
                </w:rPr>
                <w:t>Study of Landscape Matriz for the Forest of Ayubia, NWFP. Master of Science dissertation.</w:t>
              </w:r>
              <w:r w:rsidRPr="0087496E">
                <w:rPr>
                  <w:rFonts w:ascii="Times New Roman" w:hAnsi="Times New Roman" w:cs="Times New Roman"/>
                  <w:noProof/>
                  <w:sz w:val="24"/>
                  <w:szCs w:val="24"/>
                </w:rPr>
                <w:t xml:space="preserve"> Lahore, Pakistan: University of the Punjab.</w:t>
              </w:r>
            </w:p>
            <w:p w14:paraId="6CE9EFE6"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lang w:val="es-MX"/>
                </w:rPr>
                <w:t xml:space="preserve">Araújo, C. S. (2010). </w:t>
              </w:r>
              <w:r w:rsidRPr="0087496E">
                <w:rPr>
                  <w:rFonts w:ascii="Times New Roman" w:hAnsi="Times New Roman" w:cs="Times New Roman"/>
                  <w:i/>
                  <w:iCs/>
                  <w:noProof/>
                  <w:sz w:val="24"/>
                  <w:szCs w:val="24"/>
                  <w:lang w:val="es-MX"/>
                </w:rPr>
                <w:t xml:space="preserve">Aplicacoes de tecnicas de Sensoriamento Remoto na analise multitemporal do ecossistema manguezal na Baixada Santista, SP. </w:t>
              </w:r>
              <w:r w:rsidRPr="0087496E">
                <w:rPr>
                  <w:rFonts w:ascii="Times New Roman" w:hAnsi="Times New Roman" w:cs="Times New Roman"/>
                  <w:i/>
                  <w:iCs/>
                  <w:noProof/>
                  <w:sz w:val="24"/>
                  <w:szCs w:val="24"/>
                </w:rPr>
                <w:t>(Mphil Dissertation).</w:t>
              </w:r>
              <w:r w:rsidRPr="0087496E">
                <w:rPr>
                  <w:rFonts w:ascii="Times New Roman" w:hAnsi="Times New Roman" w:cs="Times New Roman"/>
                  <w:noProof/>
                  <w:sz w:val="24"/>
                  <w:szCs w:val="24"/>
                </w:rPr>
                <w:t xml:space="preserve"> Sao Paulo, Brazil: Universidade de Sao Paulo.</w:t>
              </w:r>
            </w:p>
            <w:p w14:paraId="65A54B94"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Arnold, L., Rebecchi, S., Chevallier, S., &amp; Paugam-Moisy, H. (2011). An Introduction to Deep Learning. </w:t>
              </w:r>
              <w:r w:rsidRPr="0087496E">
                <w:rPr>
                  <w:rFonts w:ascii="Times New Roman" w:hAnsi="Times New Roman" w:cs="Times New Roman"/>
                  <w:i/>
                  <w:iCs/>
                  <w:noProof/>
                  <w:sz w:val="24"/>
                  <w:szCs w:val="24"/>
                </w:rPr>
                <w:t>European Symposium on Artificial Neural Networks, Computational Intelligence and Machine Learning</w:t>
              </w:r>
              <w:r w:rsidRPr="0087496E">
                <w:rPr>
                  <w:rFonts w:ascii="Times New Roman" w:hAnsi="Times New Roman" w:cs="Times New Roman"/>
                  <w:noProof/>
                  <w:sz w:val="24"/>
                  <w:szCs w:val="24"/>
                </w:rPr>
                <w:t xml:space="preserve"> (pp. 477-488). Bruges: ESANN. Retrieved June 23, 2015, from https://www.elen.ucl.ac.be/Proceedings/esann/esannpdf/es2011-4.pdf</w:t>
              </w:r>
            </w:p>
            <w:p w14:paraId="115164BB"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lang w:val="es-MX"/>
                </w:rPr>
                <w:t xml:space="preserve">Badii, M. H., &amp; Landeros, J. (2007). </w:t>
              </w:r>
              <w:r w:rsidRPr="0087496E">
                <w:rPr>
                  <w:rFonts w:ascii="Times New Roman" w:hAnsi="Times New Roman" w:cs="Times New Roman"/>
                  <w:noProof/>
                  <w:sz w:val="24"/>
                  <w:szCs w:val="24"/>
                </w:rPr>
                <w:t xml:space="preserve">Measurement of the landscape fragmentation and its relation with sustainability. </w:t>
              </w:r>
              <w:r w:rsidRPr="0087496E">
                <w:rPr>
                  <w:rFonts w:ascii="Times New Roman" w:hAnsi="Times New Roman" w:cs="Times New Roman"/>
                  <w:i/>
                  <w:iCs/>
                  <w:noProof/>
                  <w:sz w:val="24"/>
                  <w:szCs w:val="24"/>
                </w:rPr>
                <w:t>Daena: International Journal of Good Conscience</w:t>
              </w:r>
              <w:r w:rsidRPr="0087496E">
                <w:rPr>
                  <w:rFonts w:ascii="Times New Roman" w:hAnsi="Times New Roman" w:cs="Times New Roman"/>
                  <w:noProof/>
                  <w:sz w:val="24"/>
                  <w:szCs w:val="24"/>
                </w:rPr>
                <w:t>, 26-38.</w:t>
              </w:r>
            </w:p>
            <w:p w14:paraId="7A9205FD"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Bakos, K., Lisini, G., Trianni, G., &amp; Gamba, P. (2013). A novel framework for urban mapping from multispectral and hyperspectral data. </w:t>
              </w:r>
              <w:r w:rsidRPr="0087496E">
                <w:rPr>
                  <w:rFonts w:ascii="Times New Roman" w:hAnsi="Times New Roman" w:cs="Times New Roman"/>
                  <w:i/>
                  <w:iCs/>
                  <w:noProof/>
                  <w:sz w:val="24"/>
                  <w:szCs w:val="24"/>
                </w:rPr>
                <w:t>International Journal of Remote Sensing, 34</w:t>
              </w:r>
              <w:r w:rsidRPr="0087496E">
                <w:rPr>
                  <w:rFonts w:ascii="Times New Roman" w:hAnsi="Times New Roman" w:cs="Times New Roman"/>
                  <w:noProof/>
                  <w:sz w:val="24"/>
                  <w:szCs w:val="24"/>
                </w:rPr>
                <w:t>(3), 759-770.</w:t>
              </w:r>
            </w:p>
            <w:p w14:paraId="4EFCB39E"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Bengio, Y., Goodfellow, I., &amp; Courville, A. (2015, July 7). </w:t>
              </w:r>
              <w:r w:rsidRPr="0087496E">
                <w:rPr>
                  <w:rFonts w:ascii="Times New Roman" w:hAnsi="Times New Roman" w:cs="Times New Roman"/>
                  <w:i/>
                  <w:iCs/>
                  <w:noProof/>
                  <w:sz w:val="24"/>
                  <w:szCs w:val="24"/>
                </w:rPr>
                <w:t>University of Montreal</w:t>
              </w:r>
              <w:r w:rsidRPr="0087496E">
                <w:rPr>
                  <w:rFonts w:ascii="Times New Roman" w:hAnsi="Times New Roman" w:cs="Times New Roman"/>
                  <w:noProof/>
                  <w:sz w:val="24"/>
                  <w:szCs w:val="24"/>
                </w:rPr>
                <w:t>. Retrieved June 23, 2015, from Deep Learning: http://www.iro.umontreal.ca/~bengioy/dlbook/intro.html</w:t>
              </w:r>
            </w:p>
            <w:p w14:paraId="4F83A637"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Berger, C., Voltersen, M., Hese, S., Walde, I., &amp; Schmullius, C. (2012). USING GEOGRAPHIC OBJECT-BASED IMAGE ANALYSIS (geobia) FOR URBAN LAND COVER MAPPING AND SETTLEMENT DENSITY ASSESSMENT. </w:t>
              </w:r>
              <w:r w:rsidRPr="0087496E">
                <w:rPr>
                  <w:rFonts w:ascii="Times New Roman" w:hAnsi="Times New Roman" w:cs="Times New Roman"/>
                  <w:i/>
                  <w:iCs/>
                  <w:noProof/>
                  <w:sz w:val="24"/>
                  <w:szCs w:val="24"/>
                </w:rPr>
                <w:t>Proceedings of the 4th GEOBIA</w:t>
              </w:r>
              <w:r w:rsidRPr="0087496E">
                <w:rPr>
                  <w:rFonts w:ascii="Times New Roman" w:hAnsi="Times New Roman" w:cs="Times New Roman"/>
                  <w:noProof/>
                  <w:sz w:val="24"/>
                  <w:szCs w:val="24"/>
                </w:rPr>
                <w:t>, (pp. 503-508). Rio de Janeiro.</w:t>
              </w:r>
            </w:p>
            <w:p w14:paraId="088C6274"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Blaschke, T., Lang, S., Lorup, E., Strobl, J., Cremers, A., &amp; Greve, K. (2000). Object-oriented image processing in an integrated GIS/remote sensing environment and perspectives for environmental applications. </w:t>
              </w:r>
              <w:r w:rsidRPr="0087496E">
                <w:rPr>
                  <w:rFonts w:ascii="Times New Roman" w:hAnsi="Times New Roman" w:cs="Times New Roman"/>
                  <w:i/>
                  <w:iCs/>
                  <w:noProof/>
                  <w:sz w:val="24"/>
                  <w:szCs w:val="24"/>
                </w:rPr>
                <w:t>Environmental information for planning, politics and the public, 2</w:t>
              </w:r>
              <w:r w:rsidRPr="0087496E">
                <w:rPr>
                  <w:rFonts w:ascii="Times New Roman" w:hAnsi="Times New Roman" w:cs="Times New Roman"/>
                  <w:noProof/>
                  <w:sz w:val="24"/>
                  <w:szCs w:val="24"/>
                </w:rPr>
                <w:t>, 555-570.</w:t>
              </w:r>
            </w:p>
            <w:p w14:paraId="0CA9A0C9"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Breiman, L. (2001). Random Forests. </w:t>
              </w:r>
              <w:r w:rsidRPr="0087496E">
                <w:rPr>
                  <w:rFonts w:ascii="Times New Roman" w:hAnsi="Times New Roman" w:cs="Times New Roman"/>
                  <w:i/>
                  <w:iCs/>
                  <w:noProof/>
                  <w:sz w:val="24"/>
                  <w:szCs w:val="24"/>
                </w:rPr>
                <w:t>Machine Learning</w:t>
              </w:r>
              <w:r w:rsidRPr="0087496E">
                <w:rPr>
                  <w:rFonts w:ascii="Times New Roman" w:hAnsi="Times New Roman" w:cs="Times New Roman"/>
                  <w:noProof/>
                  <w:sz w:val="24"/>
                  <w:szCs w:val="24"/>
                </w:rPr>
                <w:t>, 5-32.</w:t>
              </w:r>
            </w:p>
            <w:p w14:paraId="6289EBAD"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Breiman, L., Cutler, A., Liaw, A., &amp; Wiener, M. (2015, February 20). </w:t>
              </w:r>
              <w:r w:rsidRPr="0087496E">
                <w:rPr>
                  <w:rFonts w:ascii="Times New Roman" w:hAnsi="Times New Roman" w:cs="Times New Roman"/>
                  <w:i/>
                  <w:iCs/>
                  <w:noProof/>
                  <w:sz w:val="24"/>
                  <w:szCs w:val="24"/>
                </w:rPr>
                <w:t>Package 'randomForest'.</w:t>
              </w:r>
              <w:r w:rsidRPr="0087496E">
                <w:rPr>
                  <w:rFonts w:ascii="Times New Roman" w:hAnsi="Times New Roman" w:cs="Times New Roman"/>
                  <w:noProof/>
                  <w:sz w:val="24"/>
                  <w:szCs w:val="24"/>
                </w:rPr>
                <w:t xml:space="preserve"> Retrieved June 23, 2015, from Breiman and Cutler's random forests for classification and regression: http://stat-www.berkeley.edu/users/breiman/RandomForests</w:t>
              </w:r>
            </w:p>
            <w:p w14:paraId="60232F93"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Chen, G., Hay, G., Carvalho, L., &amp; Wulder, M. (2012). Object-based change detection. </w:t>
              </w:r>
              <w:r w:rsidRPr="0087496E">
                <w:rPr>
                  <w:rFonts w:ascii="Times New Roman" w:hAnsi="Times New Roman" w:cs="Times New Roman"/>
                  <w:i/>
                  <w:iCs/>
                  <w:noProof/>
                  <w:sz w:val="24"/>
                  <w:szCs w:val="24"/>
                </w:rPr>
                <w:t>International journal of Remote Sensing, 33</w:t>
              </w:r>
              <w:r w:rsidRPr="0087496E">
                <w:rPr>
                  <w:rFonts w:ascii="Times New Roman" w:hAnsi="Times New Roman" w:cs="Times New Roman"/>
                  <w:noProof/>
                  <w:sz w:val="24"/>
                  <w:szCs w:val="24"/>
                </w:rPr>
                <w:t>(14), 4434-4457.</w:t>
              </w:r>
            </w:p>
            <w:p w14:paraId="40E5118A"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Deep Learning. (2014, March 5). </w:t>
              </w:r>
              <w:r w:rsidRPr="0087496E">
                <w:rPr>
                  <w:rFonts w:ascii="Times New Roman" w:hAnsi="Times New Roman" w:cs="Times New Roman"/>
                  <w:i/>
                  <w:iCs/>
                  <w:noProof/>
                  <w:sz w:val="24"/>
                  <w:szCs w:val="24"/>
                </w:rPr>
                <w:t>Deep Learning... moving beyond shallow machine learning since 2006</w:t>
              </w:r>
              <w:r w:rsidRPr="0087496E">
                <w:rPr>
                  <w:rFonts w:ascii="Times New Roman" w:hAnsi="Times New Roman" w:cs="Times New Roman"/>
                  <w:noProof/>
                  <w:sz w:val="24"/>
                  <w:szCs w:val="24"/>
                </w:rPr>
                <w:t>. Retrieved from Welcome to Deep Learning: http://deeplearning.net/</w:t>
              </w:r>
            </w:p>
            <w:p w14:paraId="2EDEADA1"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Dezso, B., Fekete, I., Gera, D., Giachetta, R., &amp; Laszlo, I. (2012). OBJECT-BASED IMAGE ANALYSIS IN REMOTE SENSING APPLICATIONS USING VARIOUS SEGMENTATION TECHNIQUES. </w:t>
              </w:r>
              <w:r w:rsidRPr="0087496E">
                <w:rPr>
                  <w:rFonts w:ascii="Times New Roman" w:hAnsi="Times New Roman" w:cs="Times New Roman"/>
                  <w:i/>
                  <w:iCs/>
                  <w:noProof/>
                  <w:sz w:val="24"/>
                  <w:szCs w:val="24"/>
                </w:rPr>
                <w:t>annales University of Science of Budapest</w:t>
              </w:r>
              <w:r w:rsidRPr="0087496E">
                <w:rPr>
                  <w:rFonts w:ascii="Times New Roman" w:hAnsi="Times New Roman" w:cs="Times New Roman"/>
                  <w:noProof/>
                  <w:sz w:val="24"/>
                  <w:szCs w:val="24"/>
                </w:rPr>
                <w:t>, 1-18.</w:t>
              </w:r>
            </w:p>
            <w:p w14:paraId="2FB7D2CE"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lastRenderedPageBreak/>
                <w:t xml:space="preserve">Duin, B. (2012, October 18). </w:t>
              </w:r>
              <w:r w:rsidRPr="0087496E">
                <w:rPr>
                  <w:rFonts w:ascii="Times New Roman" w:hAnsi="Times New Roman" w:cs="Times New Roman"/>
                  <w:i/>
                  <w:iCs/>
                  <w:noProof/>
                  <w:sz w:val="24"/>
                  <w:szCs w:val="24"/>
                </w:rPr>
                <w:t>Pattern Recognition Tools</w:t>
              </w:r>
              <w:r w:rsidRPr="0087496E">
                <w:rPr>
                  <w:rFonts w:ascii="Times New Roman" w:hAnsi="Times New Roman" w:cs="Times New Roman"/>
                  <w:noProof/>
                  <w:sz w:val="24"/>
                  <w:szCs w:val="24"/>
                </w:rPr>
                <w:t>. Retrieved June 23, 2015, from Machine learning and pattern recognition: http://www.37steps.com/638/machine-learning-and-pattern-recognition/</w:t>
              </w:r>
            </w:p>
            <w:p w14:paraId="3A1EF018"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Evans, J. (2014, January 14). </w:t>
              </w:r>
              <w:r w:rsidRPr="0087496E">
                <w:rPr>
                  <w:rFonts w:ascii="Times New Roman" w:hAnsi="Times New Roman" w:cs="Times New Roman"/>
                  <w:i/>
                  <w:iCs/>
                  <w:noProof/>
                  <w:sz w:val="24"/>
                  <w:szCs w:val="24"/>
                </w:rPr>
                <w:t>CLICKFOX.</w:t>
              </w:r>
              <w:r w:rsidRPr="0087496E">
                <w:rPr>
                  <w:rFonts w:ascii="Times New Roman" w:hAnsi="Times New Roman" w:cs="Times New Roman"/>
                  <w:noProof/>
                  <w:sz w:val="24"/>
                  <w:szCs w:val="24"/>
                </w:rPr>
                <w:t xml:space="preserve"> Retrieved January 23, 2015, from Data Science Using Open Source Tools Decision Trees and Random Forest Using R: http://www.clickfox.com/ds_rcode/</w:t>
              </w:r>
            </w:p>
            <w:p w14:paraId="4FED9897"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lang w:val="es-MX"/>
                </w:rPr>
              </w:pPr>
              <w:r w:rsidRPr="0087496E">
                <w:rPr>
                  <w:rFonts w:ascii="Times New Roman" w:hAnsi="Times New Roman" w:cs="Times New Roman"/>
                  <w:noProof/>
                  <w:sz w:val="24"/>
                  <w:szCs w:val="24"/>
                </w:rPr>
                <w:t xml:space="preserve">Feng, Q., Liu, J., &amp; Gong, J. (2015). UAV Remote Sensing for Urban Vegetation Mapping Using Random Forest and Texture Analysis. </w:t>
              </w:r>
              <w:r w:rsidRPr="0087496E">
                <w:rPr>
                  <w:rFonts w:ascii="Times New Roman" w:hAnsi="Times New Roman" w:cs="Times New Roman"/>
                  <w:i/>
                  <w:iCs/>
                  <w:noProof/>
                  <w:sz w:val="24"/>
                  <w:szCs w:val="24"/>
                  <w:lang w:val="es-MX"/>
                </w:rPr>
                <w:t>Remote Sensing</w:t>
              </w:r>
              <w:r w:rsidRPr="0087496E">
                <w:rPr>
                  <w:rFonts w:ascii="Times New Roman" w:hAnsi="Times New Roman" w:cs="Times New Roman"/>
                  <w:noProof/>
                  <w:sz w:val="24"/>
                  <w:szCs w:val="24"/>
                  <w:lang w:val="es-MX"/>
                </w:rPr>
                <w:t>, 1074-1094.</w:t>
              </w:r>
            </w:p>
            <w:p w14:paraId="6903CAD2"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lang w:val="es-MX"/>
                </w:rPr>
              </w:pPr>
              <w:r w:rsidRPr="0087496E">
                <w:rPr>
                  <w:rFonts w:ascii="Times New Roman" w:hAnsi="Times New Roman" w:cs="Times New Roman"/>
                  <w:noProof/>
                  <w:sz w:val="24"/>
                  <w:szCs w:val="24"/>
                  <w:lang w:val="es-MX"/>
                </w:rPr>
                <w:t xml:space="preserve">Graizbord, B. (2007). Megaciudades, globalización y viabilidad urbana. </w:t>
              </w:r>
              <w:r w:rsidRPr="0087496E">
                <w:rPr>
                  <w:rFonts w:ascii="Times New Roman" w:hAnsi="Times New Roman" w:cs="Times New Roman"/>
                  <w:i/>
                  <w:iCs/>
                  <w:noProof/>
                  <w:sz w:val="24"/>
                  <w:szCs w:val="24"/>
                  <w:lang w:val="es-MX"/>
                </w:rPr>
                <w:t>Investigaciones Geográficas, Boletín del Instituto de Geografía UNAM</w:t>
              </w:r>
              <w:r w:rsidRPr="0087496E">
                <w:rPr>
                  <w:rFonts w:ascii="Times New Roman" w:hAnsi="Times New Roman" w:cs="Times New Roman"/>
                  <w:noProof/>
                  <w:sz w:val="24"/>
                  <w:szCs w:val="24"/>
                  <w:lang w:val="es-MX"/>
                </w:rPr>
                <w:t>, 125-140.</w:t>
              </w:r>
            </w:p>
            <w:p w14:paraId="5188BEB1"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lang w:val="es-MX"/>
                </w:rPr>
                <w:t xml:space="preserve">Hasegawa, H., Arimura, M., &amp; Tamura, T. (2013). </w:t>
              </w:r>
              <w:r w:rsidRPr="0087496E">
                <w:rPr>
                  <w:rFonts w:ascii="Times New Roman" w:hAnsi="Times New Roman" w:cs="Times New Roman"/>
                  <w:noProof/>
                  <w:sz w:val="24"/>
                  <w:szCs w:val="24"/>
                </w:rPr>
                <w:t xml:space="preserve">Hybrid Model of Random Forests and Genetic algorithms for Commute Mode Choice Analysis. </w:t>
              </w:r>
              <w:r w:rsidRPr="0087496E">
                <w:rPr>
                  <w:rFonts w:ascii="Times New Roman" w:hAnsi="Times New Roman" w:cs="Times New Roman"/>
                  <w:i/>
                  <w:iCs/>
                  <w:noProof/>
                  <w:sz w:val="24"/>
                  <w:szCs w:val="24"/>
                </w:rPr>
                <w:t>Proceedings of the Eastern Asia Society for Transportation Studies.</w:t>
              </w:r>
              <w:r w:rsidRPr="0087496E">
                <w:rPr>
                  <w:rFonts w:ascii="Times New Roman" w:hAnsi="Times New Roman" w:cs="Times New Roman"/>
                  <w:noProof/>
                  <w:sz w:val="24"/>
                  <w:szCs w:val="24"/>
                </w:rPr>
                <w:t xml:space="preserve"> </w:t>
              </w:r>
              <w:r w:rsidRPr="0087496E">
                <w:rPr>
                  <w:rFonts w:ascii="Times New Roman" w:hAnsi="Times New Roman" w:cs="Times New Roman"/>
                  <w:i/>
                  <w:iCs/>
                  <w:noProof/>
                  <w:sz w:val="24"/>
                  <w:szCs w:val="24"/>
                </w:rPr>
                <w:t>9</w:t>
              </w:r>
              <w:r w:rsidRPr="0087496E">
                <w:rPr>
                  <w:rFonts w:ascii="Times New Roman" w:hAnsi="Times New Roman" w:cs="Times New Roman"/>
                  <w:noProof/>
                  <w:sz w:val="24"/>
                  <w:szCs w:val="24"/>
                </w:rPr>
                <w:t>, pp. 123-136. Tokyo: EASTS.</w:t>
              </w:r>
            </w:p>
            <w:p w14:paraId="0608756E"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Hay, G., &amp; Castilla, G. (2006). Object-Based Image Analysis: Strenghts, Weaknesses, Opportunities and Threats (SWOT). </w:t>
              </w:r>
              <w:r w:rsidRPr="0087496E">
                <w:rPr>
                  <w:rFonts w:ascii="Times New Roman" w:hAnsi="Times New Roman" w:cs="Times New Roman"/>
                  <w:i/>
                  <w:iCs/>
                  <w:noProof/>
                  <w:sz w:val="24"/>
                  <w:szCs w:val="24"/>
                </w:rPr>
                <w:t>The International Archives of the Photogrammetry, Remote Sensing and Spatial Information Sciences</w:t>
              </w:r>
              <w:r w:rsidRPr="0087496E">
                <w:rPr>
                  <w:rFonts w:ascii="Times New Roman" w:hAnsi="Times New Roman" w:cs="Times New Roman"/>
                  <w:noProof/>
                  <w:sz w:val="24"/>
                  <w:szCs w:val="24"/>
                </w:rPr>
                <w:t>.</w:t>
              </w:r>
            </w:p>
            <w:p w14:paraId="0D8DAA5F"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Herold, H., Meinel, G., Hecht, R., &amp; Csaplovics, E. (2012). A GEOBIA APPROACH TO MAP INTERPRETATION - MULTITEMPORAL BUILDING FOOTPRINT RETRIEVAL FOR HIGH RESOLUTION MONITORING OF SPATIAL URBAN DYNAMICS. </w:t>
              </w:r>
              <w:r w:rsidRPr="0087496E">
                <w:rPr>
                  <w:rFonts w:ascii="Times New Roman" w:hAnsi="Times New Roman" w:cs="Times New Roman"/>
                  <w:i/>
                  <w:iCs/>
                  <w:noProof/>
                  <w:sz w:val="24"/>
                  <w:szCs w:val="24"/>
                </w:rPr>
                <w:t>Proceedings of the 4th GEOBIA</w:t>
              </w:r>
              <w:r w:rsidRPr="0087496E">
                <w:rPr>
                  <w:rFonts w:ascii="Times New Roman" w:hAnsi="Times New Roman" w:cs="Times New Roman"/>
                  <w:noProof/>
                  <w:sz w:val="24"/>
                  <w:szCs w:val="24"/>
                </w:rPr>
                <w:t>, (pp. 252-254). Rio de Janeiro.</w:t>
              </w:r>
            </w:p>
            <w:p w14:paraId="0ECDB4D7"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Herold, M. (2004). </w:t>
              </w:r>
              <w:r w:rsidRPr="0087496E">
                <w:rPr>
                  <w:rFonts w:ascii="Times New Roman" w:hAnsi="Times New Roman" w:cs="Times New Roman"/>
                  <w:i/>
                  <w:iCs/>
                  <w:noProof/>
                  <w:sz w:val="24"/>
                  <w:szCs w:val="24"/>
                </w:rPr>
                <w:t>Remote Sensing and Spatial Metrics for Mapping and Modeling of Urban Structures and Growth Dynamics. PhD Dissertation.</w:t>
              </w:r>
              <w:r w:rsidRPr="0087496E">
                <w:rPr>
                  <w:rFonts w:ascii="Times New Roman" w:hAnsi="Times New Roman" w:cs="Times New Roman"/>
                  <w:noProof/>
                  <w:sz w:val="24"/>
                  <w:szCs w:val="24"/>
                </w:rPr>
                <w:t xml:space="preserve"> Santa Barbara: University of California.</w:t>
              </w:r>
            </w:p>
            <w:p w14:paraId="049F43AC"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Herold, M., Couclelis, H., &amp; Clarke, K. (2005). The role of spatial metrics in the analysis and modeling of urban land use change. </w:t>
              </w:r>
              <w:r w:rsidRPr="0087496E">
                <w:rPr>
                  <w:rFonts w:ascii="Times New Roman" w:hAnsi="Times New Roman" w:cs="Times New Roman"/>
                  <w:i/>
                  <w:iCs/>
                  <w:noProof/>
                  <w:sz w:val="24"/>
                  <w:szCs w:val="24"/>
                </w:rPr>
                <w:t>Computer, Environment and Urban Systems, 29</w:t>
              </w:r>
              <w:r w:rsidRPr="0087496E">
                <w:rPr>
                  <w:rFonts w:ascii="Times New Roman" w:hAnsi="Times New Roman" w:cs="Times New Roman"/>
                  <w:noProof/>
                  <w:sz w:val="24"/>
                  <w:szCs w:val="24"/>
                </w:rPr>
                <w:t>, 369-399.</w:t>
              </w:r>
            </w:p>
            <w:p w14:paraId="6CF3CD5C"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Hoffmann, P., Strobl, J., Blaschke, T., &amp; Kux, H. (2008). Detecting informal settlements from QuickBird data in Rio de Janeiro using an object-based approach. In T. Blaschke, S. Lang, &amp; G. Hay, </w:t>
              </w:r>
              <w:r w:rsidRPr="0087496E">
                <w:rPr>
                  <w:rFonts w:ascii="Times New Roman" w:hAnsi="Times New Roman" w:cs="Times New Roman"/>
                  <w:i/>
                  <w:iCs/>
                  <w:noProof/>
                  <w:sz w:val="24"/>
                  <w:szCs w:val="24"/>
                </w:rPr>
                <w:t>Object-Based Image Analysis Spatial Concepts for Knowledge Driven Remote Sensing Applications</w:t>
              </w:r>
              <w:r w:rsidRPr="0087496E">
                <w:rPr>
                  <w:rFonts w:ascii="Times New Roman" w:hAnsi="Times New Roman" w:cs="Times New Roman"/>
                  <w:noProof/>
                  <w:sz w:val="24"/>
                  <w:szCs w:val="24"/>
                </w:rPr>
                <w:t xml:space="preserve"> (pp. 531-554). Berlin: Springer.</w:t>
              </w:r>
            </w:p>
            <w:p w14:paraId="601A453F"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Hu, S., &amp; Wang, L. (2013). Atomated urban land-use classification with remote sensing. </w:t>
              </w:r>
              <w:r w:rsidRPr="0087496E">
                <w:rPr>
                  <w:rFonts w:ascii="Times New Roman" w:hAnsi="Times New Roman" w:cs="Times New Roman"/>
                  <w:i/>
                  <w:iCs/>
                  <w:noProof/>
                  <w:sz w:val="24"/>
                  <w:szCs w:val="24"/>
                </w:rPr>
                <w:t>International Journal of Remote Sensing, 34</w:t>
              </w:r>
              <w:r w:rsidRPr="0087496E">
                <w:rPr>
                  <w:rFonts w:ascii="Times New Roman" w:hAnsi="Times New Roman" w:cs="Times New Roman"/>
                  <w:noProof/>
                  <w:sz w:val="24"/>
                  <w:szCs w:val="24"/>
                </w:rPr>
                <w:t>(3), 790-803.</w:t>
              </w:r>
            </w:p>
            <w:p w14:paraId="6ADF6145"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Jaafari, S., Sakieh, Y., Shabani, A., Danehkar, A., &amp; Nazarisamani, A.-a. (2015). Landscape change assessment of reservation areas using remote sensing and lanscape metrics (case study: Jajroud reservation, Iran). </w:t>
              </w:r>
              <w:r w:rsidRPr="0087496E">
                <w:rPr>
                  <w:rFonts w:ascii="Times New Roman" w:hAnsi="Times New Roman" w:cs="Times New Roman"/>
                  <w:i/>
                  <w:iCs/>
                  <w:noProof/>
                  <w:sz w:val="24"/>
                  <w:szCs w:val="24"/>
                </w:rPr>
                <w:t>Environment, Development and Sustainability</w:t>
              </w:r>
              <w:r w:rsidRPr="0087496E">
                <w:rPr>
                  <w:rFonts w:ascii="Times New Roman" w:hAnsi="Times New Roman" w:cs="Times New Roman"/>
                  <w:noProof/>
                  <w:sz w:val="24"/>
                  <w:szCs w:val="24"/>
                </w:rPr>
                <w:t>, 1-17.</w:t>
              </w:r>
            </w:p>
            <w:p w14:paraId="16A376AD"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Jones, N. (2014, January 9). </w:t>
              </w:r>
              <w:r w:rsidRPr="0087496E">
                <w:rPr>
                  <w:rFonts w:ascii="Times New Roman" w:hAnsi="Times New Roman" w:cs="Times New Roman"/>
                  <w:i/>
                  <w:iCs/>
                  <w:noProof/>
                  <w:sz w:val="24"/>
                  <w:szCs w:val="24"/>
                </w:rPr>
                <w:t>Nature</w:t>
              </w:r>
              <w:r w:rsidRPr="0087496E">
                <w:rPr>
                  <w:rFonts w:ascii="Times New Roman" w:hAnsi="Times New Roman" w:cs="Times New Roman"/>
                  <w:noProof/>
                  <w:sz w:val="24"/>
                  <w:szCs w:val="24"/>
                </w:rPr>
                <w:t>. Retrieved June 24, 2015, from The Learning Machines: http://www.nature.com/polopoly_fs/1.14481!/menu/main/topColumns/topLeftColumn/pdf/505146a.pdf</w:t>
              </w:r>
            </w:p>
            <w:p w14:paraId="180C7FD3"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lastRenderedPageBreak/>
                <w:t xml:space="preserve">Kamusoko, C., &amp; Gamba, J. (2015). Simulating Urban Growth Using a Random Forest-Cellular Automata (RF-CA) Model. </w:t>
              </w:r>
              <w:r w:rsidRPr="0087496E">
                <w:rPr>
                  <w:rFonts w:ascii="Times New Roman" w:hAnsi="Times New Roman" w:cs="Times New Roman"/>
                  <w:i/>
                  <w:iCs/>
                  <w:noProof/>
                  <w:sz w:val="24"/>
                  <w:szCs w:val="24"/>
                </w:rPr>
                <w:t>International Journal of Geo-Information</w:t>
              </w:r>
              <w:r w:rsidRPr="0087496E">
                <w:rPr>
                  <w:rFonts w:ascii="Times New Roman" w:hAnsi="Times New Roman" w:cs="Times New Roman"/>
                  <w:noProof/>
                  <w:sz w:val="24"/>
                  <w:szCs w:val="24"/>
                </w:rPr>
                <w:t>, 447-470.</w:t>
              </w:r>
            </w:p>
            <w:p w14:paraId="3290853D"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Kim, J. H. (2015). Crossing-over between land cover and land use: Exploring spatially varying relationships in two large US metropolitan areas. </w:t>
              </w:r>
              <w:r w:rsidRPr="0087496E">
                <w:rPr>
                  <w:rFonts w:ascii="Times New Roman" w:hAnsi="Times New Roman" w:cs="Times New Roman"/>
                  <w:i/>
                  <w:iCs/>
                  <w:noProof/>
                  <w:sz w:val="24"/>
                  <w:szCs w:val="24"/>
                </w:rPr>
                <w:t>Applied Geography</w:t>
              </w:r>
              <w:r w:rsidRPr="0087496E">
                <w:rPr>
                  <w:rFonts w:ascii="Times New Roman" w:hAnsi="Times New Roman" w:cs="Times New Roman"/>
                  <w:noProof/>
                  <w:sz w:val="24"/>
                  <w:szCs w:val="24"/>
                </w:rPr>
                <w:t>, 37-45.</w:t>
              </w:r>
            </w:p>
            <w:p w14:paraId="6D5448DA"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Li, X., &amp; Shao, G. (2013). Object-based urban vegetation mapping with high-resolution aerial photography as a single data source. </w:t>
              </w:r>
              <w:r w:rsidRPr="0087496E">
                <w:rPr>
                  <w:rFonts w:ascii="Times New Roman" w:hAnsi="Times New Roman" w:cs="Times New Roman"/>
                  <w:i/>
                  <w:iCs/>
                  <w:noProof/>
                  <w:sz w:val="24"/>
                  <w:szCs w:val="24"/>
                </w:rPr>
                <w:t>Internation Journal of Remote Sensing, 34</w:t>
              </w:r>
              <w:r w:rsidRPr="0087496E">
                <w:rPr>
                  <w:rFonts w:ascii="Times New Roman" w:hAnsi="Times New Roman" w:cs="Times New Roman"/>
                  <w:noProof/>
                  <w:sz w:val="24"/>
                  <w:szCs w:val="24"/>
                </w:rPr>
                <w:t>(3), 771-789.</w:t>
              </w:r>
            </w:p>
            <w:p w14:paraId="557BCF47"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Maeyer, M. D., Sotiaux, A., &amp; Wolff, E. (2010). Comparison of standardized methods (object-oriented vs. per pixel) to extract the urban built-up area: example of Lubumbashi (DRC). </w:t>
              </w:r>
              <w:r w:rsidRPr="0087496E">
                <w:rPr>
                  <w:rFonts w:ascii="Times New Roman" w:hAnsi="Times New Roman" w:cs="Times New Roman"/>
                  <w:i/>
                  <w:iCs/>
                  <w:noProof/>
                  <w:sz w:val="24"/>
                  <w:szCs w:val="24"/>
                </w:rPr>
                <w:t>GEOBIA 2010: Geographic Object-Based Image Analysis</w:t>
              </w:r>
              <w:r w:rsidRPr="0087496E">
                <w:rPr>
                  <w:rFonts w:ascii="Times New Roman" w:hAnsi="Times New Roman" w:cs="Times New Roman"/>
                  <w:noProof/>
                  <w:sz w:val="24"/>
                  <w:szCs w:val="24"/>
                </w:rPr>
                <w:t xml:space="preserve"> (pp. 1-6). Ghent, Belgium: ISPRS.</w:t>
              </w:r>
            </w:p>
            <w:p w14:paraId="09CBA8D8"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McGarigal, K., Cushman, S., &amp; Ene, E. (2012). </w:t>
              </w:r>
              <w:r w:rsidRPr="0087496E">
                <w:rPr>
                  <w:rFonts w:ascii="Times New Roman" w:hAnsi="Times New Roman" w:cs="Times New Roman"/>
                  <w:i/>
                  <w:iCs/>
                  <w:noProof/>
                  <w:sz w:val="24"/>
                  <w:szCs w:val="24"/>
                </w:rPr>
                <w:t>FRAGSTATS v4.</w:t>
              </w:r>
              <w:r w:rsidRPr="0087496E">
                <w:rPr>
                  <w:rFonts w:ascii="Times New Roman" w:hAnsi="Times New Roman" w:cs="Times New Roman"/>
                  <w:noProof/>
                  <w:sz w:val="24"/>
                  <w:szCs w:val="24"/>
                </w:rPr>
                <w:t xml:space="preserve"> Amherst: University of Massachusetts. Retrieved October 12, 2015, from UMass Landscape Ecology Lab: http://www.umass.edu/landeco/research/fragstats/fragstats.html</w:t>
              </w:r>
            </w:p>
            <w:p w14:paraId="651915F9"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Myint, S., Gober, P., Brazel, A., Grossman-Clarke, S., &amp; Weng, Q. (2011, May 15). Per-pixel vs. object-based classification of urban land cover extraction using high spatial resolution imagery. </w:t>
              </w:r>
              <w:r w:rsidRPr="0087496E">
                <w:rPr>
                  <w:rFonts w:ascii="Times New Roman" w:hAnsi="Times New Roman" w:cs="Times New Roman"/>
                  <w:i/>
                  <w:iCs/>
                  <w:noProof/>
                  <w:sz w:val="24"/>
                  <w:szCs w:val="24"/>
                </w:rPr>
                <w:t>Remote Sensing of Environment, 115</w:t>
              </w:r>
              <w:r w:rsidRPr="0087496E">
                <w:rPr>
                  <w:rFonts w:ascii="Times New Roman" w:hAnsi="Times New Roman" w:cs="Times New Roman"/>
                  <w:noProof/>
                  <w:sz w:val="24"/>
                  <w:szCs w:val="24"/>
                </w:rPr>
                <w:t>(5), 1145-1161. Retrieved from http://www.sciencedirect.com/science/article/pii/S0034425711000034</w:t>
              </w:r>
            </w:p>
            <w:p w14:paraId="0E6CD172"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lang w:val="es-MX"/>
                </w:rPr>
                <w:t xml:space="preserve">Novack, T., Kux, H., Feitosa, R., &amp; Costa, G. (2010). </w:t>
              </w:r>
              <w:r w:rsidRPr="0087496E">
                <w:rPr>
                  <w:rFonts w:ascii="Times New Roman" w:hAnsi="Times New Roman" w:cs="Times New Roman"/>
                  <w:noProof/>
                  <w:sz w:val="24"/>
                  <w:szCs w:val="24"/>
                </w:rPr>
                <w:t xml:space="preserve">PER BLOCK URBAN LAND USE INTERPRETATION USING OPTICAL VHR DATA AND THE KNOWLEDGE-BASED SYSTEM INTERIMAGE. </w:t>
              </w:r>
              <w:r w:rsidRPr="0087496E">
                <w:rPr>
                  <w:rFonts w:ascii="Times New Roman" w:hAnsi="Times New Roman" w:cs="Times New Roman"/>
                  <w:i/>
                  <w:iCs/>
                  <w:noProof/>
                  <w:sz w:val="24"/>
                  <w:szCs w:val="24"/>
                </w:rPr>
                <w:t>GEOBIA 2010: Geographic Object-Based Image Analysis</w:t>
              </w:r>
              <w:r w:rsidRPr="0087496E">
                <w:rPr>
                  <w:rFonts w:ascii="Times New Roman" w:hAnsi="Times New Roman" w:cs="Times New Roman"/>
                  <w:noProof/>
                  <w:sz w:val="24"/>
                  <w:szCs w:val="24"/>
                </w:rPr>
                <w:t xml:space="preserve"> (p. 7). Ghent: ISPRS.</w:t>
              </w:r>
            </w:p>
            <w:p w14:paraId="7FABA9AC"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Pu, R., Landry, S., &amp; Yu, Q. (2011). Object-based urban detailed land cover classification with high spatial resolution IKONOS imagery. </w:t>
              </w:r>
              <w:r w:rsidRPr="0087496E">
                <w:rPr>
                  <w:rFonts w:ascii="Times New Roman" w:hAnsi="Times New Roman" w:cs="Times New Roman"/>
                  <w:i/>
                  <w:iCs/>
                  <w:noProof/>
                  <w:sz w:val="24"/>
                  <w:szCs w:val="24"/>
                </w:rPr>
                <w:t>International Journal of Remote Sensing, 32</w:t>
              </w:r>
              <w:r w:rsidRPr="0087496E">
                <w:rPr>
                  <w:rFonts w:ascii="Times New Roman" w:hAnsi="Times New Roman" w:cs="Times New Roman"/>
                  <w:noProof/>
                  <w:sz w:val="24"/>
                  <w:szCs w:val="24"/>
                </w:rPr>
                <w:t>(12), 3285-3308.</w:t>
              </w:r>
            </w:p>
            <w:p w14:paraId="77993294"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lang w:val="es-MX"/>
                </w:rPr>
              </w:pPr>
              <w:r w:rsidRPr="0087496E">
                <w:rPr>
                  <w:rFonts w:ascii="Times New Roman" w:hAnsi="Times New Roman" w:cs="Times New Roman"/>
                  <w:noProof/>
                  <w:sz w:val="24"/>
                  <w:szCs w:val="24"/>
                  <w:lang w:val="es-MX"/>
                </w:rPr>
                <w:t xml:space="preserve">Rodríguez-Galiano, V., &amp; Chica-Rivas, M. (2012). Clasificación de imágenes de satélite mediante software libre: Nuevas tendencias en algoritmos de Inteligencia Artificial. </w:t>
              </w:r>
              <w:r w:rsidRPr="0087496E">
                <w:rPr>
                  <w:rFonts w:ascii="Times New Roman" w:hAnsi="Times New Roman" w:cs="Times New Roman"/>
                  <w:i/>
                  <w:iCs/>
                  <w:noProof/>
                  <w:sz w:val="24"/>
                  <w:szCs w:val="24"/>
                  <w:lang w:val="es-MX"/>
                </w:rPr>
                <w:t>XV COngreso Nacional de Tecnologías de la Información Geográfica.</w:t>
              </w:r>
              <w:r w:rsidRPr="0087496E">
                <w:rPr>
                  <w:rFonts w:ascii="Times New Roman" w:hAnsi="Times New Roman" w:cs="Times New Roman"/>
                  <w:noProof/>
                  <w:sz w:val="24"/>
                  <w:szCs w:val="24"/>
                  <w:lang w:val="es-MX"/>
                </w:rPr>
                <w:t xml:space="preserve"> Madrid: AGE-CSIC.</w:t>
              </w:r>
            </w:p>
            <w:p w14:paraId="4B3644C9"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lang w:val="es-MX"/>
                </w:rPr>
                <w:t xml:space="preserve">Sapena, M., &amp; Ruiz, L. (2015, May 11). </w:t>
              </w:r>
              <w:r w:rsidRPr="0087496E">
                <w:rPr>
                  <w:rFonts w:ascii="Times New Roman" w:hAnsi="Times New Roman" w:cs="Times New Roman"/>
                  <w:noProof/>
                  <w:sz w:val="24"/>
                  <w:szCs w:val="24"/>
                </w:rPr>
                <w:t xml:space="preserve">ANALYSIS OF URBAN DEVELOPMENT BY MEANS OF MULTI-TEMPORAL FRAGMENTATION METRICS FROM LULC DATA. </w:t>
              </w:r>
              <w:r w:rsidRPr="0087496E">
                <w:rPr>
                  <w:rFonts w:ascii="Times New Roman" w:hAnsi="Times New Roman" w:cs="Times New Roman"/>
                  <w:i/>
                  <w:iCs/>
                  <w:noProof/>
                  <w:sz w:val="24"/>
                  <w:szCs w:val="24"/>
                </w:rPr>
                <w:t>The International Archives of the Photogrammetry, Remote Sensing and Spatial Information Sciences, XL-7</w:t>
              </w:r>
              <w:r w:rsidRPr="0087496E">
                <w:rPr>
                  <w:rFonts w:ascii="Times New Roman" w:hAnsi="Times New Roman" w:cs="Times New Roman"/>
                  <w:noProof/>
                  <w:sz w:val="24"/>
                  <w:szCs w:val="24"/>
                </w:rPr>
                <w:t>, 1411-1418.</w:t>
              </w:r>
            </w:p>
            <w:p w14:paraId="7BF9B7F2"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Tomljenovic, I. (2012). GEOBIA methods for LiDAR obtained point clouds. </w:t>
              </w:r>
              <w:r w:rsidRPr="0087496E">
                <w:rPr>
                  <w:rFonts w:ascii="Times New Roman" w:hAnsi="Times New Roman" w:cs="Times New Roman"/>
                  <w:i/>
                  <w:iCs/>
                  <w:noProof/>
                  <w:sz w:val="24"/>
                  <w:szCs w:val="24"/>
                </w:rPr>
                <w:t>Ekscentar</w:t>
              </w:r>
              <w:r w:rsidRPr="0087496E">
                <w:rPr>
                  <w:rFonts w:ascii="Times New Roman" w:hAnsi="Times New Roman" w:cs="Times New Roman"/>
                  <w:noProof/>
                  <w:sz w:val="24"/>
                  <w:szCs w:val="24"/>
                </w:rPr>
                <w:t>, 88-92.</w:t>
              </w:r>
            </w:p>
            <w:p w14:paraId="3612B274"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United Nations. (2014). </w:t>
              </w:r>
              <w:r w:rsidRPr="0087496E">
                <w:rPr>
                  <w:rFonts w:ascii="Times New Roman" w:hAnsi="Times New Roman" w:cs="Times New Roman"/>
                  <w:i/>
                  <w:iCs/>
                  <w:noProof/>
                  <w:sz w:val="24"/>
                  <w:szCs w:val="24"/>
                </w:rPr>
                <w:t>World Urbanization Prospects.</w:t>
              </w:r>
              <w:r w:rsidRPr="0087496E">
                <w:rPr>
                  <w:rFonts w:ascii="Times New Roman" w:hAnsi="Times New Roman" w:cs="Times New Roman"/>
                  <w:noProof/>
                  <w:sz w:val="24"/>
                  <w:szCs w:val="24"/>
                </w:rPr>
                <w:t xml:space="preserve"> United Nations, Department of Economic and Social Affairs. New York: United Nations.</w:t>
              </w:r>
            </w:p>
            <w:p w14:paraId="0654E96E" w14:textId="77777777" w:rsidR="0087496E" w:rsidRPr="0087496E" w:rsidRDefault="0087496E" w:rsidP="0087496E">
              <w:pPr>
                <w:pStyle w:val="Bibliography"/>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United Nations. (2015). </w:t>
              </w:r>
              <w:r w:rsidRPr="0087496E">
                <w:rPr>
                  <w:rFonts w:ascii="Times New Roman" w:hAnsi="Times New Roman" w:cs="Times New Roman"/>
                  <w:i/>
                  <w:iCs/>
                  <w:noProof/>
                  <w:sz w:val="24"/>
                  <w:szCs w:val="24"/>
                </w:rPr>
                <w:t>THE WORLD BANK</w:t>
              </w:r>
              <w:r w:rsidRPr="0087496E">
                <w:rPr>
                  <w:rFonts w:ascii="Times New Roman" w:hAnsi="Times New Roman" w:cs="Times New Roman"/>
                  <w:noProof/>
                  <w:sz w:val="24"/>
                  <w:szCs w:val="24"/>
                </w:rPr>
                <w:t>. Retrieved from Urban population: http://databank.worldbank.org/data/reports.aspx?source=2&amp;type=metadata&amp;series=SP.URB.TOTL.IN.ZS</w:t>
              </w:r>
            </w:p>
            <w:p w14:paraId="028BD9E9"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lastRenderedPageBreak/>
                <w:t xml:space="preserve">Waske, B., Linden, S. v., Oldenburg, C., &amp; Jakimow, B. (2012). imageRF - A user-oriented implementation for remote sensing image analysis with Random Forests. </w:t>
              </w:r>
              <w:r w:rsidRPr="0087496E">
                <w:rPr>
                  <w:rFonts w:ascii="Times New Roman" w:hAnsi="Times New Roman" w:cs="Times New Roman"/>
                  <w:i/>
                  <w:iCs/>
                  <w:noProof/>
                  <w:sz w:val="24"/>
                  <w:szCs w:val="24"/>
                </w:rPr>
                <w:t>Enviromental Modelling &amp; Software</w:t>
              </w:r>
              <w:r w:rsidRPr="0087496E">
                <w:rPr>
                  <w:rFonts w:ascii="Times New Roman" w:hAnsi="Times New Roman" w:cs="Times New Roman"/>
                  <w:noProof/>
                  <w:sz w:val="24"/>
                  <w:szCs w:val="24"/>
                </w:rPr>
                <w:t>, 192-194.</w:t>
              </w:r>
            </w:p>
            <w:p w14:paraId="4A3374EB"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Wing, A. (2014, December 19). </w:t>
              </w:r>
              <w:r w:rsidRPr="0087496E">
                <w:rPr>
                  <w:rFonts w:ascii="Times New Roman" w:hAnsi="Times New Roman" w:cs="Times New Roman"/>
                  <w:i/>
                  <w:iCs/>
                  <w:noProof/>
                  <w:sz w:val="24"/>
                  <w:szCs w:val="24"/>
                </w:rPr>
                <w:t>FORBES</w:t>
              </w:r>
              <w:r w:rsidRPr="0087496E">
                <w:rPr>
                  <w:rFonts w:ascii="Times New Roman" w:hAnsi="Times New Roman" w:cs="Times New Roman"/>
                  <w:noProof/>
                  <w:sz w:val="24"/>
                  <w:szCs w:val="24"/>
                </w:rPr>
                <w:t>. Retrieved from Tech 2015: Deep Learning and Machine Intelligence Will Eat the World Roster: http://www.forbes.com/sites/anthonykosner/2014/12/29/tech-2015-deep-learning-and-machine-intelligence-will-eat-the-world/</w:t>
              </w:r>
            </w:p>
            <w:p w14:paraId="33193AD5" w14:textId="77777777" w:rsidR="0087496E" w:rsidRPr="0087496E" w:rsidRDefault="0087496E" w:rsidP="0087496E">
              <w:pPr>
                <w:pStyle w:val="Bibliography"/>
                <w:spacing w:line="240" w:lineRule="auto"/>
                <w:ind w:left="720" w:hanging="720"/>
                <w:jc w:val="both"/>
                <w:rPr>
                  <w:rFonts w:ascii="Times New Roman" w:hAnsi="Times New Roman" w:cs="Times New Roman"/>
                  <w:noProof/>
                  <w:sz w:val="24"/>
                  <w:szCs w:val="24"/>
                </w:rPr>
              </w:pPr>
              <w:r w:rsidRPr="0087496E">
                <w:rPr>
                  <w:rFonts w:ascii="Times New Roman" w:hAnsi="Times New Roman" w:cs="Times New Roman"/>
                  <w:noProof/>
                  <w:sz w:val="24"/>
                  <w:szCs w:val="24"/>
                </w:rPr>
                <w:t xml:space="preserve">Zhou, W., &amp; Troy, A. (2008). An object-oriented approach for analysing and characterizing urban landscape at the parcel level. </w:t>
              </w:r>
              <w:r w:rsidRPr="0087496E">
                <w:rPr>
                  <w:rFonts w:ascii="Times New Roman" w:hAnsi="Times New Roman" w:cs="Times New Roman"/>
                  <w:i/>
                  <w:iCs/>
                  <w:noProof/>
                  <w:sz w:val="24"/>
                  <w:szCs w:val="24"/>
                </w:rPr>
                <w:t>International Journal of Remote Sensing, 29</w:t>
              </w:r>
              <w:r w:rsidRPr="0087496E">
                <w:rPr>
                  <w:rFonts w:ascii="Times New Roman" w:hAnsi="Times New Roman" w:cs="Times New Roman"/>
                  <w:noProof/>
                  <w:sz w:val="24"/>
                  <w:szCs w:val="24"/>
                </w:rPr>
                <w:t>(11), 3119-3135.</w:t>
              </w:r>
            </w:p>
            <w:p w14:paraId="69F2D797" w14:textId="77777777" w:rsidR="0087496E" w:rsidRPr="00B30B02" w:rsidRDefault="0087496E" w:rsidP="0087496E">
              <w:pPr>
                <w:spacing w:line="240" w:lineRule="auto"/>
                <w:jc w:val="both"/>
                <w:rPr>
                  <w:sz w:val="20"/>
                  <w:szCs w:val="20"/>
                </w:rPr>
              </w:pPr>
              <w:r w:rsidRPr="0087496E">
                <w:rPr>
                  <w:rFonts w:ascii="Times New Roman" w:hAnsi="Times New Roman" w:cs="Times New Roman"/>
                  <w:b/>
                  <w:bCs/>
                  <w:noProof/>
                  <w:sz w:val="24"/>
                  <w:szCs w:val="24"/>
                </w:rPr>
                <w:fldChar w:fldCharType="end"/>
              </w:r>
            </w:p>
          </w:sdtContent>
        </w:sdt>
      </w:sdtContent>
    </w:sdt>
    <w:p w14:paraId="06CFE5A7" w14:textId="77777777" w:rsidR="0087496E" w:rsidRDefault="0087496E" w:rsidP="002C02FF"/>
    <w:sectPr w:rsidR="0087496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4ADCD" w15:done="0"/>
  <w15:commentEx w15:paraId="086A0A91" w15:done="0"/>
  <w15:commentEx w15:paraId="67241099" w15:paraIdParent="086A0A91" w15:done="0"/>
  <w15:commentEx w15:paraId="6D9DB910" w15:done="0"/>
  <w15:commentEx w15:paraId="56D181D6" w15:paraIdParent="6D9DB910" w15:done="0"/>
  <w15:commentEx w15:paraId="3E6EE5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 do you dream when you can't fall asleep">
    <w15:presenceInfo w15:providerId="Windows Live" w15:userId="652c51e183df4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F"/>
    <w:rsid w:val="002C02FF"/>
    <w:rsid w:val="00857DC2"/>
    <w:rsid w:val="0087496E"/>
    <w:rsid w:val="00963D62"/>
    <w:rsid w:val="00A7486B"/>
    <w:rsid w:val="00A833E4"/>
    <w:rsid w:val="00C81698"/>
    <w:rsid w:val="00E80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FF"/>
  </w:style>
  <w:style w:type="paragraph" w:styleId="Heading1">
    <w:name w:val="heading 1"/>
    <w:basedOn w:val="Normal"/>
    <w:next w:val="Normal"/>
    <w:link w:val="Heading1Char"/>
    <w:uiPriority w:val="9"/>
    <w:qFormat/>
    <w:rsid w:val="0087496E"/>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2FF"/>
    <w:rPr>
      <w:color w:val="0563C1" w:themeColor="hyperlink"/>
      <w:u w:val="single"/>
    </w:rPr>
  </w:style>
  <w:style w:type="character" w:styleId="CommentReference">
    <w:name w:val="annotation reference"/>
    <w:basedOn w:val="DefaultParagraphFont"/>
    <w:uiPriority w:val="99"/>
    <w:semiHidden/>
    <w:unhideWhenUsed/>
    <w:rsid w:val="002C02FF"/>
    <w:rPr>
      <w:sz w:val="18"/>
      <w:szCs w:val="18"/>
    </w:rPr>
  </w:style>
  <w:style w:type="paragraph" w:styleId="CommentText">
    <w:name w:val="annotation text"/>
    <w:basedOn w:val="Normal"/>
    <w:link w:val="CommentTextChar"/>
    <w:uiPriority w:val="99"/>
    <w:semiHidden/>
    <w:unhideWhenUsed/>
    <w:rsid w:val="002C02FF"/>
  </w:style>
  <w:style w:type="character" w:customStyle="1" w:styleId="CommentTextChar">
    <w:name w:val="Comment Text Char"/>
    <w:basedOn w:val="DefaultParagraphFont"/>
    <w:link w:val="CommentText"/>
    <w:uiPriority w:val="99"/>
    <w:semiHidden/>
    <w:rsid w:val="002C02FF"/>
    <w:rPr>
      <w:rFonts w:eastAsiaTheme="minorEastAsia"/>
    </w:rPr>
  </w:style>
  <w:style w:type="paragraph" w:styleId="BalloonText">
    <w:name w:val="Balloon Text"/>
    <w:basedOn w:val="Normal"/>
    <w:link w:val="BalloonTextChar"/>
    <w:uiPriority w:val="99"/>
    <w:semiHidden/>
    <w:unhideWhenUsed/>
    <w:rsid w:val="002C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D62"/>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963D62"/>
    <w:rPr>
      <w:rFonts w:eastAsiaTheme="minorEastAsia"/>
      <w:b/>
      <w:bCs/>
      <w:sz w:val="20"/>
      <w:szCs w:val="20"/>
    </w:rPr>
  </w:style>
  <w:style w:type="paragraph" w:styleId="Bibliography">
    <w:name w:val="Bibliography"/>
    <w:basedOn w:val="Normal"/>
    <w:next w:val="Normal"/>
    <w:uiPriority w:val="37"/>
    <w:semiHidden/>
    <w:unhideWhenUsed/>
    <w:rsid w:val="0087496E"/>
  </w:style>
  <w:style w:type="character" w:customStyle="1" w:styleId="Heading1Char">
    <w:name w:val="Heading 1 Char"/>
    <w:basedOn w:val="DefaultParagraphFont"/>
    <w:link w:val="Heading1"/>
    <w:uiPriority w:val="9"/>
    <w:rsid w:val="0087496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FF"/>
  </w:style>
  <w:style w:type="paragraph" w:styleId="Heading1">
    <w:name w:val="heading 1"/>
    <w:basedOn w:val="Normal"/>
    <w:next w:val="Normal"/>
    <w:link w:val="Heading1Char"/>
    <w:uiPriority w:val="9"/>
    <w:qFormat/>
    <w:rsid w:val="0087496E"/>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2FF"/>
    <w:rPr>
      <w:color w:val="0563C1" w:themeColor="hyperlink"/>
      <w:u w:val="single"/>
    </w:rPr>
  </w:style>
  <w:style w:type="character" w:styleId="CommentReference">
    <w:name w:val="annotation reference"/>
    <w:basedOn w:val="DefaultParagraphFont"/>
    <w:uiPriority w:val="99"/>
    <w:semiHidden/>
    <w:unhideWhenUsed/>
    <w:rsid w:val="002C02FF"/>
    <w:rPr>
      <w:sz w:val="18"/>
      <w:szCs w:val="18"/>
    </w:rPr>
  </w:style>
  <w:style w:type="paragraph" w:styleId="CommentText">
    <w:name w:val="annotation text"/>
    <w:basedOn w:val="Normal"/>
    <w:link w:val="CommentTextChar"/>
    <w:uiPriority w:val="99"/>
    <w:semiHidden/>
    <w:unhideWhenUsed/>
    <w:rsid w:val="002C02FF"/>
  </w:style>
  <w:style w:type="character" w:customStyle="1" w:styleId="CommentTextChar">
    <w:name w:val="Comment Text Char"/>
    <w:basedOn w:val="DefaultParagraphFont"/>
    <w:link w:val="CommentText"/>
    <w:uiPriority w:val="99"/>
    <w:semiHidden/>
    <w:rsid w:val="002C02FF"/>
    <w:rPr>
      <w:rFonts w:eastAsiaTheme="minorEastAsia"/>
    </w:rPr>
  </w:style>
  <w:style w:type="paragraph" w:styleId="BalloonText">
    <w:name w:val="Balloon Text"/>
    <w:basedOn w:val="Normal"/>
    <w:link w:val="BalloonTextChar"/>
    <w:uiPriority w:val="99"/>
    <w:semiHidden/>
    <w:unhideWhenUsed/>
    <w:rsid w:val="002C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D62"/>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963D62"/>
    <w:rPr>
      <w:rFonts w:eastAsiaTheme="minorEastAsia"/>
      <w:b/>
      <w:bCs/>
      <w:sz w:val="20"/>
      <w:szCs w:val="20"/>
    </w:rPr>
  </w:style>
  <w:style w:type="paragraph" w:styleId="Bibliography">
    <w:name w:val="Bibliography"/>
    <w:basedOn w:val="Normal"/>
    <w:next w:val="Normal"/>
    <w:uiPriority w:val="37"/>
    <w:semiHidden/>
    <w:unhideWhenUsed/>
    <w:rsid w:val="0087496E"/>
  </w:style>
  <w:style w:type="character" w:customStyle="1" w:styleId="Heading1Char">
    <w:name w:val="Heading 1 Char"/>
    <w:basedOn w:val="DefaultParagraphFont"/>
    <w:link w:val="Heading1"/>
    <w:uiPriority w:val="9"/>
    <w:rsid w:val="008749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4900652r@polyu.edu.hk"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Dui12</b:Tag>
    <b:SourceType>InternetSite</b:SourceType>
    <b:Guid>{2C1AEEF3-EBFE-4487-87DA-48FA13D9E774}</b:Guid>
    <b:Title>Pattern Recognition Tools</b:Title>
    <b:Year>2012</b:Year>
    <b:Author>
      <b:Author>
        <b:NameList>
          <b:Person>
            <b:Last>Duin</b:Last>
            <b:First>Bob</b:First>
          </b:Person>
        </b:NameList>
      </b:Author>
    </b:Author>
    <b:InternetSiteTitle>Machine learning and pattern recognition</b:InternetSiteTitle>
    <b:Month>October</b:Month>
    <b:Day>18</b:Day>
    <b:URL>http://www.37steps.com/638/machine-learning-and-pattern-recognition/</b:URL>
    <b:YearAccessed>2015</b:YearAccessed>
    <b:MonthAccessed>June</b:MonthAccessed>
    <b:DayAccessed>23</b:DayAccessed>
    <b:RefOrder>54</b:RefOrder>
  </b:Source>
  <b:Source>
    <b:Tag>Arn11</b:Tag>
    <b:SourceType>ConferenceProceedings</b:SourceType>
    <b:Guid>{2AAE884B-15FD-4BD1-B9C4-7C1A60D5E889}</b:Guid>
    <b:Title>An Introduction to Deep Learning</b:Title>
    <b:Year>2011</b:Year>
    <b:URL>https://www.elen.ucl.ac.be/Proceedings/esann/esannpdf/es2011-4.pdf</b:URL>
    <b:Author>
      <b:Author>
        <b:NameList>
          <b:Person>
            <b:Last>Arnold</b:Last>
            <b:First>L.</b:First>
          </b:Person>
          <b:Person>
            <b:Last>Rebecchi</b:Last>
            <b:First>S.</b:First>
          </b:Person>
          <b:Person>
            <b:Last>Chevallier</b:Last>
            <b:First>S.</b:First>
          </b:Person>
          <b:Person>
            <b:Last>Paugam-Moisy</b:Last>
            <b:First>H.</b:First>
          </b:Person>
        </b:NameList>
      </b:Author>
    </b:Author>
    <b:Pages>477-488</b:Pages>
    <b:ConferenceName>European Symposium on Artificial Neural Networks, Computational Intelligence and Machine Learning</b:ConferenceName>
    <b:City>Bruges</b:City>
    <b:Publisher>ESANN</b:Publisher>
    <b:YearAccessed>2015</b:YearAccessed>
    <b:MonthAccessed>June</b:MonthAccessed>
    <b:DayAccessed>23</b:DayAccessed>
    <b:RefOrder>53</b:RefOrder>
  </b:Source>
  <b:Source>
    <b:Tag>Jon14</b:Tag>
    <b:SourceType>InternetSite</b:SourceType>
    <b:Guid>{1CFC1EE8-B99F-424A-A987-EE5868B82A89}</b:Guid>
    <b:Author>
      <b:Author>
        <b:NameList>
          <b:Person>
            <b:Last>Jones</b:Last>
            <b:First>N.</b:First>
          </b:Person>
        </b:NameList>
      </b:Author>
    </b:Author>
    <b:Title>Nature</b:Title>
    <b:InternetSiteTitle>The Learning Machines</b:InternetSiteTitle>
    <b:Year>2014</b:Year>
    <b:Month>January </b:Month>
    <b:Day>9</b:Day>
    <b:URL>http://www.nature.com/polopoly_fs/1.14481!/menu/main/topColumns/topLeftColumn/pdf/505146a.pdf</b:URL>
    <b:YearAccessed>2015</b:YearAccessed>
    <b:MonthAccessed>June</b:MonthAccessed>
    <b:DayAccessed>24</b:DayAccessed>
    <b:RefOrder>55</b:RefOrder>
  </b:Source>
  <b:Source>
    <b:Tag>Has13</b:Tag>
    <b:SourceType>ConferenceProceedings</b:SourceType>
    <b:Guid>{E1D99230-3ADF-493D-8DEB-601196A36AE1}</b:Guid>
    <b:Title>Hybrid Model of Random Forests and Genetic algorithms for Commute Mode Choice Analysis</b:Title>
    <b:Year>2013</b:Year>
    <b:Publisher>EASTS</b:Publisher>
    <b:City>Tokyo</b:City>
    <b:Author>
      <b:Author>
        <b:NameList>
          <b:Person>
            <b:Last>Hasegawa</b:Last>
            <b:First>Hironobu</b:First>
          </b:Person>
          <b:Person>
            <b:Last>Arimura</b:Last>
            <b:First>Mikiharu</b:First>
          </b:Person>
          <b:Person>
            <b:Last>Tamura</b:Last>
            <b:First>Tohru</b:First>
          </b:Person>
        </b:NameList>
      </b:Author>
    </b:Author>
    <b:Pages>123-136</b:Pages>
    <b:ConferenceName>Proceedings of the Eastern Asia Society for Transportation Studies</b:ConferenceName>
    <b:Volume>9</b:Volume>
    <b:RefOrder>43</b:RefOrder>
  </b:Source>
  <b:Source>
    <b:Tag>Leo01</b:Tag>
    <b:SourceType>JournalArticle</b:SourceType>
    <b:Guid>{FA267E65-C913-47D8-8C41-4B2C3A30B870}</b:Guid>
    <b:Author>
      <b:Author>
        <b:NameList>
          <b:Person>
            <b:Last>Breiman</b:Last>
            <b:First>L.</b:First>
          </b:Person>
        </b:NameList>
      </b:Author>
    </b:Author>
    <b:Title>Random Forests</b:Title>
    <b:JournalName>Machine Learning</b:JournalName>
    <b:Year>2001</b:Year>
    <b:Pages>5-32</b:Pages>
    <b:RefOrder>46</b:RefOrder>
  </b:Source>
  <b:Source>
    <b:Tag>BWa12</b:Tag>
    <b:SourceType>JournalArticle</b:SourceType>
    <b:Guid>{26646DD5-C7A6-4D5A-975E-2019BF8E9702}</b:Guid>
    <b:Author>
      <b:Author>
        <b:NameList>
          <b:Person>
            <b:Last>Waske</b:Last>
            <b:First>B.</b:First>
          </b:Person>
          <b:Person>
            <b:Last>Linden</b:Last>
            <b:First>S.</b:First>
            <b:Middle>van der</b:Middle>
          </b:Person>
          <b:Person>
            <b:Last>Oldenburg</b:Last>
            <b:First>C.</b:First>
          </b:Person>
          <b:Person>
            <b:Last>Jakimow</b:Last>
            <b:First>B.</b:First>
          </b:Person>
        </b:NameList>
      </b:Author>
    </b:Author>
    <b:Title>imageRF - A user-oriented implementation for remote sensing image analysis with Random Forests</b:Title>
    <b:JournalName>Enviromental Modelling &amp; Software</b:JournalName>
    <b:Year>2012</b:Year>
    <b:Pages>192-194</b:Pages>
    <b:RefOrder>45</b:RefOrder>
  </b:Source>
  <b:Source>
    <b:Tag>Jae15</b:Tag>
    <b:SourceType>JournalArticle</b:SourceType>
    <b:Guid>{1AEF7CCF-4BC5-4079-9F44-7BC0633BB9E9}</b:Guid>
    <b:Title>Crossing-over between land cover and land use: Exploring spatially varying relationships in two large US metropolitan areas</b:Title>
    <b:JournalName>Applied Geography</b:JournalName>
    <b:Year>2015</b:Year>
    <b:Pages>37-45</b:Pages>
    <b:Author>
      <b:Author>
        <b:NameList>
          <b:Person>
            <b:Last>Kim</b:Last>
            <b:First>Jae</b:First>
            <b:Middle>Hong</b:Middle>
          </b:Person>
        </b:NameList>
      </b:Author>
    </b:Author>
    <b:Publisher>ELSEVIER</b:Publisher>
    <b:RefOrder>8</b:RefOrder>
  </b:Source>
  <b:Source>
    <b:Tag>CBe12</b:Tag>
    <b:SourceType>ConferenceProceedings</b:SourceType>
    <b:Guid>{53B3861D-593C-489D-B21D-5CECDF8E3132}</b:Guid>
    <b:Title>USING GEOGRAPHIC OBJECT-BASED IMAGE ANALYSIS (geobia) FOR URBAN LAND COVER MAPPING AND SETTLEMENT DENSITY ASSESSMENT</b:Title>
    <b:Year>2012</b:Year>
    <b:Pages>503-508</b:Pages>
    <b:Author>
      <b:Author>
        <b:NameList>
          <b:Person>
            <b:Last>Berger</b:Last>
            <b:First>C.</b:First>
          </b:Person>
          <b:Person>
            <b:Last>Voltersen</b:Last>
            <b:First>M.</b:First>
          </b:Person>
          <b:Person>
            <b:Last>Hese</b:Last>
            <b:First>S.</b:First>
          </b:Person>
          <b:Person>
            <b:Last>Walde</b:Last>
            <b:First>I.</b:First>
          </b:Person>
          <b:Person>
            <b:Last>Schmullius</b:Last>
            <b:First>C.</b:First>
          </b:Person>
        </b:NameList>
      </b:Author>
    </b:Author>
    <b:ConferenceName>Proceedings of the 4th GEOBIA</b:ConferenceName>
    <b:City>Rio de Janeiro</b:City>
    <b:RefOrder>10</b:RefOrder>
  </b:Source>
  <b:Source>
    <b:Tag>MDe10</b:Tag>
    <b:SourceType>ConferenceProceedings</b:SourceType>
    <b:Guid>{B9DA35DD-BC40-43C8-9517-B2E51D46D226}</b:Guid>
    <b:Title>Comparison of standardized methods (object-oriented vs. per pixel) to extract the urban built-up area: example of Lubumbashi (DRC)</b:Title>
    <b:Pages>1-6</b:Pages>
    <b:Year>2010</b:Year>
    <b:ConferenceName>GEOBIA 2010: Geographic Object-Based Image Analysis</b:ConferenceName>
    <b:City>Ghent, Belgium</b:City>
    <b:Publisher>ISPRS</b:Publisher>
    <b:Author>
      <b:Author>
        <b:NameList>
          <b:Person>
            <b:Last>Maeyer</b:Last>
            <b:First>M.</b:First>
            <b:Middle>De</b:Middle>
          </b:Person>
          <b:Person>
            <b:Last>Sotiaux</b:Last>
            <b:First>A.</b:First>
          </b:Person>
          <b:Person>
            <b:Last>Wolff</b:Last>
            <b:First>E.</b:First>
          </b:Person>
        </b:NameList>
      </b:Author>
    </b:Author>
    <b:RefOrder>11</b:RefOrder>
  </b:Source>
  <b:Source>
    <b:Tag>HHe12</b:Tag>
    <b:SourceType>ConferenceProceedings</b:SourceType>
    <b:Guid>{63726943-BC38-4903-A4F8-CED4FF64B694}</b:Guid>
    <b:Author>
      <b:Author>
        <b:NameList>
          <b:Person>
            <b:Last>Herold</b:Last>
            <b:First>H.</b:First>
          </b:Person>
          <b:Person>
            <b:Last>Meinel</b:Last>
            <b:First>G.</b:First>
          </b:Person>
          <b:Person>
            <b:Last>Hecht</b:Last>
            <b:First>R.</b:First>
          </b:Person>
          <b:Person>
            <b:Last>Csaplovics</b:Last>
            <b:First>E.</b:First>
          </b:Person>
        </b:NameList>
      </b:Author>
    </b:Author>
    <b:Title>A GEOBIA APPROACH TO MAP INTERPRETATION - MULTITEMPORAL BUILDING FOOTPRINT RETRIEVAL FOR HIGH RESOLUTION MONITORING OF SPATIAL URBAN DYNAMICS</b:Title>
    <b:Pages>252-254</b:Pages>
    <b:Year>2012</b:Year>
    <b:ConferenceName>Proceedings of the 4th GEOBIA</b:ConferenceName>
    <b:City>Rio de Janeiro</b:City>
    <b:RefOrder>12</b:RefOrder>
  </b:Source>
  <b:Source>
    <b:Tag>Hof08</b:Tag>
    <b:SourceType>BookSection</b:SourceType>
    <b:Guid>{4C7BC978-DCC1-425F-A6D2-3BD030B89552}</b:Guid>
    <b:Author>
      <b:Author>
        <b:NameList>
          <b:Person>
            <b:Last>Hoffmann</b:Last>
            <b:First>P.</b:First>
          </b:Person>
          <b:Person>
            <b:Last>Strobl</b:Last>
            <b:First>J.</b:First>
          </b:Person>
          <b:Person>
            <b:Last>Blaschke</b:Last>
            <b:First>T.</b:First>
          </b:Person>
          <b:Person>
            <b:Last>Kux</b:Last>
            <b:First>H.</b:First>
          </b:Person>
        </b:NameList>
      </b:Author>
      <b:BookAuthor>
        <b:NameList>
          <b:Person>
            <b:Last>Blaschke</b:Last>
            <b:First>T.</b:First>
          </b:Person>
          <b:Person>
            <b:Last>Lang</b:Last>
            <b:First>S.</b:First>
          </b:Person>
          <b:Person>
            <b:Last>Hay</b:Last>
            <b:First>G.</b:First>
          </b:Person>
        </b:NameList>
      </b:BookAuthor>
    </b:Author>
    <b:Title>Detecting informal settlements from QuickBird data in Rio de Janeiro using an object-based approach</b:Title>
    <b:Pages>531-554</b:Pages>
    <b:Year>2008</b:Year>
    <b:City>Berlin</b:City>
    <b:Publisher>Springer</b:Publisher>
    <b:BookTitle>Object-Based Image Analysis Spatial Concepts for Knowledge Driven Remote Sensing Applications</b:BookTitle>
    <b:RefOrder>13</b:RefOrder>
  </b:Source>
  <b:Source>
    <b:Tag>TNo10</b:Tag>
    <b:SourceType>ConferenceProceedings</b:SourceType>
    <b:Guid>{D1625078-342C-4767-AE0F-A38CCE4A28C8}</b:Guid>
    <b:Title>PER BLOCK URBAN LAND USE INTERPRETATION USING OPTICAL VHR DATA AND THE KNOWLEDGE-BASED SYSTEM INTERIMAGE</b:Title>
    <b:Year>2010</b:Year>
    <b:Pages>7</b:Pages>
    <b:City>Ghent</b:City>
    <b:Publisher>ISPRS</b:Publisher>
    <b:Author>
      <b:Author>
        <b:NameList>
          <b:Person>
            <b:Last>Novack</b:Last>
            <b:First>T.</b:First>
          </b:Person>
          <b:Person>
            <b:Last>Kux</b:Last>
            <b:First>H.</b:First>
          </b:Person>
          <b:Person>
            <b:Last>Feitosa</b:Last>
            <b:First>R.</b:First>
          </b:Person>
          <b:Person>
            <b:Last>Costa</b:Last>
            <b:First>G.</b:First>
          </b:Person>
        </b:NameList>
      </b:Author>
    </b:Author>
    <b:ConferenceName>GEOBIA 2010: Geographic Object-Based Image Analysis</b:ConferenceName>
    <b:RefOrder>14</b:RefOrder>
  </b:Source>
  <b:Source>
    <b:Tag>Uni14</b:Tag>
    <b:SourceType>Report</b:SourceType>
    <b:Guid>{4FCA85F9-815B-4F31-A1D0-034B1CC491F0}</b:Guid>
    <b:Title>World Urbanization Prospects</b:Title>
    <b:Year>2014</b:Year>
    <b:Author>
      <b:Author>
        <b:Corporate>United Nations</b:Corporate>
      </b:Author>
    </b:Author>
    <b:Publisher>United Nations</b:Publisher>
    <b:City>New York</b:City>
    <b:Department>Department of Economic and Social Affairs</b:Department>
    <b:Institution>United Nations</b:Institution>
    <b:RefOrder>44</b:RefOrder>
  </b:Source>
  <b:Source>
    <b:Tag>Qua15</b:Tag>
    <b:SourceType>JournalArticle</b:SourceType>
    <b:Guid>{12C16B5F-4024-467E-AEBF-EA0A7FE3F232}</b:Guid>
    <b:Title>UAV Remote Sensing for Urban Vegetation Mapping Using Random Forest and Texture Analysis</b:Title>
    <b:Year>2015</b:Year>
    <b:Author>
      <b:Author>
        <b:NameList>
          <b:Person>
            <b:Last>Feng</b:Last>
            <b:First>Quanlong</b:First>
          </b:Person>
          <b:Person>
            <b:Last>Liu</b:Last>
            <b:First>Jiantao</b:First>
          </b:Person>
          <b:Person>
            <b:Last>Gong</b:Last>
            <b:First>Jianhua</b:First>
          </b:Person>
        </b:NameList>
      </b:Author>
    </b:Author>
    <b:JournalName>Remote Sensing</b:JournalName>
    <b:Pages>1074-1094</b:Pages>
    <b:RefOrder>5</b:RefOrder>
  </b:Source>
  <b:Source>
    <b:Tag>VRo12</b:Tag>
    <b:SourceType>ConferenceProceedings</b:SourceType>
    <b:Guid>{B4999BE5-6A61-4955-BD04-AAB365A0E1AB}</b:Guid>
    <b:Title>Clasificación de imágenes de satélite mediante software libre: Nuevas tendencias en algoritmos de Inteligencia Artificial</b:Title>
    <b:Year>2012</b:Year>
    <b:City>Madrid</b:City>
    <b:Publisher>AGE-CSIC</b:Publisher>
    <b:Author>
      <b:Author>
        <b:NameList>
          <b:Person>
            <b:Last>Rodríguez-Galiano</b:Last>
            <b:First>V.</b:First>
          </b:Person>
          <b:Person>
            <b:Last>Chica-Rivas</b:Last>
            <b:First>M.</b:First>
          </b:Person>
        </b:NameList>
      </b:Author>
    </b:Author>
    <b:ConferenceName>XV COngreso Nacional de Tecnologías de la Información Geográfica</b:ConferenceName>
    <b:RefOrder>2</b:RefOrder>
  </b:Source>
  <b:Source>
    <b:Tag>JEv14</b:Tag>
    <b:SourceType>DocumentFromInternetSite</b:SourceType>
    <b:Guid>{466003DE-396A-4286-8DE2-BBE545A8EB34}</b:Guid>
    <b:Title>CLICKFOX</b:Title>
    <b:Year>2014</b:Year>
    <b:InternetSiteTitle>Data Science Using Open Source Tools Decision Trees and Random Forest Using R</b:InternetSiteTitle>
    <b:Month>January</b:Month>
    <b:Day>14</b:Day>
    <b:URL>http://www.clickfox.com/ds_rcode/</b:URL>
    <b:Author>
      <b:Author>
        <b:NameList>
          <b:Person>
            <b:Last>Evans</b:Last>
            <b:First>J.</b:First>
          </b:Person>
        </b:NameList>
      </b:Author>
    </b:Author>
    <b:YearAccessed>2015</b:YearAccessed>
    <b:MonthAccessed>January</b:MonthAccessed>
    <b:DayAccessed>23</b:DayAccessed>
    <b:RefOrder>47</b:RefOrder>
  </b:Source>
  <b:Source>
    <b:Tag>LBr15</b:Tag>
    <b:SourceType>DocumentFromInternetSite</b:SourceType>
    <b:Guid>{CC820377-8649-41D5-9A8A-DEE3CF79A238}</b:Guid>
    <b:Title>Package 'randomForest'</b:Title>
    <b:InternetSiteTitle>Breiman and Cutler's random forests for classification and regression</b:InternetSiteTitle>
    <b:Year>2015</b:Year>
    <b:Month>February</b:Month>
    <b:Day>20</b:Day>
    <b:URL>http://stat-www.berkeley.edu/users/breiman/RandomForests</b:URL>
    <b:Author>
      <b:Author>
        <b:NameList>
          <b:Person>
            <b:Last>Breiman</b:Last>
            <b:First>L.</b:First>
          </b:Person>
          <b:Person>
            <b:Last>Cutler</b:Last>
            <b:First>A.</b:First>
          </b:Person>
          <b:Person>
            <b:Last>Liaw</b:Last>
            <b:First>A.</b:First>
          </b:Person>
          <b:Person>
            <b:Last>Wiener</b:Last>
            <b:First>M.</b:First>
          </b:Person>
        </b:NameList>
      </b:Author>
    </b:Author>
    <b:YearAccessed>2015</b:YearAccessed>
    <b:MonthAccessed>June</b:MonthAccessed>
    <b:DayAccessed>23</b:DayAccessed>
    <b:Version>4.6-10</b:Version>
    <b:RefOrder>48</b:RefOrder>
  </b:Source>
  <b:Source>
    <b:Tag>MHB07</b:Tag>
    <b:SourceType>JournalArticle</b:SourceType>
    <b:Guid>{62943826-9147-475E-A9FB-FD60EF7F3D63}</b:Guid>
    <b:Author>
      <b:Author>
        <b:NameList>
          <b:Person>
            <b:Last>Badii</b:Last>
            <b:First>M.</b:First>
            <b:Middle>H.</b:Middle>
          </b:Person>
          <b:Person>
            <b:Last>Landeros</b:Last>
            <b:First>J.</b:First>
          </b:Person>
        </b:NameList>
      </b:Author>
    </b:Author>
    <b:Title>Measurement of the landscape fragmentation and its relation with sustainability</b:Title>
    <b:JournalName>Daena: International Journal of Good Conscience</b:JournalName>
    <b:Year>2007</b:Year>
    <b:Pages>26-38</b:Pages>
    <b:RefOrder>6</b:RefOrder>
  </b:Source>
  <b:Source>
    <b:Tag>Mar04</b:Tag>
    <b:SourceType>Book</b:SourceType>
    <b:Guid>{D55749EC-B81D-4334-9988-4440FCBABB88}</b:Guid>
    <b:Author>
      <b:Author>
        <b:NameList>
          <b:Person>
            <b:Last>Herold</b:Last>
            <b:First>Martin</b:First>
          </b:Person>
        </b:NameList>
      </b:Author>
    </b:Author>
    <b:Title>Remote Sensing and Spatial Metrics for Mapping and Modeling of Urban Structures and Growth Dynamics. PhD Dissertation</b:Title>
    <b:Year>2004</b:Year>
    <b:City>Santa Barbara</b:City>
    <b:Publisher>University of California</b:Publisher>
    <b:RefOrder>4</b:RefOrder>
  </b:Source>
  <b:Source>
    <b:Tag>Mar05</b:Tag>
    <b:SourceType>JournalArticle</b:SourceType>
    <b:Guid>{B0219C4C-E2DC-4669-8C75-FB6F621E8410}</b:Guid>
    <b:Title>The role of spatial metrics in the analysis and modeling of urban land use change</b:Title>
    <b:JournalName>Computer, Environment and Urban Systems</b:JournalName>
    <b:Year>2005</b:Year>
    <b:Pages>369-399</b:Pages>
    <b:Author>
      <b:Author>
        <b:NameList>
          <b:Person>
            <b:Last>Herold</b:Last>
            <b:First>Martin</b:First>
          </b:Person>
          <b:Person>
            <b:Last>Couclelis</b:Last>
            <b:First>Helen</b:First>
          </b:Person>
          <b:Person>
            <b:Last>Clarke</b:Last>
            <b:First>Keith</b:First>
          </b:Person>
        </b:NameList>
      </b:Author>
    </b:Author>
    <b:Publisher>ELSEVIER</b:Publisher>
    <b:Volume>29</b:Volume>
    <b:RefOrder>32</b:RefOrder>
  </b:Source>
  <b:Source>
    <b:Tag>Shi15</b:Tag>
    <b:SourceType>JournalArticle</b:SourceType>
    <b:Guid>{DAC4F5D9-8E95-4915-9B0E-6CE179A5B0F8}</b:Guid>
    <b:Author>
      <b:Author>
        <b:NameList>
          <b:Person>
            <b:Last>Jaafari</b:Last>
            <b:First>Shirkou</b:First>
          </b:Person>
          <b:Person>
            <b:Last>Sakieh</b:Last>
            <b:First>Yousef</b:First>
          </b:Person>
          <b:Person>
            <b:Last>Shabani</b:Last>
            <b:First>Afshin</b:First>
          </b:Person>
          <b:Person>
            <b:Last>Danehkar</b:Last>
            <b:First>Afshin</b:First>
          </b:Person>
          <b:Person>
            <b:Last>Nazarisamani</b:Last>
            <b:First>Ali-akbar</b:First>
          </b:Person>
        </b:NameList>
      </b:Author>
    </b:Author>
    <b:Title>Landscape change assessment of reservation areas using remote sensing and lanscape metrics (case study: Jajroud reservation, Iran)</b:Title>
    <b:JournalName>Environment, Development and Sustainability</b:JournalName>
    <b:Year>2015</b:Year>
    <b:Pages>1-17</b:Pages>
    <b:RefOrder>42</b:RefOrder>
  </b:Source>
  <b:Source>
    <b:Tag>KMc12</b:Tag>
    <b:SourceType>Book</b:SourceType>
    <b:Guid>{4FBE6259-B41E-4F55-9D46-3AAAF984BE70}</b:Guid>
    <b:Title>FRAGSTATS v4</b:Title>
    <b:Year>2012</b:Year>
    <b:InternetSiteTitle>UMass Landscape Ecology Lab</b:InternetSiteTitle>
    <b:URL>http://www.umass.edu/landeco/research/fragstats/fragstats.html</b:URL>
    <b:Author>
      <b:Author>
        <b:NameList>
          <b:Person>
            <b:Last>McGarigal</b:Last>
            <b:First>K.</b:First>
          </b:Person>
          <b:Person>
            <b:Last>Cushman</b:Last>
            <b:First>S.</b:First>
          </b:Person>
          <b:Person>
            <b:Last>Ene</b:Last>
            <b:First>E.</b:First>
          </b:Person>
        </b:NameList>
      </b:Author>
    </b:Author>
    <b:YearAccessed>2015</b:YearAccessed>
    <b:MonthAccessed>October</b:MonthAccessed>
    <b:DayAccessed>12</b:DayAccessed>
    <b:City>Amherst</b:City>
    <b:Publisher>University of Massachusetts</b:Publisher>
    <b:RefOrder>35</b:RefOrder>
  </b:Source>
  <b:Source>
    <b:Tag>Sap15</b:Tag>
    <b:SourceType>JournalArticle</b:SourceType>
    <b:Guid>{62E0E839-FFFD-42BC-9440-BC172B045FBE}</b:Guid>
    <b:Title>ANALYSIS OF URBAN DEVELOPMENT BY MEANS OF MULTI-TEMPORAL FRAGMENTATION METRICS FROM LULC DATA</b:Title>
    <b:JournalName>The International Archives of the Photogrammetry, Remote Sensing and Spatial Information Sciences</b:JournalName>
    <b:Year>2015</b:Year>
    <b:Pages>1411-1418</b:Pages>
    <b:Month>May</b:Month>
    <b:Day>11</b:Day>
    <b:Author>
      <b:Author>
        <b:NameList>
          <b:Person>
            <b:Last>Sapena</b:Last>
            <b:First>M.</b:First>
          </b:Person>
          <b:Person>
            <b:Last>Ruiz</b:Last>
            <b:First>L.</b:First>
          </b:Person>
        </b:NameList>
      </b:Author>
    </b:Author>
    <b:City>Berlin</b:City>
    <b:Volume>XL-7</b:Volume>
    <b:RefOrder>7</b:RefOrder>
  </b:Source>
  <b:Source>
    <b:Tag>CSa10</b:Tag>
    <b:SourceType>Book</b:SourceType>
    <b:Guid>{741E6EFC-5921-4C3F-BCF5-B01AB838C1EF}</b:Guid>
    <b:Title>Aplicacoes de tecnicas de Sensoriamento Remoto na analise multitemporal do ecossistema manguezal na Baixada Santista, SP. (Mphil Dissertation)</b:Title>
    <b:Year>2010</b:Year>
    <b:City>Sao Paulo</b:City>
    <b:Publisher>Universidade de Sao Paulo</b:Publisher>
    <b:Author>
      <b:Author>
        <b:NameList>
          <b:Person>
            <b:Last>Araújo</b:Last>
            <b:First>C.</b:First>
            <b:Middle>Sampaio de</b:Middle>
          </b:Person>
        </b:NameList>
      </b:Author>
    </b:Author>
    <b:CountryRegion>Brazil</b:CountryRegion>
    <b:RefOrder>49</b:RefOrder>
  </b:Source>
  <b:Source>
    <b:Tag>Bak13</b:Tag>
    <b:SourceType>JournalArticle</b:SourceType>
    <b:Guid>{622371FA-58A8-431E-BFBD-AF7052E083EF}</b:Guid>
    <b:Author>
      <b:Author>
        <b:NameList>
          <b:Person>
            <b:Last>Bakos</b:Last>
            <b:First>K.</b:First>
          </b:Person>
          <b:Person>
            <b:Last>Lisini</b:Last>
            <b:First>G.</b:First>
          </b:Person>
          <b:Person>
            <b:Last>Trianni</b:Last>
            <b:First>G.</b:First>
          </b:Person>
          <b:Person>
            <b:Last>Gamba</b:Last>
            <b:First>P.</b:First>
          </b:Person>
        </b:NameList>
      </b:Author>
    </b:Author>
    <b:Title>A novel framework for urban mapping from multispectral and hyperspectral data</b:Title>
    <b:JournalName>International Journal of Remote Sensing</b:JournalName>
    <b:Year>2013</b:Year>
    <b:Pages>759-770</b:Pages>
    <b:Volume>34</b:Volume>
    <b:Issue>3</b:Issue>
    <b:RefOrder>22</b:RefOrder>
  </b:Source>
  <b:Source>
    <b:Tag>GCh12</b:Tag>
    <b:SourceType>JournalArticle</b:SourceType>
    <b:Guid>{477BC658-2A78-4A8D-B278-485FC5E1D529}</b:Guid>
    <b:Title>Object-based change detection</b:Title>
    <b:JournalName>International journal of Remote Sensing</b:JournalName>
    <b:Year>2012</b:Year>
    <b:Pages>4434-4457</b:Pages>
    <b:Author>
      <b:Author>
        <b:NameList>
          <b:Person>
            <b:Last>Chen</b:Last>
            <b:First>G.</b:First>
          </b:Person>
          <b:Person>
            <b:Last>Hay</b:Last>
            <b:First>G.</b:First>
          </b:Person>
          <b:Person>
            <b:Last>Carvalho</b:Last>
            <b:First>L.</b:First>
          </b:Person>
          <b:Person>
            <b:Last>Wulder</b:Last>
            <b:First>M.</b:First>
          </b:Person>
        </b:NameList>
      </b:Author>
    </b:Author>
    <b:Volume>33</b:Volume>
    <b:Issue>14</b:Issue>
    <b:RefOrder>23</b:RefOrder>
  </b:Source>
  <b:Source>
    <b:Tag>BDe12</b:Tag>
    <b:SourceType>JournalArticle</b:SourceType>
    <b:Guid>{26A4E91F-6E18-47F4-96DA-F3568F2DCDB6}</b:Guid>
    <b:Title>OBJECT-BASED IMAGE ANALYSIS IN REMOTE SENSING APPLICATIONS USING VARIOUS SEGMENTATION TECHNIQUES</b:Title>
    <b:JournalName>annales University of Science of Budapest</b:JournalName>
    <b:Year>2012</b:Year>
    <b:Pages>1-18</b:Pages>
    <b:Author>
      <b:Author>
        <b:NameList>
          <b:Person>
            <b:Last>Dezso</b:Last>
            <b:First>B.</b:First>
          </b:Person>
          <b:Person>
            <b:Last>Fekete</b:Last>
            <b:First>I.</b:First>
          </b:Person>
          <b:Person>
            <b:Last>Gera</b:Last>
            <b:First>D.</b:First>
          </b:Person>
          <b:Person>
            <b:Last>Giachetta</b:Last>
            <b:First>R.</b:First>
          </b:Person>
          <b:Person>
            <b:Last>Laszlo</b:Last>
            <b:First>I.</b:First>
          </b:Person>
        </b:NameList>
      </b:Author>
    </b:Author>
    <b:RefOrder>24</b:RefOrder>
  </b:Source>
  <b:Source>
    <b:Tag>RPu11</b:Tag>
    <b:SourceType>JournalArticle</b:SourceType>
    <b:Guid>{53F5E8E0-309C-4F40-9E8B-2D568E79A63B}</b:Guid>
    <b:Title>Object-based urban detailed land cover classification with high spatial resolution IKONOS imagery</b:Title>
    <b:JournalName>International Journal of Remote Sensing</b:JournalName>
    <b:Year>2011</b:Year>
    <b:Pages>3285-3308</b:Pages>
    <b:Author>
      <b:Author>
        <b:NameList>
          <b:Person>
            <b:Last>Pu</b:Last>
            <b:First>R.</b:First>
          </b:Person>
          <b:Person>
            <b:Last>Landry</b:Last>
            <b:First>S.</b:First>
          </b:Person>
          <b:Person>
            <b:Last>Yu</b:Last>
            <b:First>Q.</b:First>
          </b:Person>
        </b:NameList>
      </b:Author>
    </b:Author>
    <b:Volume>32</b:Volume>
    <b:Issue>12</b:Issue>
    <b:RefOrder>20</b:RefOrder>
  </b:Source>
  <b:Source>
    <b:Tag>MNe07</b:Tag>
    <b:SourceType>Book</b:SourceType>
    <b:Guid>{C9B5C499-24ED-4F99-835F-975F2DFB4026}</b:Guid>
    <b:Title>Applied Remote Sensing for Urban Planning, Governance and Sustainability</b:Title>
    <b:Year>2007</b:Year>
    <b:City>Berlin</b:City>
    <b:Publisher>Springer</b:Publisher>
    <b:Author>
      <b:Author>
        <b:NameList>
          <b:Person>
            <b:Last>Netzband</b:Last>
            <b:First>M.</b:First>
          </b:Person>
          <b:Person>
            <b:Last>Stefanov</b:Last>
            <b:First>W.</b:First>
          </b:Person>
          <b:Person>
            <b:Last>Redman</b:Last>
            <b:First>C.</b:First>
          </b:Person>
        </b:NameList>
      </b:Author>
    </b:Author>
    <b:RefOrder>3</b:RefOrder>
  </b:Source>
  <b:Source>
    <b:Tag>Qin03</b:Tag>
    <b:SourceType>Book</b:SourceType>
    <b:Guid>{F0511617-F265-4E74-9EC8-1ED2F5045B86}</b:Guid>
    <b:Author>
      <b:Author>
        <b:NameList>
          <b:Person>
            <b:Last>Zhan</b:Last>
            <b:First>Qinming</b:First>
          </b:Person>
        </b:NameList>
      </b:Author>
    </b:Author>
    <b:Title>A Hierarchical Object-Based Approach for Urban Land-Use Classification from Remote Sensing Data. PhD Dissertation</b:Title>
    <b:Year>2003</b:Year>
    <b:City>Netherlands</b:City>
    <b:Publisher>Wageningen University</b:Publisher>
    <b:RefOrder>1</b:RefOrder>
  </b:Source>
  <b:Source>
    <b:Tag>Mar15</b:Tag>
    <b:SourceType>JournalArticle</b:SourceType>
    <b:Guid>{1EB480B4-417A-4794-9BFB-B11910F910F0}</b:Guid>
    <b:Author>
      <b:Author>
        <b:NameList>
          <b:Person>
            <b:Last>Marraccini</b:Last>
            <b:First>E.</b:First>
          </b:Person>
          <b:Person>
            <b:Last>Debolini</b:Last>
            <b:First>M.</b:First>
          </b:Person>
          <b:Person>
            <b:Last>Moulery</b:Last>
            <b:First>M.</b:First>
          </b:Person>
          <b:Person>
            <b:Last>Abrantes</b:Last>
            <b:First>P.</b:First>
          </b:Person>
          <b:Person>
            <b:Last>Chery</b:Last>
            <b:First>A.</b:First>
            <b:Middle>Bouchier. J.</b:Middle>
          </b:Person>
          <b:Person>
            <b:Last>Sanz</b:Last>
            <b:First>E.</b:First>
            <b:Middle>Sanz</b:Middle>
          </b:Person>
          <b:Person>
            <b:Last>Sabbatini</b:Last>
            <b:First>T.</b:First>
          </b:Person>
          <b:Person>
            <b:Last>Napoleone</b:Last>
            <b:First>C.</b:First>
          </b:Person>
        </b:NameList>
      </b:Author>
    </b:Author>
    <b:Title>Common features and different trajectories of land cover changes in six Western Mediterranean urban regions</b:Title>
    <b:JournalName>Applied Geography</b:JournalName>
    <b:Year>2015</b:Year>
    <b:Pages>347-356</b:Pages>
    <b:Publisher>ELSEVIER</b:Publisher>
    <b:Volume>62</b:Volume>
    <b:RefOrder>9</b:RefOrder>
  </b:Source>
  <b:Source>
    <b:Tag>MRe12</b:Tag>
    <b:SourceType>ConferenceProceedings</b:SourceType>
    <b:Guid>{BEFBBB04-B87C-4A58-8AFA-587161CEE483}</b:Guid>
    <b:Author>
      <b:Author>
        <b:NameList>
          <b:Person>
            <b:Last>Reveshty</b:Last>
            <b:First>M.</b:First>
          </b:Person>
          <b:Person>
            <b:Last>Rabet</b:Last>
            <b:First>A.</b:First>
          </b:Person>
        </b:NameList>
      </b:Author>
    </b:Author>
    <b:Title>THE OBJECT-BASED APPROACH FOR URBAN LAND USE CLASSIFICATION USING HIGH RESOLUTION SATELLITE IMAGERY (A CASE STUDY ZANJAN CITY)</b:Title>
    <b:Pages>678-682</b:Pages>
    <b:Year>2012</b:Year>
    <b:ConferenceName>Proceedings of the 4th GEOBIA</b:ConferenceName>
    <b:City>Rio de Janeiro</b:City>
    <b:RefOrder>15</b:RefOrder>
  </b:Source>
  <b:Source>
    <b:Tag>HKu08</b:Tag>
    <b:SourceType>BookSection</b:SourceType>
    <b:Guid>{3566334B-0C95-4A9A-AE56-72D8891800F8}</b:Guid>
    <b:Title>Object-Based Image Analysis using QuickBird satellite images and GIS data, case study Belo Horizonte (Brazil)</b:Title>
    <b:Pages>571-588</b:Pages>
    <b:Year>2008</b:Year>
    <b:City>Berlin</b:City>
    <b:Publisher>Springer</b:Publisher>
    <b:Author>
      <b:Author>
        <b:NameList>
          <b:Person>
            <b:Last>Kux</b:Last>
            <b:First>H.</b:First>
          </b:Person>
          <b:Person>
            <b:Last>Araújo</b:Last>
            <b:First>E.</b:First>
          </b:Person>
        </b:NameList>
      </b:Author>
      <b:BookAuthor>
        <b:NameList>
          <b:Person>
            <b:Last>Blaschke</b:Last>
            <b:First>T.</b:First>
          </b:Person>
          <b:Person>
            <b:Last>Hay</b:Last>
            <b:First>G.</b:First>
          </b:Person>
          <b:Person>
            <b:Last>Lang</b:Last>
            <b:First>S.</b:First>
          </b:Person>
        </b:NameList>
      </b:BookAuthor>
    </b:Author>
    <b:BookTitle>Object-Bases Image Analysis Spatial Concepts for Knowledge-Driven Remote Sensing Applications</b:BookTitle>
    <b:RefOrder>16</b:RefOrder>
  </b:Source>
  <b:Source>
    <b:Tag>Nic09</b:Tag>
    <b:SourceType>JournalArticle</b:SourceType>
    <b:Guid>{D055FFC9-A642-40A5-BE61-3067225AFD22}</b:Guid>
    <b:Author>
      <b:Author>
        <b:NameList>
          <b:Person>
            <b:Last>Nichol</b:Last>
            <b:First>J.</b:First>
          </b:Person>
          <b:Person>
            <b:Last>Wong</b:Last>
            <b:First>M.</b:First>
          </b:Person>
        </b:NameList>
      </b:Author>
    </b:Author>
    <b:Title>High Resolution Remote Sensing of Densely Urbanised Regions: a Case Study of Hong Kong</b:Title>
    <b:Year>2009</b:Year>
    <b:Pages>4695-4708</b:Pages>
    <b:JournalName>Sensors</b:JournalName>
    <b:Issue>9</b:Issue>
    <b:RefOrder>17</b:RefOrder>
  </b:Source>
  <b:Source>
    <b:Tag>SHu13</b:Tag>
    <b:SourceType>JournalArticle</b:SourceType>
    <b:Guid>{23E9FE3F-2891-44EF-9885-9A37C7D4C618}</b:Guid>
    <b:Title>Atomated urban land-use classification with remote sensing</b:Title>
    <b:JournalName>International Journal of Remote Sensing</b:JournalName>
    <b:Year>2013</b:Year>
    <b:Pages>790-803</b:Pages>
    <b:Author>
      <b:Author>
        <b:NameList>
          <b:Person>
            <b:Last>Hu</b:Last>
            <b:First>S.</b:First>
          </b:Person>
          <b:Person>
            <b:Last>Wang</b:Last>
            <b:First>L.</b:First>
          </b:Person>
        </b:NameList>
      </b:Author>
    </b:Author>
    <b:Volume>34</b:Volume>
    <b:Issue>3</b:Issue>
    <b:RefOrder>18</b:RefOrder>
  </b:Source>
  <b:Source>
    <b:Tag>LiX13</b:Tag>
    <b:SourceType>JournalArticle</b:SourceType>
    <b:Guid>{1973F1F7-BCB0-4736-85A0-428CF229DEBF}</b:Guid>
    <b:Author>
      <b:Author>
        <b:NameList>
          <b:Person>
            <b:Last>Li</b:Last>
            <b:First>X.</b:First>
          </b:Person>
          <b:Person>
            <b:Last>Shao</b:Last>
            <b:First>G.</b:First>
          </b:Person>
        </b:NameList>
      </b:Author>
    </b:Author>
    <b:Title>Object-based urban vegetation mapping with high-resolution aerial photography as a single data source</b:Title>
    <b:JournalName>Internation Journal of Remote Sensing</b:JournalName>
    <b:Year>2013</b:Year>
    <b:Pages>771-789</b:Pages>
    <b:Volume>34</b:Volume>
    <b:Issue>3</b:Issue>
    <b:RefOrder>19</b:RefOrder>
  </b:Source>
  <b:Source>
    <b:Tag>Bla00</b:Tag>
    <b:SourceType>JournalArticle</b:SourceType>
    <b:Guid>{C436D479-8DCE-4044-B541-934BC300649C}</b:Guid>
    <b:Title>Object-oriented image processing in an integrated GIS/remote sensing environment and perspectives for environmental applications</b:Title>
    <b:JournalName>Environmental information for planning, politics and the public</b:JournalName>
    <b:Year>2000</b:Year>
    <b:Pages>555-570</b:Pages>
    <b:Author>
      <b:Author>
        <b:NameList>
          <b:Person>
            <b:Last>Blaschke</b:Last>
            <b:First>T.</b:First>
          </b:Person>
          <b:Person>
            <b:Last>Lang</b:Last>
            <b:First>S.</b:First>
          </b:Person>
          <b:Person>
            <b:Last>Lorup</b:Last>
            <b:First>E.</b:First>
          </b:Person>
          <b:Person>
            <b:Last>Strobl</b:Last>
            <b:First>J.</b:First>
          </b:Person>
          <b:Person>
            <b:Last>Cremers</b:Last>
            <b:First>A.</b:First>
          </b:Person>
          <b:Person>
            <b:Last>Greve</b:Last>
            <b:First>K.</b:First>
          </b:Person>
        </b:NameList>
      </b:Author>
    </b:Author>
    <b:BookTitle>Environmental information for planning, politics and the public</b:BookTitle>
    <b:Volume>2</b:Volume>
    <b:RefOrder>21</b:RefOrder>
  </b:Source>
  <b:Source>
    <b:Tag>ANa10</b:Tag>
    <b:SourceType>ConferenceProceedings</b:SourceType>
    <b:Guid>{7A46FAA6-24B1-4699-9F26-96FFF209F50A}</b:Guid>
    <b:Title>hERIARCHICAL OBJECT-BASED CLASSIFICATION OF DENSE URBAN AREAS BY INTEGRATING HIHG SPATIAL RESOLUTION SATELLITE IMAGES AND LIDAR ELEVATION DATA</b:Title>
    <b:Year>2010</b:Year>
    <b:Pages>6</b:Pages>
    <b:Author>
      <b:Author>
        <b:NameList>
          <b:Person>
            <b:Last>Navarro</b:Last>
            <b:First>A.</b:First>
          </b:Person>
          <b:Person>
            <b:Last>Dinis</b:Last>
            <b:First>J.</b:First>
          </b:Person>
          <b:Person>
            <b:Last>Soares</b:Last>
            <b:First>F.</b:First>
          </b:Person>
          <b:Person>
            <b:Last>Santos</b:Last>
            <b:First>T.</b:First>
          </b:Person>
          <b:Person>
            <b:Last>Fonseca</b:Last>
            <b:First>A.</b:First>
          </b:Person>
          <b:Person>
            <b:Last>Freire</b:Last>
            <b:First>S.</b:First>
          </b:Person>
          <b:Person>
            <b:Last>Alfonso</b:Last>
            <b:First>N.</b:First>
          </b:Person>
          <b:Person>
            <b:Last>Tenedorio</b:Last>
            <b:First>J.</b:First>
          </b:Person>
        </b:NameList>
      </b:Author>
    </b:Author>
    <b:ConferenceName>GEOBIA 2010: Geographic Object-Based Image Analysis</b:ConferenceName>
    <b:City>Ghent</b:City>
    <b:Publisher>ISPRS</b:Publisher>
    <b:RefOrder>25</b:RefOrder>
  </b:Source>
  <b:Source>
    <b:Tag>ITo12</b:Tag>
    <b:SourceType>JournalArticle</b:SourceType>
    <b:Guid>{A0B4528F-4F65-4690-9F87-7613FD40FA35}</b:Guid>
    <b:Title>GEOBIA methods for LiDAR obtained point clouds</b:Title>
    <b:Pages>88-92</b:Pages>
    <b:Year>2012</b:Year>
    <b:Author>
      <b:Author>
        <b:NameList>
          <b:Person>
            <b:Last>Tomljenovic</b:Last>
            <b:First>I.</b:First>
          </b:Person>
        </b:NameList>
      </b:Author>
    </b:Author>
    <b:JournalName>Ekscentar</b:JournalName>
    <b:RefOrder>26</b:RefOrder>
  </b:Source>
  <b:Source>
    <b:Tag>Zho08</b:Tag>
    <b:SourceType>JournalArticle</b:SourceType>
    <b:Guid>{D9F0BF24-9CF2-446B-9182-6251BF1A2CE4}</b:Guid>
    <b:Author>
      <b:Author>
        <b:NameList>
          <b:Person>
            <b:Last>Zhou</b:Last>
            <b:First>W.</b:First>
          </b:Person>
          <b:Person>
            <b:Last>Troy</b:Last>
            <b:First>A.</b:First>
          </b:Person>
        </b:NameList>
      </b:Author>
    </b:Author>
    <b:Title>An object-oriented approach for analysing and characterizing urban landscape at the parcel level</b:Title>
    <b:JournalName>International Journal of Remote Sensing</b:JournalName>
    <b:Year>2008</b:Year>
    <b:Pages>3119-3135</b:Pages>
    <b:Volume>29</b:Volume>
    <b:Issue>11</b:Issue>
    <b:RefOrder>27</b:RefOrder>
  </b:Source>
  <b:Source>
    <b:Tag>Hay06</b:Tag>
    <b:SourceType>JournalArticle</b:SourceType>
    <b:Guid>{3040ED60-7F17-4BE0-8ED6-7D7F9AFEC524}</b:Guid>
    <b:Author>
      <b:Author>
        <b:NameList>
          <b:Person>
            <b:Last>Hay</b:Last>
            <b:First>G.</b:First>
          </b:Person>
          <b:Person>
            <b:Last>Castilla</b:Last>
            <b:First>G.</b:First>
          </b:Person>
        </b:NameList>
      </b:Author>
    </b:Author>
    <b:Title>Object-Based Image Analysis: Strenghts, Weaknesses, Opportunities and Threats (SWOT)</b:Title>
    <b:JournalName>The International Archives of the Photogrammetry, Remote Sensing and Spatial Information Sciences</b:JournalName>
    <b:Year>2006</b:Year>
    <b:Publisher>1</b:Publisher>
    <b:RefOrder>28</b:RefOrder>
  </b:Source>
  <b:Source>
    <b:Tag>GHa08</b:Tag>
    <b:SourceType>BookSection</b:SourceType>
    <b:Guid>{93E26362-89D5-4443-AC95-294215E0DC6C}</b:Guid>
    <b:Title>Geographic Object-Based Image Analysis (GEOBIA): A new name for a new discipline</b:Title>
    <b:Year>2008</b:Year>
    <b:Pages>75-91</b:Pages>
    <b:BookTitle>Object-Based Image Analysis Spatial Concepts for Knowledge-Driven Remote Sensing Applications</b:BookTitle>
    <b:City>Berlin</b:City>
    <b:Publisher>Springer</b:Publisher>
    <b:Author>
      <b:Author>
        <b:NameList>
          <b:Person>
            <b:Last>Hay</b:Last>
            <b:First>G.</b:First>
          </b:Person>
          <b:Person>
            <b:Last>Castilla</b:Last>
            <b:First>G.</b:First>
          </b:Person>
        </b:NameList>
      </b:Author>
      <b:BookAuthor>
        <b:NameList>
          <b:Person>
            <b:Last>Blaschke</b:Last>
            <b:First>T.</b:First>
          </b:Person>
          <b:Person>
            <b:Last>Lang</b:Last>
            <b:First>S.</b:First>
          </b:Person>
          <b:Person>
            <b:Last>Hay</b:Last>
            <b:First>G.</b:First>
          </b:Person>
        </b:NameList>
      </b:BookAuthor>
    </b:Author>
    <b:RefOrder>30</b:RefOrder>
  </b:Source>
  <b:Source>
    <b:Tag>SAb08</b:Tag>
    <b:SourceType>Book</b:SourceType>
    <b:Guid>{9092EDF2-183F-49AF-A087-E2DF6E398516}</b:Guid>
    <b:Title>Study of Landscape Matriz for the Forest of Ayubia, NWFP. Master of Science dissertation</b:Title>
    <b:Year>2008</b:Year>
    <b:City>Lahore, Pakistan</b:City>
    <b:Publisher>University of the Punjab</b:Publisher>
    <b:Author>
      <b:Author>
        <b:NameList>
          <b:Person>
            <b:Last>Abbas</b:Last>
            <b:First>S.</b:First>
          </b:Person>
        </b:NameList>
      </b:Author>
    </b:Author>
    <b:RefOrder>29</b:RefOrder>
  </b:Source>
  <b:Source>
    <b:Tag>SMy11</b:Tag>
    <b:SourceType>JournalArticle</b:SourceType>
    <b:Guid>{CFBDCA7D-7A5C-49A6-954E-0B6E6081BC0C}</b:Guid>
    <b:Title>Per-pixel vs. object-based classification of urban land cover extraction using high spatial resolution imagery</b:Title>
    <b:Year>2011</b:Year>
    <b:Publisher>Elsevier</b:Publisher>
    <b:JournalName>Remote Sensing of Environment</b:JournalName>
    <b:Pages>1145-1161</b:Pages>
    <b:Author>
      <b:Author>
        <b:NameList>
          <b:Person>
            <b:Last>Myint</b:Last>
            <b:First>S.</b:First>
          </b:Person>
          <b:Person>
            <b:Last>Gober</b:Last>
            <b:First>P.</b:First>
          </b:Person>
          <b:Person>
            <b:Last>Brazel</b:Last>
            <b:First>A.</b:First>
          </b:Person>
          <b:Person>
            <b:Last>Grossman-Clarke</b:Last>
            <b:First>S.</b:First>
          </b:Person>
          <b:Person>
            <b:Last>Weng</b:Last>
            <b:First>Q.</b:First>
          </b:Person>
        </b:NameList>
      </b:Author>
    </b:Author>
    <b:Month>May</b:Month>
    <b:Day>15</b:Day>
    <b:Volume>115</b:Volume>
    <b:Issue>5</b:Issue>
    <b:URL>http://www.sciencedirect.com/science/article/pii/S0034425711000034</b:URL>
    <b:RefOrder>31</b:RefOrder>
  </b:Source>
  <b:Source>
    <b:Tag>ENV10</b:Tag>
    <b:SourceType>DocumentFromInternetSite</b:SourceType>
    <b:Guid>{45814393-432E-4B82-9FC0-5CC910E341C8}</b:Guid>
    <b:Author>
      <b:Author>
        <b:Corporate>ENVI</b:Corporate>
      </b:Author>
    </b:Author>
    <b:Title>EXELIS</b:Title>
    <b:Year>2015</b:Year>
    <b:InternetSiteTitle>ENVI Classic Tutorial</b:InternetSiteTitle>
    <b:URL>http://www.exelisvis.com/portals/0/pdfs/envi/Classification_Methods.pdf</b:URL>
    <b:RefOrder>34</b:RefOrder>
  </b:Source>
  <b:Source>
    <b:Tag>Exe13</b:Tag>
    <b:SourceType>InternetSite</b:SourceType>
    <b:Guid>{F566E90F-47AD-4B39-B73A-10B832C34662}</b:Guid>
    <b:Author>
      <b:Author>
        <b:Corporate>Exelis</b:Corporate>
      </b:Author>
    </b:Author>
    <b:Title>Exelis. Visual information solutions</b:Title>
    <b:InternetSiteTitle>ENVI</b:InternetSiteTitle>
    <b:Year>2015</b:Year>
    <b:Month>Enero</b:Month>
    <b:Day>3</b:Day>
    <b:URL>http://www.exelisvis.com/docs/tutorials.html</b:URL>
    <b:RefOrder>33</b:RefOrder>
  </b:Source>
  <b:Source>
    <b:Tag>Gra07</b:Tag>
    <b:SourceType>JournalArticle</b:SourceType>
    <b:Guid>{00997CA8-F130-44B0-AE8A-14E6E6170C4E}</b:Guid>
    <b:Author>
      <b:Author>
        <b:NameList>
          <b:Person>
            <b:Last>Graizbord</b:Last>
            <b:First>Boris</b:First>
          </b:Person>
        </b:NameList>
      </b:Author>
    </b:Author>
    <b:Title>Megaciudades, globalización y viabilidad urbana</b:Title>
    <b:Year>2007</b:Year>
    <b:JournalName>Investigaciones Geográficas, Boletín del Instituto de Geografía UNAM</b:JournalName>
    <b:Pages>125-140</b:Pages>
    <b:RefOrder>56</b:RefOrder>
  </b:Source>
  <b:Source>
    <b:Tag>Tru00</b:Tag>
    <b:SourceType>JournalArticle</b:SourceType>
    <b:Guid>{C4D5FB66-331A-4A4D-8436-D0BCAFE475D0}</b:Guid>
    <b:Author>
      <b:Author>
        <b:NameList>
          <b:Person>
            <b:Last>Hartshorn</b:Last>
            <b:First>Truman</b:First>
          </b:Person>
        </b:NameList>
      </b:Author>
    </b:Author>
    <b:Title>Modelos descriptivos de estructura urbana </b:Title>
    <b:Year>2000</b:Year>
    <b:Pages>231-241</b:Pages>
    <b:JournalName>Uso de suelos dinamicos</b:JournalName>
    <b:RefOrder>36</b:RefOrder>
  </b:Source>
  <b:Source>
    <b:Tag>Dav08</b:Tag>
    <b:SourceType>Book</b:SourceType>
    <b:Guid>{91AA0E3D-95C8-43BA-8DCC-7B657A1A4807}</b:Guid>
    <b:Author>
      <b:Author>
        <b:NameList>
          <b:Person>
            <b:Last>Harvey</b:Last>
            <b:First>David</b:First>
          </b:Person>
        </b:NameList>
      </b:Author>
    </b:Author>
    <b:Title>Social justice and the city</b:Title>
    <b:Year>2008</b:Year>
    <b:City>Londres</b:City>
    <b:Publisher>The unniversity of Georgia</b:Publisher>
    <b:RefOrder>37</b:RefOrder>
  </b:Source>
  <b:Source>
    <b:Tag>MNe10</b:Tag>
    <b:SourceType>JournalArticle</b:SourceType>
    <b:Guid>{973020FF-D39E-4B70-A068-2BBC7E96B312}</b:Guid>
    <b:Title>Remote Sensing for the Mapping of Urban Poverty and Slum Areas</b:Title>
    <b:Year>2010</b:Year>
    <b:Author>
      <b:Author>
        <b:NameList>
          <b:Person>
            <b:Last>Netzband</b:Last>
            <b:First>M.</b:First>
          </b:Person>
          <b:Person>
            <b:Last>Rahman</b:Last>
            <b:First>A.</b:First>
          </b:Person>
        </b:NameList>
      </b:Author>
    </b:Author>
    <b:JournalName>Population-Environment Research Network Cyberseminar</b:JournalName>
    <b:Pages>1-4</b:Pages>
    <b:RefOrder>38</b:RefOrder>
  </b:Source>
  <b:Source>
    <b:Tag>SNi07</b:Tag>
    <b:SourceType>JournalArticle</b:SourceType>
    <b:Guid>{087F06B3-1143-4BE8-BCD0-64B6EEE133EF}</b:Guid>
    <b:Author>
      <b:Author>
        <b:NameList>
          <b:Person>
            <b:Last>Niebergall</b:Last>
            <b:First>S.</b:First>
          </b:Person>
        </b:NameList>
      </b:Author>
    </b:Author>
    <b:Title>Object-oriented analysis of very high-resolution QuickBird data for mega city research in Delhi/India</b:Title>
    <b:JournalName>Urban Remote Sensing</b:JournalName>
    <b:Year>2007</b:Year>
    <b:Pages>1-8</b:Pages>
    <b:RefOrder>39</b:RefOrder>
  </b:Source>
  <b:Source>
    <b:Tag>Nei081</b:Tag>
    <b:SourceType>Book</b:SourceType>
    <b:Guid>{C1D50FEB-5A92-4DBA-8033-D18CDB1B0BC1}</b:Guid>
    <b:Author>
      <b:Author>
        <b:NameList>
          <b:Person>
            <b:Last>Smith</b:Last>
            <b:First>Neil</b:First>
          </b:Person>
        </b:NameList>
      </b:Author>
    </b:Author>
    <b:Title>Uneven development</b:Title>
    <b:Year>2008</b:Year>
    <b:City>Athenas, Georgia.</b:City>
    <b:Publisher>Unniversity of Georgia Press</b:Publisher>
    <b:RefOrder>40</b:RefOrder>
  </b:Source>
  <b:Source>
    <b:Tag>UNH121</b:Tag>
    <b:SourceType>InternetSite</b:SourceType>
    <b:Guid>{8426B755-CFD7-475F-B456-8AB88E9A639F}</b:Guid>
    <b:Author>
      <b:Author>
        <b:Corporate>UN-HABITAT</b:Corporate>
      </b:Author>
    </b:Author>
    <b:Title>UN-HABITAT For a better urban world.</b:Title>
    <b:InternetSiteTitle>Land secure and property rights</b:InternetSiteTitle>
    <b:Year>2012</b:Year>
    <b:YearAccessed>2012</b:YearAccessed>
    <b:MonthAccessed>Mayo</b:MonthAccessed>
    <b:DayAccessed>21</b:DayAccessed>
    <b:URL>htto://www.unhabitat.org/content.asp?cid=2978&amp;catid=283&amp;typeid=24submenuid=0</b:URL>
    <b:RefOrder>41</b:RefOrder>
  </b:Source>
  <b:Source>
    <b:Tag>Cou151</b:Tag>
    <b:SourceType>JournalArticle</b:SourceType>
    <b:Guid>{A8820FA6-6003-45B4-BADB-FD3CA67F69A1}</b:Guid>
    <b:Title>Simulating Urban Growth Using a Random Forest-Cellular Automata (RF-CA) Model</b:Title>
    <b:Pages>447-470</b:Pages>
    <b:Year>2015</b:Year>
    <b:Author>
      <b:Author>
        <b:NameList>
          <b:Person>
            <b:Last>Kamusoko</b:Last>
            <b:First>Courage</b:First>
          </b:Person>
          <b:Person>
            <b:Last>Gamba</b:Last>
            <b:First>Jonah</b:First>
          </b:Person>
        </b:NameList>
      </b:Author>
    </b:Author>
    <b:JournalName>International Journal of Geo-Information</b:JournalName>
    <b:RefOrder>44</b:RefOrder>
  </b:Source>
  <b:Source>
    <b:Tag>AWi14</b:Tag>
    <b:SourceType>InternetSite</b:SourceType>
    <b:Guid>{3A307DFD-31E0-4D3D-99EA-311D38640F18}</b:Guid>
    <b:Title>FORBES</b:Title>
    <b:Year>2014</b:Year>
    <b:Author>
      <b:Author>
        <b:NameList>
          <b:Person>
            <b:Last>Wing</b:Last>
            <b:First>A.</b:First>
          </b:Person>
        </b:NameList>
      </b:Author>
    </b:Author>
    <b:InternetSiteTitle>Tech 2015: Deep Learning and Machine Intelligence Will Eat the World Roster</b:InternetSiteTitle>
    <b:Month>December</b:Month>
    <b:Day>19</b:Day>
    <b:URL>http://www.forbes.com/sites/anthonykosner/2014/12/29/tech-2015-deep-learning-and-machine-intelligence-will-eat-the-world/</b:URL>
    <b:RefOrder>50</b:RefOrder>
  </b:Source>
  <b:Source>
    <b:Tag>Dee14</b:Tag>
    <b:SourceType>InternetSite</b:SourceType>
    <b:Guid>{627532A8-9B32-4665-87EE-50A3F93142BA}</b:Guid>
    <b:Author>
      <b:Author>
        <b:Corporate>Deep Learning</b:Corporate>
      </b:Author>
    </b:Author>
    <b:Title>Deep Learning... moving beyond shallow machine learning since 2006</b:Title>
    <b:InternetSiteTitle>Welcome to Deep Learning</b:InternetSiteTitle>
    <b:Year>2014</b:Year>
    <b:Month>March</b:Month>
    <b:Day>5</b:Day>
    <b:URL>http://deeplearning.net/</b:URL>
    <b:RefOrder>51</b:RefOrder>
  </b:Source>
  <b:Source>
    <b:Tag>Ben15</b:Tag>
    <b:SourceType>InternetSite</b:SourceType>
    <b:Guid>{40E92ABF-A17D-4E3E-B686-F2B2DE380EAE}</b:Guid>
    <b:Author>
      <b:Author>
        <b:NameList>
          <b:Person>
            <b:Last>Bengio</b:Last>
            <b:First>Y.</b:First>
          </b:Person>
          <b:Person>
            <b:Last>Goodfellow</b:Last>
            <b:First>I.</b:First>
          </b:Person>
          <b:Person>
            <b:Last>Courville</b:Last>
            <b:First>A.</b:First>
          </b:Person>
        </b:NameList>
      </b:Author>
    </b:Author>
    <b:Title>University of Montreal</b:Title>
    <b:InternetSiteTitle>Deep Learning</b:InternetSiteTitle>
    <b:Year>2015</b:Year>
    <b:Month>July</b:Month>
    <b:Day>7</b:Day>
    <b:URL>http://www.iro.umontreal.ca/~bengioy/dlbook/intro.html</b:URL>
    <b:YearAccessed>2015</b:YearAccessed>
    <b:MonthAccessed>June </b:MonthAccessed>
    <b:DayAccessed>23</b:DayAccessed>
    <b:Comments>Book in preparation for MIT Press</b:Comments>
    <b:RefOrder>52</b:RefOrder>
  </b:Source>
  <b:Source>
    <b:Tag>Uni15</b:Tag>
    <b:SourceType>InternetSite</b:SourceType>
    <b:Guid>{6DF61C91-0BB9-43B6-A752-6CE3CB18502C}</b:Guid>
    <b:Author>
      <b:Author>
        <b:Corporate>United Nations</b:Corporate>
      </b:Author>
    </b:Author>
    <b:Title>THE WORLD BANK</b:Title>
    <b:InternetSiteTitle>Urban population</b:InternetSiteTitle>
    <b:Year>2015</b:Year>
    <b:URL>http://databank.worldbank.org/data/reports.aspx?source=2&amp;type=metadata&amp;series=SP.URB.TOTL.IN.ZS</b:URL>
    <b:RefOrder>58</b:RefOrder>
  </b:Source>
</b:Sources>
</file>

<file path=customXml/itemProps1.xml><?xml version="1.0" encoding="utf-8"?>
<ds:datastoreItem xmlns:ds="http://schemas.openxmlformats.org/officeDocument/2006/customXml" ds:itemID="{B77826CD-6E9C-4419-ABE6-1A28B818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do you dream when you can't fall asleep</dc:creator>
  <cp:lastModifiedBy>engl staff</cp:lastModifiedBy>
  <cp:revision>4</cp:revision>
  <dcterms:created xsi:type="dcterms:W3CDTF">2015-10-17T10:25:00Z</dcterms:created>
  <dcterms:modified xsi:type="dcterms:W3CDTF">2015-10-17T10:30:00Z</dcterms:modified>
</cp:coreProperties>
</file>