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4AEA1" w14:textId="34D14F7D" w:rsidR="005C11D6" w:rsidRPr="007F2790" w:rsidRDefault="00C66B6D" w:rsidP="005B29A9">
      <w:pPr>
        <w:spacing w:line="360" w:lineRule="auto"/>
        <w:rPr>
          <w:b/>
          <w:lang w:val="en-GB"/>
        </w:rPr>
      </w:pPr>
      <w:bookmarkStart w:id="0" w:name="_GoBack"/>
      <w:r w:rsidRPr="007F2790">
        <w:rPr>
          <w:b/>
          <w:lang w:val="en-GB"/>
        </w:rPr>
        <w:t>Approaching Sustainable Green and</w:t>
      </w:r>
      <w:r w:rsidR="0060234D">
        <w:rPr>
          <w:b/>
          <w:lang w:val="en-GB"/>
        </w:rPr>
        <w:t xml:space="preserve"> </w:t>
      </w:r>
      <w:r w:rsidR="007F2790">
        <w:rPr>
          <w:b/>
          <w:lang w:val="en-GB"/>
        </w:rPr>
        <w:t>Blue</w:t>
      </w:r>
      <w:r w:rsidR="0060234D">
        <w:rPr>
          <w:b/>
          <w:lang w:val="en-GB"/>
        </w:rPr>
        <w:t xml:space="preserve"> </w:t>
      </w:r>
      <w:r w:rsidR="007F2790">
        <w:rPr>
          <w:b/>
          <w:lang w:val="en-GB"/>
        </w:rPr>
        <w:t>Solutions in order to</w:t>
      </w:r>
      <w:r w:rsidR="0060234D">
        <w:rPr>
          <w:b/>
          <w:lang w:val="en-GB"/>
        </w:rPr>
        <w:t xml:space="preserve"> </w:t>
      </w:r>
      <w:r w:rsidR="00596CDB" w:rsidRPr="007F2790">
        <w:rPr>
          <w:b/>
          <w:lang w:val="en-GB"/>
        </w:rPr>
        <w:t xml:space="preserve">Compensate </w:t>
      </w:r>
      <w:r w:rsidRPr="007F2790">
        <w:rPr>
          <w:b/>
          <w:lang w:val="en-GB"/>
        </w:rPr>
        <w:t xml:space="preserve">Grey </w:t>
      </w:r>
      <w:r w:rsidR="00FD7610" w:rsidRPr="007F2790">
        <w:rPr>
          <w:b/>
          <w:lang w:val="en-GB"/>
        </w:rPr>
        <w:t>Streams of T</w:t>
      </w:r>
      <w:r w:rsidR="005C11D6" w:rsidRPr="007F2790">
        <w:rPr>
          <w:b/>
          <w:lang w:val="en-GB"/>
        </w:rPr>
        <w:t>raffic</w:t>
      </w:r>
      <w:r w:rsidR="00D146C6" w:rsidRPr="007F2790">
        <w:rPr>
          <w:b/>
          <w:lang w:val="en-GB"/>
        </w:rPr>
        <w:t xml:space="preserve"> </w:t>
      </w:r>
    </w:p>
    <w:bookmarkEnd w:id="0"/>
    <w:p w14:paraId="6F1C3139" w14:textId="2CCC6DEB" w:rsidR="00C66B6D" w:rsidRDefault="00ED5F93" w:rsidP="005B29A9">
      <w:pPr>
        <w:spacing w:line="360" w:lineRule="auto"/>
        <w:rPr>
          <w:lang w:val="en-GB"/>
        </w:rPr>
      </w:pPr>
      <w:r>
        <w:rPr>
          <w:lang w:val="en-GB"/>
        </w:rPr>
        <w:t xml:space="preserve">D.Sc. (Tech), M.Sc. (Arch) </w:t>
      </w:r>
      <w:r w:rsidR="00F37DD5">
        <w:rPr>
          <w:lang w:val="en-GB"/>
        </w:rPr>
        <w:t>Helena Teräväinen</w:t>
      </w:r>
    </w:p>
    <w:p w14:paraId="39A18C04" w14:textId="5EBEDDB3" w:rsidR="00ED5F93" w:rsidRDefault="00ED5F93" w:rsidP="005B29A9">
      <w:pPr>
        <w:spacing w:line="360" w:lineRule="auto"/>
        <w:rPr>
          <w:lang w:val="en-GB"/>
        </w:rPr>
      </w:pPr>
      <w:r>
        <w:rPr>
          <w:lang w:val="en-GB"/>
        </w:rPr>
        <w:t>Aalto University School of Arts, Design and Architecture SPACE Group</w:t>
      </w:r>
    </w:p>
    <w:p w14:paraId="3B58F514" w14:textId="24C9AC37" w:rsidR="00ED5F93" w:rsidRDefault="00614D45" w:rsidP="005B29A9">
      <w:pPr>
        <w:spacing w:line="360" w:lineRule="auto"/>
        <w:rPr>
          <w:lang w:val="en-GB"/>
        </w:rPr>
      </w:pPr>
      <w:hyperlink r:id="rId5" w:history="1">
        <w:r w:rsidR="00ED5F93" w:rsidRPr="00F95D4D">
          <w:rPr>
            <w:rStyle w:val="Hyperlink"/>
            <w:lang w:val="en-GB"/>
          </w:rPr>
          <w:t>helena.teravainen@aalto.fi</w:t>
        </w:r>
      </w:hyperlink>
    </w:p>
    <w:p w14:paraId="5AED9D74" w14:textId="77777777" w:rsidR="00ED5F93" w:rsidRDefault="00ED5F93" w:rsidP="005B29A9">
      <w:pPr>
        <w:spacing w:line="360" w:lineRule="auto"/>
        <w:rPr>
          <w:lang w:val="en-GB"/>
        </w:rPr>
      </w:pPr>
    </w:p>
    <w:p w14:paraId="279956A3" w14:textId="6C6D1BA0" w:rsidR="00D146C6" w:rsidRDefault="005A4B49" w:rsidP="005B29A9">
      <w:pPr>
        <w:spacing w:line="360" w:lineRule="auto"/>
        <w:rPr>
          <w:lang w:val="en-GB"/>
        </w:rPr>
      </w:pPr>
      <w:r w:rsidRPr="005C11D6">
        <w:rPr>
          <w:lang w:val="en-GB"/>
        </w:rPr>
        <w:t xml:space="preserve">This paper is aiming to explicate how the planning course named “Possible Cities” </w:t>
      </w:r>
      <w:r w:rsidR="009D159E">
        <w:rPr>
          <w:lang w:val="en-GB"/>
        </w:rPr>
        <w:t xml:space="preserve">is trying to have an impact in the discussions around Helsinki City Master Plan. The course is a studio </w:t>
      </w:r>
      <w:r w:rsidRPr="005C11D6">
        <w:rPr>
          <w:rFonts w:cs="Arial"/>
          <w:lang w:val="en-GB"/>
        </w:rPr>
        <w:t>on Master’s level</w:t>
      </w:r>
      <w:r w:rsidRPr="005C11D6">
        <w:rPr>
          <w:lang w:val="en-GB"/>
        </w:rPr>
        <w:t xml:space="preserve"> in the department of arch</w:t>
      </w:r>
      <w:r w:rsidR="009D159E">
        <w:rPr>
          <w:lang w:val="en-GB"/>
        </w:rPr>
        <w:t>itecture, at Aalto ARTS</w:t>
      </w:r>
      <w:r w:rsidR="005C11D6">
        <w:rPr>
          <w:lang w:val="en-GB"/>
        </w:rPr>
        <w:t>.</w:t>
      </w:r>
      <w:r w:rsidR="0060234D">
        <w:rPr>
          <w:lang w:val="en-GB"/>
        </w:rPr>
        <w:t xml:space="preserve"> </w:t>
      </w:r>
      <w:r w:rsidR="005C11D6" w:rsidRPr="005C11D6">
        <w:rPr>
          <w:lang w:val="en-GB"/>
        </w:rPr>
        <w:t>The outli</w:t>
      </w:r>
      <w:r w:rsidR="00596CDB">
        <w:rPr>
          <w:lang w:val="en-GB"/>
        </w:rPr>
        <w:t>ned learning outcomes in the studio</w:t>
      </w:r>
      <w:r w:rsidR="005C11D6" w:rsidRPr="005C11D6">
        <w:rPr>
          <w:lang w:val="en-GB"/>
        </w:rPr>
        <w:t xml:space="preserve"> “Possible Cities” are relatively extensive, and after successfully finishing the course the students should be able to recognize different elements of the community structure like the landscape, land use, production and service and the networks connecting these. They are also expected to know how to apply in the planning central data describing communities and describe the factors changing the community structure, different scale levels, and the u</w:t>
      </w:r>
      <w:r w:rsidR="00D146C6">
        <w:rPr>
          <w:lang w:val="en-GB"/>
        </w:rPr>
        <w:t>rban region as a dynamic system</w:t>
      </w:r>
      <w:r w:rsidR="005C11D6" w:rsidRPr="005C11D6">
        <w:rPr>
          <w:lang w:val="en-GB"/>
        </w:rPr>
        <w:t>. The should be capable to draw up a draft for a partial disposition or master plan or strategic master plan draft in teamwork together with other student from different fields. During the course they should act productively in the group in different roles because that is seen crucial in th</w:t>
      </w:r>
      <w:r w:rsidR="00D146C6">
        <w:rPr>
          <w:lang w:val="en-GB"/>
        </w:rPr>
        <w:t>e professional life of planners</w:t>
      </w:r>
      <w:r w:rsidR="005C11D6" w:rsidRPr="005C11D6">
        <w:rPr>
          <w:lang w:val="en-GB"/>
        </w:rPr>
        <w:t>.</w:t>
      </w:r>
      <w:r w:rsidR="0060234D">
        <w:rPr>
          <w:lang w:val="en-GB"/>
        </w:rPr>
        <w:t xml:space="preserve"> </w:t>
      </w:r>
    </w:p>
    <w:p w14:paraId="409D79AA" w14:textId="77777777" w:rsidR="00C93BAB" w:rsidRPr="00596CDB" w:rsidRDefault="00C93BAB" w:rsidP="00C66B6D">
      <w:pPr>
        <w:spacing w:line="360" w:lineRule="auto"/>
        <w:rPr>
          <w:lang w:val="en-GB"/>
        </w:rPr>
      </w:pPr>
    </w:p>
    <w:p w14:paraId="74514F6A" w14:textId="45BC6A07" w:rsidR="00C93BAB" w:rsidRPr="00596CDB" w:rsidRDefault="00C93BAB" w:rsidP="005B29A9">
      <w:pPr>
        <w:spacing w:line="360" w:lineRule="auto"/>
        <w:rPr>
          <w:lang w:val="en-GB"/>
        </w:rPr>
      </w:pPr>
      <w:r w:rsidRPr="00596CDB">
        <w:rPr>
          <w:lang w:val="en-GB"/>
        </w:rPr>
        <w:t xml:space="preserve">The New Helsinki City master plan </w:t>
      </w:r>
      <w:r w:rsidR="005C11D6" w:rsidRPr="00596CDB">
        <w:rPr>
          <w:lang w:val="en-GB"/>
        </w:rPr>
        <w:t>process has</w:t>
      </w:r>
      <w:r w:rsidR="005A4B49" w:rsidRPr="00596CDB">
        <w:rPr>
          <w:lang w:val="en-GB"/>
        </w:rPr>
        <w:t xml:space="preserve"> been going on from </w:t>
      </w:r>
      <w:r w:rsidRPr="00596CDB">
        <w:rPr>
          <w:lang w:val="en-GB"/>
        </w:rPr>
        <w:t>2012. In the Vision 2050 Helsinki is a part of the region and belongs to the network of European big c</w:t>
      </w:r>
      <w:r w:rsidR="009D159E">
        <w:rPr>
          <w:lang w:val="en-GB"/>
        </w:rPr>
        <w:t xml:space="preserve">ities. The growth of knowledge </w:t>
      </w:r>
      <w:r w:rsidRPr="00596CDB">
        <w:rPr>
          <w:lang w:val="en-GB"/>
        </w:rPr>
        <w:t>intensive industries and the resulting economic modalities shape the trend of strategic planning. Helsinki will be a network city with good rail traffic and an expanding main centre where</w:t>
      </w:r>
      <w:r w:rsidR="0060234D">
        <w:rPr>
          <w:lang w:val="en-GB"/>
        </w:rPr>
        <w:t xml:space="preserve"> </w:t>
      </w:r>
      <w:r w:rsidR="009D159E">
        <w:rPr>
          <w:lang w:val="en-GB"/>
        </w:rPr>
        <w:t xml:space="preserve">some high ways </w:t>
      </w:r>
      <w:r w:rsidRPr="00596CDB">
        <w:rPr>
          <w:lang w:val="en-GB"/>
        </w:rPr>
        <w:t xml:space="preserve">will be developed </w:t>
      </w:r>
      <w:r w:rsidR="009D159E">
        <w:rPr>
          <w:lang w:val="en-GB"/>
        </w:rPr>
        <w:t xml:space="preserve">into boulevards for new housing, and this is called Urban </w:t>
      </w:r>
      <w:proofErr w:type="spellStart"/>
      <w:r w:rsidR="009D159E">
        <w:rPr>
          <w:lang w:val="en-GB"/>
        </w:rPr>
        <w:t>Boulevardization</w:t>
      </w:r>
      <w:proofErr w:type="spellEnd"/>
      <w:r w:rsidR="009D159E">
        <w:rPr>
          <w:lang w:val="en-GB"/>
        </w:rPr>
        <w:t>.</w:t>
      </w:r>
    </w:p>
    <w:p w14:paraId="6E607B7C" w14:textId="77777777" w:rsidR="005B29A9" w:rsidRPr="00596CDB" w:rsidRDefault="005B29A9" w:rsidP="005B29A9">
      <w:pPr>
        <w:spacing w:line="360" w:lineRule="auto"/>
        <w:rPr>
          <w:lang w:val="en-GB"/>
        </w:rPr>
      </w:pPr>
    </w:p>
    <w:p w14:paraId="066E2622" w14:textId="6D5464AC" w:rsidR="0039048B" w:rsidRPr="00596CDB" w:rsidRDefault="001972EB" w:rsidP="005B29A9">
      <w:pPr>
        <w:spacing w:line="360" w:lineRule="auto"/>
        <w:rPr>
          <w:lang w:val="en-GB"/>
        </w:rPr>
      </w:pPr>
      <w:r w:rsidRPr="00596CDB">
        <w:rPr>
          <w:lang w:val="en-GB"/>
        </w:rPr>
        <w:t>Helsinki is preparing</w:t>
      </w:r>
      <w:r w:rsidR="0060234D">
        <w:rPr>
          <w:lang w:val="en-GB"/>
        </w:rPr>
        <w:t xml:space="preserve"> </w:t>
      </w:r>
      <w:r w:rsidR="000D4BAD">
        <w:rPr>
          <w:lang w:val="en-GB"/>
        </w:rPr>
        <w:t xml:space="preserve">the land use in the new master plan </w:t>
      </w:r>
      <w:r w:rsidRPr="00596CDB">
        <w:rPr>
          <w:lang w:val="en-GB"/>
        </w:rPr>
        <w:t>for a significant population growth</w:t>
      </w:r>
      <w:r w:rsidR="00744B37" w:rsidRPr="00596CDB">
        <w:rPr>
          <w:lang w:val="en-GB"/>
        </w:rPr>
        <w:t xml:space="preserve"> (250 000 inhabitants)</w:t>
      </w:r>
      <w:r w:rsidRPr="00596CDB">
        <w:rPr>
          <w:lang w:val="en-GB"/>
        </w:rPr>
        <w:t xml:space="preserve"> and </w:t>
      </w:r>
      <w:r w:rsidR="000D4BAD" w:rsidRPr="00596CDB">
        <w:rPr>
          <w:lang w:val="en-GB"/>
        </w:rPr>
        <w:t>in 2050</w:t>
      </w:r>
      <w:r w:rsidR="000D4BAD">
        <w:rPr>
          <w:lang w:val="en-GB"/>
        </w:rPr>
        <w:t xml:space="preserve"> </w:t>
      </w:r>
      <w:r w:rsidRPr="00596CDB">
        <w:rPr>
          <w:lang w:val="en-GB"/>
        </w:rPr>
        <w:t xml:space="preserve">an estimate predicts </w:t>
      </w:r>
      <w:r w:rsidR="005C11D6" w:rsidRPr="00596CDB">
        <w:rPr>
          <w:lang w:val="en-GB"/>
        </w:rPr>
        <w:t>860,000</w:t>
      </w:r>
      <w:r w:rsidRPr="00596CDB">
        <w:rPr>
          <w:lang w:val="en-GB"/>
        </w:rPr>
        <w:t xml:space="preserve"> inhabitants and</w:t>
      </w:r>
      <w:r w:rsidR="000D4BAD">
        <w:rPr>
          <w:lang w:val="en-GB"/>
        </w:rPr>
        <w:t xml:space="preserve"> 560,000 jobs in the city.</w:t>
      </w:r>
      <w:r w:rsidR="0060234D">
        <w:rPr>
          <w:lang w:val="en-GB"/>
        </w:rPr>
        <w:t xml:space="preserve"> </w:t>
      </w:r>
      <w:r w:rsidRPr="00596CDB">
        <w:rPr>
          <w:lang w:val="en-GB"/>
        </w:rPr>
        <w:t>The master plan is presenting a more urban, denser structure for the city and the densification is seen</w:t>
      </w:r>
      <w:r w:rsidR="000D4BAD">
        <w:rPr>
          <w:lang w:val="en-GB"/>
        </w:rPr>
        <w:t xml:space="preserve"> in the plan </w:t>
      </w:r>
      <w:r w:rsidR="000D4BAD">
        <w:rPr>
          <w:lang w:val="en-GB"/>
        </w:rPr>
        <w:lastRenderedPageBreak/>
        <w:t>proposal</w:t>
      </w:r>
      <w:r w:rsidRPr="00596CDB">
        <w:rPr>
          <w:lang w:val="en-GB"/>
        </w:rPr>
        <w:t xml:space="preserve"> to support the development of an ecologically efficient urban structure. The </w:t>
      </w:r>
      <w:r w:rsidR="005C11D6" w:rsidRPr="00596CDB">
        <w:rPr>
          <w:lang w:val="en-GB"/>
        </w:rPr>
        <w:t>key factor</w:t>
      </w:r>
      <w:r w:rsidRPr="00596CDB">
        <w:rPr>
          <w:lang w:val="en-GB"/>
        </w:rPr>
        <w:t xml:space="preserve"> in the densification is to change existing motorway-like traffic </w:t>
      </w:r>
      <w:r w:rsidR="005C11D6" w:rsidRPr="00596CDB">
        <w:rPr>
          <w:lang w:val="en-GB"/>
        </w:rPr>
        <w:t>routes into</w:t>
      </w:r>
      <w:r w:rsidRPr="00596CDB">
        <w:rPr>
          <w:lang w:val="en-GB"/>
        </w:rPr>
        <w:t xml:space="preserve"> urban city boulevards </w:t>
      </w:r>
      <w:r w:rsidR="005B29A9" w:rsidRPr="00596CDB">
        <w:rPr>
          <w:lang w:val="en-GB"/>
        </w:rPr>
        <w:t xml:space="preserve">and then plan </w:t>
      </w:r>
      <w:r w:rsidRPr="00596CDB">
        <w:rPr>
          <w:lang w:val="en-GB"/>
        </w:rPr>
        <w:t>new mixed neighbo</w:t>
      </w:r>
      <w:r w:rsidR="005C11D6" w:rsidRPr="00596CDB">
        <w:rPr>
          <w:lang w:val="en-GB"/>
        </w:rPr>
        <w:t>u</w:t>
      </w:r>
      <w:r w:rsidRPr="00596CDB">
        <w:rPr>
          <w:lang w:val="en-GB"/>
        </w:rPr>
        <w:t>rhoods around them.</w:t>
      </w:r>
      <w:r w:rsidR="0060234D">
        <w:rPr>
          <w:lang w:val="en-GB"/>
        </w:rPr>
        <w:t xml:space="preserve"> </w:t>
      </w:r>
      <w:r w:rsidRPr="00596CDB">
        <w:rPr>
          <w:lang w:val="en-GB"/>
        </w:rPr>
        <w:t xml:space="preserve">In Helsinki plans the green areas have </w:t>
      </w:r>
      <w:r w:rsidR="000D4BAD">
        <w:rPr>
          <w:lang w:val="en-GB"/>
        </w:rPr>
        <w:t xml:space="preserve">during the last hundred years </w:t>
      </w:r>
      <w:r w:rsidRPr="00596CDB">
        <w:rPr>
          <w:lang w:val="en-GB"/>
        </w:rPr>
        <w:t>been forming an interconnected network and transverse green corridors link the main green areas, the ‘green fingers’.</w:t>
      </w:r>
      <w:r w:rsidR="0060234D">
        <w:rPr>
          <w:lang w:val="en-GB"/>
        </w:rPr>
        <w:t xml:space="preserve"> </w:t>
      </w:r>
    </w:p>
    <w:p w14:paraId="4AB990FC" w14:textId="77777777" w:rsidR="005B29A9" w:rsidRPr="00596CDB" w:rsidRDefault="005B29A9" w:rsidP="005B29A9">
      <w:pPr>
        <w:spacing w:line="360" w:lineRule="auto"/>
        <w:rPr>
          <w:lang w:val="en-GB"/>
        </w:rPr>
      </w:pPr>
    </w:p>
    <w:p w14:paraId="4BFBFAF3" w14:textId="29A14A93" w:rsidR="00037130" w:rsidRPr="00596CDB" w:rsidRDefault="00037130" w:rsidP="00037130">
      <w:pPr>
        <w:widowControl w:val="0"/>
        <w:autoSpaceDE w:val="0"/>
        <w:autoSpaceDN w:val="0"/>
        <w:adjustRightInd w:val="0"/>
        <w:spacing w:line="360" w:lineRule="auto"/>
        <w:rPr>
          <w:rFonts w:cs="Times New Roman"/>
          <w:color w:val="262626"/>
        </w:rPr>
      </w:pPr>
      <w:r w:rsidRPr="00596CDB">
        <w:rPr>
          <w:lang w:val="en-GB"/>
        </w:rPr>
        <w:t>Autumn 2015 t</w:t>
      </w:r>
      <w:r>
        <w:rPr>
          <w:lang w:val="en-GB"/>
        </w:rPr>
        <w:t xml:space="preserve">he studio </w:t>
      </w:r>
      <w:r w:rsidR="000D4BAD">
        <w:rPr>
          <w:lang w:val="en-GB"/>
        </w:rPr>
        <w:t>“</w:t>
      </w:r>
      <w:r>
        <w:rPr>
          <w:lang w:val="en-GB"/>
        </w:rPr>
        <w:t>Possible Cities</w:t>
      </w:r>
      <w:r w:rsidR="000D4BAD">
        <w:rPr>
          <w:lang w:val="en-GB"/>
        </w:rPr>
        <w:t>”</w:t>
      </w:r>
      <w:r>
        <w:rPr>
          <w:lang w:val="en-GB"/>
        </w:rPr>
        <w:t xml:space="preserve"> </w:t>
      </w:r>
      <w:r w:rsidR="000D4BAD">
        <w:rPr>
          <w:lang w:val="en-GB"/>
        </w:rPr>
        <w:t>has been</w:t>
      </w:r>
      <w:r w:rsidR="0060234D">
        <w:rPr>
          <w:lang w:val="en-GB"/>
        </w:rPr>
        <w:t xml:space="preserve"> </w:t>
      </w:r>
      <w:r w:rsidR="000D4BAD">
        <w:rPr>
          <w:lang w:val="en-GB"/>
        </w:rPr>
        <w:t>focusing</w:t>
      </w:r>
      <w:r w:rsidR="0060234D">
        <w:rPr>
          <w:lang w:val="en-GB"/>
        </w:rPr>
        <w:t xml:space="preserve"> </w:t>
      </w:r>
      <w:r w:rsidRPr="00596CDB">
        <w:rPr>
          <w:lang w:val="en-GB"/>
        </w:rPr>
        <w:t>to find more sustainable solutions for densification</w:t>
      </w:r>
      <w:r w:rsidR="0060234D">
        <w:rPr>
          <w:lang w:val="en-GB"/>
        </w:rPr>
        <w:t xml:space="preserve"> </w:t>
      </w:r>
      <w:r w:rsidRPr="00596CDB">
        <w:rPr>
          <w:lang w:val="en-GB"/>
        </w:rPr>
        <w:t>in Helsinki City (Master) Plan.</w:t>
      </w:r>
      <w:r w:rsidR="0060234D">
        <w:rPr>
          <w:lang w:val="en-GB"/>
        </w:rPr>
        <w:t xml:space="preserve"> </w:t>
      </w:r>
      <w:r>
        <w:rPr>
          <w:rFonts w:cs="Times New Roman"/>
          <w:color w:val="262626"/>
        </w:rPr>
        <w:t>The studio was addressed</w:t>
      </w:r>
      <w:r w:rsidR="0060234D">
        <w:rPr>
          <w:rFonts w:cs="Times New Roman"/>
          <w:color w:val="262626"/>
        </w:rPr>
        <w:t xml:space="preserve"> </w:t>
      </w:r>
      <w:r w:rsidRPr="00596CDB">
        <w:rPr>
          <w:rFonts w:cs="Times New Roman"/>
          <w:color w:val="262626"/>
        </w:rPr>
        <w:t xml:space="preserve">the using of ecosystem services approach for better urban planning. </w:t>
      </w:r>
      <w:r>
        <w:rPr>
          <w:rFonts w:cs="Times New Roman"/>
          <w:color w:val="262626"/>
        </w:rPr>
        <w:t>“</w:t>
      </w:r>
      <w:r w:rsidRPr="00596CDB">
        <w:rPr>
          <w:rFonts w:cs="Times New Roman"/>
          <w:color w:val="262626"/>
        </w:rPr>
        <w:t>In recent decades, the relationship between urban form and sustainability has become a planning issue. It is assumed that the city of Helsinki</w:t>
      </w:r>
      <w:r>
        <w:rPr>
          <w:rFonts w:cs="Times New Roman"/>
          <w:color w:val="262626"/>
        </w:rPr>
        <w:t xml:space="preserve"> City</w:t>
      </w:r>
      <w:r w:rsidR="0060234D">
        <w:rPr>
          <w:rFonts w:cs="Times New Roman"/>
          <w:color w:val="262626"/>
        </w:rPr>
        <w:t xml:space="preserve"> </w:t>
      </w:r>
      <w:r>
        <w:rPr>
          <w:rFonts w:cs="Times New Roman"/>
          <w:color w:val="262626"/>
        </w:rPr>
        <w:t>Planning D</w:t>
      </w:r>
      <w:r w:rsidRPr="00596CDB">
        <w:rPr>
          <w:rFonts w:cs="Times New Roman"/>
          <w:color w:val="262626"/>
        </w:rPr>
        <w:t xml:space="preserve">epartment wants to study planning alternatives. The alternative that is studied in the studio is the possibility of getting rid of the end of </w:t>
      </w:r>
      <w:proofErr w:type="spellStart"/>
      <w:r w:rsidRPr="00596CDB">
        <w:rPr>
          <w:rFonts w:cs="Times New Roman"/>
          <w:color w:val="262626"/>
        </w:rPr>
        <w:t>Turunväylä</w:t>
      </w:r>
      <w:proofErr w:type="spellEnd"/>
      <w:r w:rsidRPr="00596CDB">
        <w:rPr>
          <w:rFonts w:cs="Times New Roman"/>
          <w:color w:val="262626"/>
        </w:rPr>
        <w:t xml:space="preserve"> from </w:t>
      </w:r>
      <w:proofErr w:type="spellStart"/>
      <w:r w:rsidRPr="00596CDB">
        <w:rPr>
          <w:rFonts w:cs="Times New Roman"/>
          <w:color w:val="262626"/>
        </w:rPr>
        <w:t>Hu</w:t>
      </w:r>
      <w:r>
        <w:rPr>
          <w:rFonts w:cs="Times New Roman"/>
          <w:color w:val="262626"/>
        </w:rPr>
        <w:t>opalahdentie</w:t>
      </w:r>
      <w:proofErr w:type="spellEnd"/>
      <w:r>
        <w:rPr>
          <w:rFonts w:cs="Times New Roman"/>
          <w:color w:val="262626"/>
        </w:rPr>
        <w:t xml:space="preserve"> until the </w:t>
      </w:r>
      <w:proofErr w:type="spellStart"/>
      <w:r>
        <w:rPr>
          <w:rFonts w:cs="Times New Roman"/>
          <w:color w:val="262626"/>
        </w:rPr>
        <w:t>Kehä</w:t>
      </w:r>
      <w:proofErr w:type="spellEnd"/>
      <w:r w:rsidRPr="00596CDB">
        <w:rPr>
          <w:rFonts w:cs="Times New Roman"/>
          <w:color w:val="262626"/>
        </w:rPr>
        <w:t xml:space="preserve"> I. The highway will be replaced by a blue/green structure (or a relevant other alternative) taking the concept of ecosystems services as a basic tool in the development proposal.</w:t>
      </w:r>
      <w:r w:rsidR="000D4BAD">
        <w:rPr>
          <w:rFonts w:cs="Times New Roman"/>
          <w:color w:val="262626"/>
        </w:rPr>
        <w:t>” (S</w:t>
      </w:r>
      <w:r>
        <w:rPr>
          <w:rFonts w:cs="Times New Roman"/>
          <w:color w:val="262626"/>
        </w:rPr>
        <w:t xml:space="preserve">yllabus of the studio) </w:t>
      </w:r>
      <w:r w:rsidRPr="00596CDB">
        <w:rPr>
          <w:rFonts w:cs="Times New Roman"/>
          <w:color w:val="262626"/>
        </w:rPr>
        <w:t> </w:t>
      </w:r>
    </w:p>
    <w:p w14:paraId="1CD7093B" w14:textId="77777777" w:rsidR="00037130" w:rsidRDefault="00037130" w:rsidP="005B29A9">
      <w:pPr>
        <w:spacing w:line="360" w:lineRule="auto"/>
        <w:rPr>
          <w:lang w:val="en-GB"/>
        </w:rPr>
      </w:pPr>
    </w:p>
    <w:p w14:paraId="0089E4D2" w14:textId="1B284D52" w:rsidR="00C93BAB" w:rsidRDefault="004843BC" w:rsidP="005B29A9">
      <w:pPr>
        <w:spacing w:line="360" w:lineRule="auto"/>
        <w:rPr>
          <w:rFonts w:cs="Times New Roman"/>
          <w:lang w:val="en-GB"/>
        </w:rPr>
      </w:pPr>
      <w:r w:rsidRPr="00596CDB">
        <w:rPr>
          <w:lang w:val="en-GB"/>
        </w:rPr>
        <w:t xml:space="preserve">When searching </w:t>
      </w:r>
      <w:r w:rsidR="005C11D6" w:rsidRPr="00596CDB">
        <w:rPr>
          <w:lang w:val="en-GB"/>
        </w:rPr>
        <w:t>references</w:t>
      </w:r>
      <w:r w:rsidR="005B29A9" w:rsidRPr="00596CDB">
        <w:rPr>
          <w:lang w:val="en-GB"/>
        </w:rPr>
        <w:t xml:space="preserve"> </w:t>
      </w:r>
      <w:r w:rsidR="005C11D6" w:rsidRPr="00596CDB">
        <w:rPr>
          <w:lang w:val="en-GB"/>
        </w:rPr>
        <w:t>dealing similar</w:t>
      </w:r>
      <w:r w:rsidR="005B29A9" w:rsidRPr="00596CDB">
        <w:rPr>
          <w:lang w:val="en-GB"/>
        </w:rPr>
        <w:t xml:space="preserve"> </w:t>
      </w:r>
      <w:r w:rsidR="005C11D6" w:rsidRPr="00596CDB">
        <w:rPr>
          <w:lang w:val="en-GB"/>
        </w:rPr>
        <w:t>changes in</w:t>
      </w:r>
      <w:r w:rsidR="005B29A9" w:rsidRPr="00596CDB">
        <w:rPr>
          <w:lang w:val="en-GB"/>
        </w:rPr>
        <w:t xml:space="preserve"> city structures, </w:t>
      </w:r>
      <w:r w:rsidRPr="00596CDB">
        <w:rPr>
          <w:lang w:val="en-GB"/>
        </w:rPr>
        <w:t xml:space="preserve">we find interesting </w:t>
      </w:r>
      <w:r w:rsidR="005B29A9" w:rsidRPr="00596CDB">
        <w:rPr>
          <w:lang w:val="en-GB"/>
        </w:rPr>
        <w:t>case studies</w:t>
      </w:r>
      <w:r w:rsidRPr="00596CDB">
        <w:rPr>
          <w:lang w:val="en-GB"/>
        </w:rPr>
        <w:t xml:space="preserve"> and articles of them</w:t>
      </w:r>
      <w:r w:rsidR="005C11D6" w:rsidRPr="00596CDB">
        <w:rPr>
          <w:lang w:val="en-GB"/>
        </w:rPr>
        <w:t xml:space="preserve"> from all over the world</w:t>
      </w:r>
      <w:r w:rsidRPr="00596CDB">
        <w:rPr>
          <w:lang w:val="en-GB"/>
        </w:rPr>
        <w:t>.</w:t>
      </w:r>
      <w:r w:rsidR="0060234D">
        <w:rPr>
          <w:lang w:val="en-GB"/>
        </w:rPr>
        <w:t xml:space="preserve"> </w:t>
      </w:r>
      <w:r w:rsidRPr="00596CDB">
        <w:rPr>
          <w:lang w:val="en-GB"/>
        </w:rPr>
        <w:t xml:space="preserve">One of </w:t>
      </w:r>
      <w:r w:rsidR="005C11D6" w:rsidRPr="00596CDB">
        <w:rPr>
          <w:lang w:val="en-GB"/>
        </w:rPr>
        <w:t xml:space="preserve">the most exciting was the study on </w:t>
      </w:r>
      <w:r w:rsidR="00E022B0" w:rsidRPr="00596CDB">
        <w:rPr>
          <w:rFonts w:cs="Times New Roman"/>
          <w:lang w:val="en-GB"/>
        </w:rPr>
        <w:t>Cheonggyecheon stream restoration</w:t>
      </w:r>
      <w:r w:rsidR="005C11D6" w:rsidRPr="00596CDB">
        <w:rPr>
          <w:rFonts w:cs="Times New Roman"/>
          <w:lang w:val="en-GB"/>
        </w:rPr>
        <w:t xml:space="preserve"> in Seoul, the capital of South Korea, because it has such a long history being first a natural river, then a sewer and in the end covered with concrete and a built high way above it. Now since 2005 after a very quick renovation project the 10 kilometres long stream has been a public space and park in the centre of Seoul. </w:t>
      </w:r>
    </w:p>
    <w:p w14:paraId="451BEB3C" w14:textId="77777777" w:rsidR="00037130" w:rsidRDefault="00037130" w:rsidP="005B29A9">
      <w:pPr>
        <w:spacing w:line="360" w:lineRule="auto"/>
        <w:rPr>
          <w:rFonts w:cs="Times New Roman"/>
          <w:lang w:val="en-GB"/>
        </w:rPr>
      </w:pPr>
    </w:p>
    <w:p w14:paraId="1B8F4B85" w14:textId="5E69320B" w:rsidR="006123F9" w:rsidRDefault="00037130" w:rsidP="005B29A9">
      <w:pPr>
        <w:spacing w:line="360" w:lineRule="auto"/>
        <w:rPr>
          <w:rFonts w:cs="Times New Roman"/>
          <w:lang w:val="en-GB"/>
        </w:rPr>
      </w:pPr>
      <w:r>
        <w:rPr>
          <w:rFonts w:cs="Times New Roman"/>
          <w:lang w:val="en-GB"/>
        </w:rPr>
        <w:t>Thi</w:t>
      </w:r>
      <w:r w:rsidR="009C0A14">
        <w:rPr>
          <w:rFonts w:cs="Times New Roman"/>
          <w:lang w:val="en-GB"/>
        </w:rPr>
        <w:t xml:space="preserve">s paper is aiming to find out how </w:t>
      </w:r>
      <w:r>
        <w:rPr>
          <w:rFonts w:cs="Times New Roman"/>
          <w:lang w:val="en-GB"/>
        </w:rPr>
        <w:t xml:space="preserve">the example </w:t>
      </w:r>
      <w:r w:rsidR="002F1B3C">
        <w:rPr>
          <w:rFonts w:cs="Times New Roman"/>
          <w:lang w:val="en-GB"/>
        </w:rPr>
        <w:t xml:space="preserve">seen in </w:t>
      </w:r>
      <w:r>
        <w:rPr>
          <w:rFonts w:cs="Times New Roman"/>
          <w:lang w:val="en-GB"/>
        </w:rPr>
        <w:t>tot</w:t>
      </w:r>
      <w:r w:rsidR="009C0A14">
        <w:rPr>
          <w:rFonts w:cs="Times New Roman"/>
          <w:lang w:val="en-GB"/>
        </w:rPr>
        <w:t xml:space="preserve">ally different circumstances is influencing the case study </w:t>
      </w:r>
      <w:r w:rsidR="00160037">
        <w:rPr>
          <w:rFonts w:cs="Times New Roman"/>
          <w:lang w:val="en-GB"/>
        </w:rPr>
        <w:t>about the removal of a</w:t>
      </w:r>
      <w:r w:rsidR="0060234D">
        <w:rPr>
          <w:rFonts w:cs="Times New Roman"/>
          <w:lang w:val="en-GB"/>
        </w:rPr>
        <w:t xml:space="preserve"> </w:t>
      </w:r>
      <w:r w:rsidR="00D86718">
        <w:rPr>
          <w:rFonts w:cs="Times New Roman"/>
          <w:lang w:val="en-GB"/>
        </w:rPr>
        <w:t xml:space="preserve">high way </w:t>
      </w:r>
      <w:r w:rsidR="006123F9">
        <w:rPr>
          <w:rFonts w:cs="Times New Roman"/>
          <w:lang w:val="en-GB"/>
        </w:rPr>
        <w:t>(</w:t>
      </w:r>
      <w:proofErr w:type="spellStart"/>
      <w:r w:rsidR="006123F9">
        <w:rPr>
          <w:rFonts w:cs="Times New Roman"/>
          <w:lang w:val="en-GB"/>
        </w:rPr>
        <w:t>Turunväylä</w:t>
      </w:r>
      <w:proofErr w:type="spellEnd"/>
      <w:r w:rsidR="006123F9">
        <w:rPr>
          <w:rFonts w:cs="Times New Roman"/>
          <w:lang w:val="en-GB"/>
        </w:rPr>
        <w:t>)</w:t>
      </w:r>
      <w:r w:rsidR="00160037">
        <w:rPr>
          <w:rFonts w:cs="Times New Roman"/>
          <w:lang w:val="en-GB"/>
        </w:rPr>
        <w:t xml:space="preserve"> </w:t>
      </w:r>
      <w:r w:rsidR="009C0A14">
        <w:rPr>
          <w:rFonts w:cs="Times New Roman"/>
          <w:lang w:val="en-GB"/>
        </w:rPr>
        <w:t>in Helsinki.</w:t>
      </w:r>
      <w:r w:rsidR="0060234D">
        <w:rPr>
          <w:rFonts w:cs="Times New Roman"/>
          <w:lang w:val="en-GB"/>
        </w:rPr>
        <w:t xml:space="preserve"> </w:t>
      </w:r>
      <w:r w:rsidR="00160037">
        <w:rPr>
          <w:rFonts w:cs="Times New Roman"/>
          <w:lang w:val="en-GB"/>
        </w:rPr>
        <w:t>The researc</w:t>
      </w:r>
      <w:r w:rsidR="006123F9">
        <w:rPr>
          <w:rFonts w:cs="Times New Roman"/>
          <w:lang w:val="en-GB"/>
        </w:rPr>
        <w:t xml:space="preserve">h has three different </w:t>
      </w:r>
      <w:proofErr w:type="gramStart"/>
      <w:r w:rsidR="006123F9">
        <w:rPr>
          <w:rFonts w:cs="Times New Roman"/>
          <w:lang w:val="en-GB"/>
        </w:rPr>
        <w:t>sections which</w:t>
      </w:r>
      <w:proofErr w:type="gramEnd"/>
      <w:r w:rsidR="006123F9">
        <w:rPr>
          <w:rFonts w:cs="Times New Roman"/>
          <w:lang w:val="en-GB"/>
        </w:rPr>
        <w:t xml:space="preserve"> will be investigated: </w:t>
      </w:r>
    </w:p>
    <w:p w14:paraId="391A9169" w14:textId="271CE429" w:rsidR="00160037" w:rsidRPr="00596CDB" w:rsidRDefault="00160037" w:rsidP="005B29A9">
      <w:pPr>
        <w:spacing w:line="360" w:lineRule="auto"/>
        <w:rPr>
          <w:lang w:val="en-GB"/>
        </w:rPr>
      </w:pPr>
      <w:r>
        <w:rPr>
          <w:rFonts w:cs="Times New Roman"/>
          <w:lang w:val="en-GB"/>
        </w:rPr>
        <w:t>1) Helsinki City Master plan</w:t>
      </w:r>
      <w:r w:rsidR="006123F9">
        <w:rPr>
          <w:rFonts w:cs="Times New Roman"/>
          <w:lang w:val="en-GB"/>
        </w:rPr>
        <w:t xml:space="preserve"> which </w:t>
      </w:r>
      <w:r>
        <w:rPr>
          <w:rFonts w:cs="Times New Roman"/>
          <w:lang w:val="en-GB"/>
        </w:rPr>
        <w:t>is</w:t>
      </w:r>
      <w:r w:rsidR="006123F9">
        <w:rPr>
          <w:rFonts w:cs="Times New Roman"/>
          <w:lang w:val="en-GB"/>
        </w:rPr>
        <w:t xml:space="preserve"> still</w:t>
      </w:r>
      <w:r>
        <w:rPr>
          <w:rFonts w:cs="Times New Roman"/>
          <w:lang w:val="en-GB"/>
        </w:rPr>
        <w:t xml:space="preserve"> in the </w:t>
      </w:r>
      <w:r w:rsidR="006123F9">
        <w:rPr>
          <w:rFonts w:cs="Times New Roman"/>
          <w:lang w:val="en-GB"/>
        </w:rPr>
        <w:t xml:space="preserve">decision making </w:t>
      </w:r>
      <w:r>
        <w:rPr>
          <w:rFonts w:cs="Times New Roman"/>
          <w:lang w:val="en-GB"/>
        </w:rPr>
        <w:t>process</w:t>
      </w:r>
      <w:r w:rsidR="00E3154A">
        <w:rPr>
          <w:rFonts w:cs="Times New Roman"/>
          <w:lang w:val="en-GB"/>
        </w:rPr>
        <w:t>.</w:t>
      </w:r>
      <w:r w:rsidR="0060234D">
        <w:rPr>
          <w:rFonts w:cs="Times New Roman"/>
          <w:lang w:val="en-GB"/>
        </w:rPr>
        <w:t xml:space="preserve"> </w:t>
      </w:r>
      <w:r w:rsidR="006123F9">
        <w:rPr>
          <w:rFonts w:cs="Times New Roman"/>
          <w:lang w:val="en-GB"/>
        </w:rPr>
        <w:t>Now in October 2015</w:t>
      </w:r>
      <w:r w:rsidR="0060234D">
        <w:rPr>
          <w:rFonts w:cs="Times New Roman"/>
          <w:lang w:val="en-GB"/>
        </w:rPr>
        <w:t xml:space="preserve"> </w:t>
      </w:r>
      <w:r w:rsidR="006123F9">
        <w:rPr>
          <w:rFonts w:cs="Times New Roman"/>
          <w:lang w:val="en-GB"/>
        </w:rPr>
        <w:t xml:space="preserve">after the City Planning Committee has </w:t>
      </w:r>
      <w:r w:rsidR="006123F9" w:rsidRPr="006123F9">
        <w:rPr>
          <w:rFonts w:cs="Times New Roman"/>
          <w:lang w:val="en-GB"/>
        </w:rPr>
        <w:t>approved the proposal, statements concerning the proposal</w:t>
      </w:r>
      <w:r w:rsidR="0060234D">
        <w:rPr>
          <w:rFonts w:cs="Times New Roman"/>
          <w:lang w:val="en-GB"/>
        </w:rPr>
        <w:t xml:space="preserve"> </w:t>
      </w:r>
      <w:r w:rsidR="006123F9">
        <w:rPr>
          <w:rFonts w:cs="Times New Roman"/>
          <w:lang w:val="en-GB"/>
        </w:rPr>
        <w:t xml:space="preserve">are </w:t>
      </w:r>
      <w:r w:rsidR="006123F9" w:rsidRPr="006123F9">
        <w:rPr>
          <w:rFonts w:cs="Times New Roman"/>
          <w:lang w:val="en-GB"/>
        </w:rPr>
        <w:t>requested and the proposal will be published for the submission of opinions.</w:t>
      </w:r>
      <w:r w:rsidR="006123F9">
        <w:rPr>
          <w:rFonts w:cs="Times New Roman"/>
          <w:lang w:val="en-GB"/>
        </w:rPr>
        <w:t xml:space="preserve"> The case</w:t>
      </w:r>
      <w:r w:rsidR="0060234D">
        <w:rPr>
          <w:rFonts w:cs="Times New Roman"/>
          <w:lang w:val="en-GB"/>
        </w:rPr>
        <w:t xml:space="preserve"> </w:t>
      </w:r>
      <w:r w:rsidR="006123F9">
        <w:rPr>
          <w:rFonts w:cs="Times New Roman"/>
          <w:lang w:val="en-GB"/>
        </w:rPr>
        <w:t xml:space="preserve">of </w:t>
      </w:r>
      <w:proofErr w:type="spellStart"/>
      <w:r w:rsidR="006123F9">
        <w:rPr>
          <w:rFonts w:cs="Times New Roman"/>
          <w:lang w:val="en-GB"/>
        </w:rPr>
        <w:t>Turunväylä</w:t>
      </w:r>
      <w:proofErr w:type="spellEnd"/>
      <w:r w:rsidR="006123F9">
        <w:rPr>
          <w:rFonts w:cs="Times New Roman"/>
          <w:lang w:val="en-GB"/>
        </w:rPr>
        <w:t xml:space="preserve"> removal is studied</w:t>
      </w:r>
      <w:r w:rsidR="0060234D">
        <w:rPr>
          <w:rFonts w:cs="Times New Roman"/>
          <w:lang w:val="en-GB"/>
        </w:rPr>
        <w:t xml:space="preserve"> </w:t>
      </w:r>
      <w:r w:rsidR="006123F9">
        <w:rPr>
          <w:rFonts w:cs="Times New Roman"/>
          <w:lang w:val="en-GB"/>
        </w:rPr>
        <w:t xml:space="preserve">in the Master Plan proposal; the material includes maps and reports. </w:t>
      </w:r>
      <w:r w:rsidR="006123F9" w:rsidRPr="006123F9">
        <w:rPr>
          <w:rFonts w:cs="Times New Roman"/>
          <w:lang w:val="en-GB"/>
        </w:rPr>
        <w:t xml:space="preserve">The </w:t>
      </w:r>
      <w:r w:rsidR="006123F9">
        <w:rPr>
          <w:rFonts w:cs="Times New Roman"/>
          <w:lang w:val="en-GB"/>
        </w:rPr>
        <w:t>decision making process is assumed to</w:t>
      </w:r>
      <w:r w:rsidR="00F1638B">
        <w:rPr>
          <w:rFonts w:cs="Times New Roman"/>
          <w:lang w:val="en-GB"/>
        </w:rPr>
        <w:t xml:space="preserve"> go </w:t>
      </w:r>
      <w:r w:rsidR="006123F9">
        <w:rPr>
          <w:rFonts w:cs="Times New Roman"/>
          <w:lang w:val="en-GB"/>
        </w:rPr>
        <w:t>on until the end of the year 2016</w:t>
      </w:r>
      <w:r w:rsidR="00F1638B">
        <w:rPr>
          <w:rFonts w:cs="Times New Roman"/>
          <w:lang w:val="en-GB"/>
        </w:rPr>
        <w:t xml:space="preserve"> when </w:t>
      </w:r>
      <w:r w:rsidR="00F1638B" w:rsidRPr="006123F9">
        <w:rPr>
          <w:rFonts w:cs="Times New Roman"/>
          <w:lang w:val="en-GB"/>
        </w:rPr>
        <w:t>the City Board and the City Council</w:t>
      </w:r>
      <w:r w:rsidR="00F1638B">
        <w:rPr>
          <w:rFonts w:cs="Times New Roman"/>
          <w:lang w:val="en-GB"/>
        </w:rPr>
        <w:t xml:space="preserve"> are accepting the proposal after the possible revisions.</w:t>
      </w:r>
    </w:p>
    <w:p w14:paraId="1398F4F6" w14:textId="687E6B33" w:rsidR="00E3154A" w:rsidRDefault="00F1638B" w:rsidP="005B29A9">
      <w:pPr>
        <w:spacing w:line="360" w:lineRule="auto"/>
        <w:rPr>
          <w:rFonts w:cs="Times New Roman"/>
          <w:lang w:val="en-GB"/>
        </w:rPr>
      </w:pPr>
      <w:r>
        <w:t xml:space="preserve">2) </w:t>
      </w:r>
      <w:r w:rsidR="00717BE2">
        <w:rPr>
          <w:rFonts w:cs="Times New Roman"/>
          <w:lang w:val="en-GB"/>
        </w:rPr>
        <w:t xml:space="preserve">The second </w:t>
      </w:r>
      <w:r w:rsidR="00E3154A">
        <w:rPr>
          <w:rFonts w:cs="Times New Roman"/>
          <w:lang w:val="en-GB"/>
        </w:rPr>
        <w:t xml:space="preserve">section </w:t>
      </w:r>
      <w:r w:rsidR="00742F2B">
        <w:rPr>
          <w:rFonts w:cs="Times New Roman"/>
          <w:lang w:val="en-GB"/>
        </w:rPr>
        <w:t xml:space="preserve">to be investigated consists of the proposals found in the students’ </w:t>
      </w:r>
      <w:r w:rsidR="00717BE2">
        <w:rPr>
          <w:rFonts w:cs="Times New Roman"/>
          <w:lang w:val="en-GB"/>
        </w:rPr>
        <w:t>final assignments</w:t>
      </w:r>
      <w:r w:rsidR="0060234D">
        <w:rPr>
          <w:rFonts w:cs="Times New Roman"/>
          <w:lang w:val="en-GB"/>
        </w:rPr>
        <w:t xml:space="preserve"> </w:t>
      </w:r>
      <w:r w:rsidR="00717BE2">
        <w:rPr>
          <w:rFonts w:cs="Times New Roman"/>
          <w:lang w:val="en-GB"/>
        </w:rPr>
        <w:t>in the studio “Possible Cities” in December 2015.</w:t>
      </w:r>
    </w:p>
    <w:p w14:paraId="7E48960A" w14:textId="050B823A" w:rsidR="00717BE2" w:rsidRDefault="00717BE2" w:rsidP="005B29A9">
      <w:pPr>
        <w:spacing w:line="360" w:lineRule="auto"/>
        <w:rPr>
          <w:rFonts w:cs="Times New Roman"/>
          <w:lang w:val="en-GB"/>
        </w:rPr>
      </w:pPr>
      <w:r>
        <w:rPr>
          <w:rFonts w:cs="Times New Roman"/>
          <w:lang w:val="en-GB"/>
        </w:rPr>
        <w:t xml:space="preserve">3) </w:t>
      </w:r>
      <w:r>
        <w:t xml:space="preserve">The </w:t>
      </w:r>
      <w:proofErr w:type="spellStart"/>
      <w:r w:rsidRPr="00596CDB">
        <w:rPr>
          <w:rFonts w:cs="Times New Roman"/>
          <w:lang w:val="en-GB"/>
        </w:rPr>
        <w:t>Cheonggyecheon</w:t>
      </w:r>
      <w:proofErr w:type="spellEnd"/>
      <w:r w:rsidRPr="00596CDB">
        <w:rPr>
          <w:rFonts w:cs="Times New Roman"/>
          <w:lang w:val="en-GB"/>
        </w:rPr>
        <w:t xml:space="preserve"> stream restoration</w:t>
      </w:r>
      <w:r>
        <w:rPr>
          <w:rFonts w:cs="Times New Roman"/>
          <w:lang w:val="en-GB"/>
        </w:rPr>
        <w:t xml:space="preserve"> process in Seoul</w:t>
      </w:r>
      <w:r w:rsidR="0060234D">
        <w:rPr>
          <w:rFonts w:cs="Times New Roman"/>
          <w:lang w:val="en-GB"/>
        </w:rPr>
        <w:t xml:space="preserve"> </w:t>
      </w:r>
      <w:r>
        <w:rPr>
          <w:rFonts w:cs="Times New Roman"/>
          <w:lang w:val="en-GB"/>
        </w:rPr>
        <w:t>was the subject of the study field trip in the beginning of</w:t>
      </w:r>
      <w:r w:rsidR="0060234D">
        <w:rPr>
          <w:rFonts w:cs="Times New Roman"/>
          <w:lang w:val="en-GB"/>
        </w:rPr>
        <w:t xml:space="preserve"> </w:t>
      </w:r>
      <w:r>
        <w:rPr>
          <w:rFonts w:cs="Times New Roman"/>
          <w:lang w:val="en-GB"/>
        </w:rPr>
        <w:t>October 2015, and the place and space</w:t>
      </w:r>
      <w:r w:rsidR="0060234D">
        <w:rPr>
          <w:rFonts w:cs="Times New Roman"/>
          <w:lang w:val="en-GB"/>
        </w:rPr>
        <w:t xml:space="preserve"> </w:t>
      </w:r>
      <w:r>
        <w:rPr>
          <w:rFonts w:cs="Times New Roman"/>
          <w:lang w:val="en-GB"/>
        </w:rPr>
        <w:t>and also the process was studied carefully</w:t>
      </w:r>
      <w:r w:rsidR="0060234D">
        <w:rPr>
          <w:rFonts w:cs="Times New Roman"/>
          <w:lang w:val="en-GB"/>
        </w:rPr>
        <w:t xml:space="preserve"> </w:t>
      </w:r>
      <w:r>
        <w:rPr>
          <w:rFonts w:cs="Times New Roman"/>
          <w:lang w:val="en-GB"/>
        </w:rPr>
        <w:t>in the</w:t>
      </w:r>
      <w:r w:rsidR="0060234D">
        <w:rPr>
          <w:rFonts w:cs="Times New Roman"/>
          <w:lang w:val="en-GB"/>
        </w:rPr>
        <w:t xml:space="preserve"> </w:t>
      </w:r>
      <w:r>
        <w:rPr>
          <w:rFonts w:cs="Times New Roman"/>
          <w:lang w:val="en-GB"/>
        </w:rPr>
        <w:t xml:space="preserve">field. </w:t>
      </w:r>
      <w:proofErr w:type="spellStart"/>
      <w:r w:rsidRPr="00596CDB">
        <w:rPr>
          <w:rFonts w:cs="Times New Roman"/>
          <w:lang w:val="en-GB"/>
        </w:rPr>
        <w:t>Cheonggyecheon</w:t>
      </w:r>
      <w:proofErr w:type="spellEnd"/>
      <w:r>
        <w:rPr>
          <w:rFonts w:cs="Times New Roman"/>
          <w:lang w:val="en-GB"/>
        </w:rPr>
        <w:t xml:space="preserve"> Museum offers a very extensive exhibition and a guiding system, which were a useful addition to the published journal </w:t>
      </w:r>
      <w:proofErr w:type="gramStart"/>
      <w:r>
        <w:rPr>
          <w:rFonts w:cs="Times New Roman"/>
          <w:lang w:val="en-GB"/>
        </w:rPr>
        <w:t>articles which</w:t>
      </w:r>
      <w:proofErr w:type="gramEnd"/>
      <w:r>
        <w:rPr>
          <w:rFonts w:cs="Times New Roman"/>
          <w:lang w:val="en-GB"/>
        </w:rPr>
        <w:t xml:space="preserve"> were read already before the trip.</w:t>
      </w:r>
      <w:r w:rsidR="0060234D">
        <w:rPr>
          <w:rFonts w:cs="Times New Roman"/>
          <w:lang w:val="en-GB"/>
        </w:rPr>
        <w:t xml:space="preserve"> </w:t>
      </w:r>
      <w:r>
        <w:t xml:space="preserve">The </w:t>
      </w:r>
      <w:proofErr w:type="spellStart"/>
      <w:r w:rsidRPr="00596CDB">
        <w:rPr>
          <w:rFonts w:cs="Times New Roman"/>
          <w:lang w:val="en-GB"/>
        </w:rPr>
        <w:t>Cheonggyecheon</w:t>
      </w:r>
      <w:proofErr w:type="spellEnd"/>
      <w:r w:rsidRPr="00596CDB">
        <w:rPr>
          <w:rFonts w:cs="Times New Roman"/>
          <w:lang w:val="en-GB"/>
        </w:rPr>
        <w:t xml:space="preserve"> stream</w:t>
      </w:r>
      <w:r>
        <w:rPr>
          <w:rFonts w:cs="Times New Roman"/>
          <w:lang w:val="en-GB"/>
        </w:rPr>
        <w:t xml:space="preserve"> is seen here as a reference case because it is already implemented and put in the practice – contrary on the two other sections which </w:t>
      </w:r>
      <w:r w:rsidR="00441D59">
        <w:rPr>
          <w:rFonts w:cs="Times New Roman"/>
          <w:lang w:val="en-GB"/>
        </w:rPr>
        <w:t>can be seen only in</w:t>
      </w:r>
      <w:r w:rsidR="0060234D">
        <w:rPr>
          <w:rFonts w:cs="Times New Roman"/>
          <w:lang w:val="en-GB"/>
        </w:rPr>
        <w:t xml:space="preserve"> </w:t>
      </w:r>
      <w:r>
        <w:rPr>
          <w:rFonts w:cs="Times New Roman"/>
          <w:lang w:val="en-GB"/>
        </w:rPr>
        <w:t>plan</w:t>
      </w:r>
      <w:r w:rsidR="00441D59">
        <w:rPr>
          <w:rFonts w:cs="Times New Roman"/>
          <w:lang w:val="en-GB"/>
        </w:rPr>
        <w:t>ning document</w:t>
      </w:r>
      <w:r>
        <w:rPr>
          <w:rFonts w:cs="Times New Roman"/>
          <w:lang w:val="en-GB"/>
        </w:rPr>
        <w:t>s.</w:t>
      </w:r>
    </w:p>
    <w:p w14:paraId="27D258E0" w14:textId="77777777" w:rsidR="00717BE2" w:rsidRDefault="00717BE2" w:rsidP="005B29A9">
      <w:pPr>
        <w:spacing w:line="360" w:lineRule="auto"/>
        <w:rPr>
          <w:rFonts w:cs="Times New Roman"/>
          <w:lang w:val="en-GB"/>
        </w:rPr>
      </w:pPr>
    </w:p>
    <w:p w14:paraId="03EEE102" w14:textId="15D7904F" w:rsidR="00F37DD5" w:rsidRDefault="00717BE2" w:rsidP="00F37DD5">
      <w:pPr>
        <w:spacing w:line="360" w:lineRule="auto"/>
        <w:rPr>
          <w:rFonts w:cs="Times New Roman"/>
          <w:lang w:val="en-GB"/>
        </w:rPr>
      </w:pPr>
      <w:r>
        <w:rPr>
          <w:rFonts w:cs="Times New Roman"/>
          <w:lang w:val="en-GB"/>
        </w:rPr>
        <w:t xml:space="preserve">All three sections are compared </w:t>
      </w:r>
      <w:r w:rsidR="00F37DD5">
        <w:rPr>
          <w:rFonts w:cs="Times New Roman"/>
          <w:lang w:val="en-GB"/>
        </w:rPr>
        <w:t xml:space="preserve">thinking the sustainability and </w:t>
      </w:r>
      <w:r>
        <w:rPr>
          <w:rFonts w:cs="Times New Roman"/>
          <w:lang w:val="en-GB"/>
        </w:rPr>
        <w:t xml:space="preserve">using criteria </w:t>
      </w:r>
      <w:r w:rsidR="00F37DD5">
        <w:rPr>
          <w:rFonts w:cs="Times New Roman"/>
          <w:lang w:val="en-GB"/>
        </w:rPr>
        <w:t xml:space="preserve">from </w:t>
      </w:r>
      <w:r w:rsidR="00D45C8F">
        <w:rPr>
          <w:rFonts w:cs="Times New Roman"/>
          <w:lang w:val="en-GB"/>
        </w:rPr>
        <w:t>t</w:t>
      </w:r>
      <w:r w:rsidR="00D45C8F" w:rsidRPr="00D45C8F">
        <w:rPr>
          <w:rFonts w:cs="Times New Roman"/>
          <w:lang w:val="en-GB"/>
        </w:rPr>
        <w:t>he concept of Ecosystem Services (ES)</w:t>
      </w:r>
      <w:r w:rsidR="00F37DD5">
        <w:rPr>
          <w:rFonts w:cs="Times New Roman"/>
          <w:lang w:val="en-GB"/>
        </w:rPr>
        <w:t>, which</w:t>
      </w:r>
      <w:r w:rsidR="0060234D">
        <w:rPr>
          <w:rFonts w:cs="Times New Roman"/>
          <w:lang w:val="en-GB"/>
        </w:rPr>
        <w:t xml:space="preserve"> </w:t>
      </w:r>
      <w:r w:rsidR="00F37DD5" w:rsidRPr="00D45C8F">
        <w:rPr>
          <w:rFonts w:cs="Times New Roman"/>
          <w:lang w:val="en-GB"/>
        </w:rPr>
        <w:t xml:space="preserve">recently </w:t>
      </w:r>
      <w:r w:rsidR="00F37DD5">
        <w:rPr>
          <w:rFonts w:cs="Times New Roman"/>
          <w:lang w:val="en-GB"/>
        </w:rPr>
        <w:t xml:space="preserve">has </w:t>
      </w:r>
      <w:r w:rsidR="00F37DD5" w:rsidRPr="00D45C8F">
        <w:rPr>
          <w:rFonts w:cs="Times New Roman"/>
          <w:lang w:val="en-GB"/>
        </w:rPr>
        <w:t xml:space="preserve">been brought to the attention of </w:t>
      </w:r>
      <w:proofErr w:type="gramStart"/>
      <w:r w:rsidR="00F37DD5" w:rsidRPr="00D45C8F">
        <w:rPr>
          <w:rFonts w:cs="Times New Roman"/>
          <w:lang w:val="en-GB"/>
        </w:rPr>
        <w:t>urban</w:t>
      </w:r>
      <w:proofErr w:type="gramEnd"/>
      <w:r w:rsidR="00F37DD5" w:rsidRPr="00D45C8F">
        <w:rPr>
          <w:rFonts w:cs="Times New Roman"/>
          <w:lang w:val="en-GB"/>
        </w:rPr>
        <w:t xml:space="preserve"> and regional planning and policy making.</w:t>
      </w:r>
      <w:r w:rsidR="00461558">
        <w:rPr>
          <w:rFonts w:cs="Times New Roman"/>
          <w:lang w:val="en-GB"/>
        </w:rPr>
        <w:t xml:space="preserve"> </w:t>
      </w:r>
      <w:r w:rsidR="00461558" w:rsidRPr="00461558">
        <w:rPr>
          <w:rFonts w:cs="Times New Roman"/>
          <w:lang w:val="en-GB"/>
        </w:rPr>
        <w:t xml:space="preserve">The </w:t>
      </w:r>
      <w:r w:rsidR="00461558">
        <w:rPr>
          <w:rFonts w:cs="Times New Roman"/>
          <w:lang w:val="en-GB"/>
        </w:rPr>
        <w:t>ecosystem services approach is aiming</w:t>
      </w:r>
      <w:r w:rsidR="00461558" w:rsidRPr="00461558">
        <w:rPr>
          <w:rFonts w:cs="Times New Roman"/>
          <w:lang w:val="en-GB"/>
        </w:rPr>
        <w:t xml:space="preserve"> to draw attention to the benefits that ecosystems provide to humans. </w:t>
      </w:r>
      <w:r w:rsidR="00461558" w:rsidRPr="00D45C8F">
        <w:rPr>
          <w:rFonts w:cs="Times New Roman"/>
          <w:lang w:val="en-GB"/>
        </w:rPr>
        <w:t>E</w:t>
      </w:r>
      <w:r w:rsidR="00461558">
        <w:rPr>
          <w:rFonts w:cs="Times New Roman"/>
          <w:lang w:val="en-GB"/>
        </w:rPr>
        <w:t xml:space="preserve">cosystem Services are reshaping thinking around sustainability and can be </w:t>
      </w:r>
      <w:r w:rsidR="00461558" w:rsidRPr="00D45C8F">
        <w:rPr>
          <w:rFonts w:cs="Times New Roman"/>
          <w:lang w:val="en-GB"/>
        </w:rPr>
        <w:t>considered as one of the main approaches to managing biodiversity, human settlements, urban and region</w:t>
      </w:r>
      <w:r w:rsidR="00461558">
        <w:rPr>
          <w:rFonts w:cs="Times New Roman"/>
          <w:lang w:val="en-GB"/>
        </w:rPr>
        <w:t xml:space="preserve">al planning and climate change today. </w:t>
      </w:r>
      <w:r w:rsidR="00461558" w:rsidRPr="00D45C8F">
        <w:rPr>
          <w:rFonts w:cs="Times New Roman"/>
          <w:lang w:val="en-GB"/>
        </w:rPr>
        <w:t>The ecosystem services can be categorized such as providing natural resources for basic survival, a contribution to good physical environment - for example through the access to green spaces-, as well as social, cultural and educational benefits for people, and wellbeing and inspiration from interaction with nature.</w:t>
      </w:r>
      <w:r w:rsidR="0060234D">
        <w:rPr>
          <w:rFonts w:cs="Times New Roman"/>
          <w:lang w:val="en-GB"/>
        </w:rPr>
        <w:t xml:space="preserve"> </w:t>
      </w:r>
      <w:r w:rsidR="001661FC">
        <w:rPr>
          <w:rFonts w:cs="Times New Roman"/>
          <w:lang w:val="en-GB"/>
        </w:rPr>
        <w:t>M</w:t>
      </w:r>
      <w:r w:rsidR="00461558" w:rsidRPr="00461558">
        <w:rPr>
          <w:rFonts w:cs="Times New Roman"/>
          <w:lang w:val="en-GB"/>
        </w:rPr>
        <w:t>any</w:t>
      </w:r>
      <w:r w:rsidR="001661FC">
        <w:rPr>
          <w:rFonts w:cs="Times New Roman"/>
          <w:lang w:val="en-GB"/>
        </w:rPr>
        <w:t xml:space="preserve"> of the</w:t>
      </w:r>
      <w:r w:rsidR="0060234D">
        <w:rPr>
          <w:rFonts w:cs="Times New Roman"/>
          <w:lang w:val="en-GB"/>
        </w:rPr>
        <w:t xml:space="preserve"> </w:t>
      </w:r>
      <w:r w:rsidR="00461558" w:rsidRPr="00461558">
        <w:rPr>
          <w:rFonts w:cs="Times New Roman"/>
          <w:lang w:val="en-GB"/>
        </w:rPr>
        <w:t>ecosystem services</w:t>
      </w:r>
      <w:r w:rsidR="001661FC">
        <w:rPr>
          <w:rFonts w:cs="Times New Roman"/>
          <w:lang w:val="en-GB"/>
        </w:rPr>
        <w:t xml:space="preserve"> and the value of the use</w:t>
      </w:r>
      <w:r w:rsidR="0060234D">
        <w:rPr>
          <w:rFonts w:cs="Times New Roman"/>
          <w:lang w:val="en-GB"/>
        </w:rPr>
        <w:t xml:space="preserve"> </w:t>
      </w:r>
      <w:r w:rsidR="00461558" w:rsidRPr="00461558">
        <w:rPr>
          <w:rFonts w:cs="Times New Roman"/>
          <w:lang w:val="en-GB"/>
        </w:rPr>
        <w:t xml:space="preserve">are </w:t>
      </w:r>
      <w:r w:rsidR="001661FC">
        <w:rPr>
          <w:rFonts w:cs="Times New Roman"/>
          <w:lang w:val="en-GB"/>
        </w:rPr>
        <w:t>depending</w:t>
      </w:r>
      <w:r w:rsidR="0060234D">
        <w:rPr>
          <w:rFonts w:cs="Times New Roman"/>
          <w:lang w:val="en-GB"/>
        </w:rPr>
        <w:t xml:space="preserve"> </w:t>
      </w:r>
      <w:r w:rsidR="001661FC">
        <w:rPr>
          <w:rFonts w:cs="Times New Roman"/>
          <w:lang w:val="en-GB"/>
        </w:rPr>
        <w:t>of</w:t>
      </w:r>
      <w:r w:rsidR="0060234D">
        <w:rPr>
          <w:rFonts w:cs="Times New Roman"/>
          <w:lang w:val="en-GB"/>
        </w:rPr>
        <w:t xml:space="preserve"> </w:t>
      </w:r>
      <w:r w:rsidR="00461558" w:rsidRPr="00461558">
        <w:rPr>
          <w:rFonts w:cs="Times New Roman"/>
          <w:lang w:val="en-GB"/>
        </w:rPr>
        <w:t>the experi</w:t>
      </w:r>
      <w:r w:rsidR="001661FC">
        <w:rPr>
          <w:rFonts w:cs="Times New Roman"/>
          <w:lang w:val="en-GB"/>
        </w:rPr>
        <w:t xml:space="preserve">ences of the people - and these are </w:t>
      </w:r>
      <w:r w:rsidR="00461558" w:rsidRPr="00461558">
        <w:rPr>
          <w:rFonts w:cs="Times New Roman"/>
          <w:lang w:val="en-GB"/>
        </w:rPr>
        <w:t xml:space="preserve">difficult to identify </w:t>
      </w:r>
      <w:r w:rsidR="001661FC">
        <w:rPr>
          <w:rFonts w:cs="Times New Roman"/>
          <w:lang w:val="en-GB"/>
        </w:rPr>
        <w:t>in the planning phase – only estimating is p</w:t>
      </w:r>
      <w:r w:rsidR="006C3F63">
        <w:rPr>
          <w:rFonts w:cs="Times New Roman"/>
          <w:lang w:val="en-GB"/>
        </w:rPr>
        <w:t>ossible,</w:t>
      </w:r>
      <w:r w:rsidR="0060234D">
        <w:rPr>
          <w:rFonts w:cs="Times New Roman"/>
          <w:lang w:val="en-GB"/>
        </w:rPr>
        <w:t xml:space="preserve"> </w:t>
      </w:r>
      <w:r w:rsidR="00ED5F93">
        <w:rPr>
          <w:rFonts w:cs="Times New Roman"/>
          <w:lang w:val="en-GB"/>
        </w:rPr>
        <w:t xml:space="preserve">as well as the scrutiny </w:t>
      </w:r>
      <w:r w:rsidR="009D36CD">
        <w:rPr>
          <w:rFonts w:cs="Times New Roman"/>
          <w:lang w:val="en-GB"/>
        </w:rPr>
        <w:t>and reading</w:t>
      </w:r>
      <w:r w:rsidR="0060234D">
        <w:rPr>
          <w:rFonts w:cs="Times New Roman"/>
          <w:lang w:val="en-GB"/>
        </w:rPr>
        <w:t xml:space="preserve"> </w:t>
      </w:r>
      <w:r w:rsidR="00ED5F93">
        <w:rPr>
          <w:rFonts w:cs="Times New Roman"/>
          <w:lang w:val="en-GB"/>
        </w:rPr>
        <w:t>the documents, both text and maps</w:t>
      </w:r>
      <w:r w:rsidR="009D36CD">
        <w:rPr>
          <w:rFonts w:cs="Times New Roman"/>
          <w:lang w:val="en-GB"/>
        </w:rPr>
        <w:t>.</w:t>
      </w:r>
    </w:p>
    <w:p w14:paraId="7D21BE5E" w14:textId="77777777" w:rsidR="009D36CD" w:rsidRDefault="009D36CD" w:rsidP="00F37DD5">
      <w:pPr>
        <w:spacing w:line="360" w:lineRule="auto"/>
        <w:rPr>
          <w:rFonts w:cs="Times New Roman"/>
          <w:lang w:val="en-GB"/>
        </w:rPr>
      </w:pPr>
    </w:p>
    <w:p w14:paraId="6438B798" w14:textId="379C1441" w:rsidR="009D36CD" w:rsidRDefault="009D36CD" w:rsidP="00F37DD5">
      <w:pPr>
        <w:spacing w:line="360" w:lineRule="auto"/>
        <w:rPr>
          <w:rFonts w:cs="Times New Roman"/>
          <w:lang w:val="en-GB"/>
        </w:rPr>
      </w:pPr>
      <w:r>
        <w:rPr>
          <w:rFonts w:cs="Times New Roman"/>
          <w:lang w:val="en-GB"/>
        </w:rPr>
        <w:t>The expected results of the research</w:t>
      </w:r>
      <w:r w:rsidR="0060234D">
        <w:rPr>
          <w:rFonts w:cs="Times New Roman"/>
          <w:lang w:val="en-GB"/>
        </w:rPr>
        <w:t xml:space="preserve"> </w:t>
      </w:r>
      <w:r>
        <w:rPr>
          <w:rFonts w:cs="Times New Roman"/>
          <w:lang w:val="en-GB"/>
        </w:rPr>
        <w:t>in this paper are of course not comprehensive in</w:t>
      </w:r>
      <w:r w:rsidR="00196427">
        <w:rPr>
          <w:rFonts w:cs="Times New Roman"/>
          <w:lang w:val="en-GB"/>
        </w:rPr>
        <w:t xml:space="preserve"> all </w:t>
      </w:r>
      <w:r w:rsidR="00441D59">
        <w:rPr>
          <w:rFonts w:cs="Times New Roman"/>
          <w:lang w:val="en-GB"/>
        </w:rPr>
        <w:t>possible ways. Anyway it</w:t>
      </w:r>
      <w:r w:rsidR="0060234D">
        <w:rPr>
          <w:rFonts w:cs="Times New Roman"/>
          <w:lang w:val="en-GB"/>
        </w:rPr>
        <w:t xml:space="preserve"> </w:t>
      </w:r>
      <w:r w:rsidR="00441D59">
        <w:rPr>
          <w:rFonts w:cs="Times New Roman"/>
          <w:lang w:val="en-GB"/>
        </w:rPr>
        <w:t xml:space="preserve">shall </w:t>
      </w:r>
      <w:r w:rsidR="00196427">
        <w:rPr>
          <w:rFonts w:cs="Times New Roman"/>
          <w:lang w:val="en-GB"/>
        </w:rPr>
        <w:t xml:space="preserve">be </w:t>
      </w:r>
      <w:r>
        <w:rPr>
          <w:rFonts w:cs="Times New Roman"/>
          <w:lang w:val="en-GB"/>
        </w:rPr>
        <w:t xml:space="preserve">interesting </w:t>
      </w:r>
      <w:r w:rsidR="00196427">
        <w:rPr>
          <w:rFonts w:cs="Times New Roman"/>
          <w:lang w:val="en-GB"/>
        </w:rPr>
        <w:t xml:space="preserve">to be able point out new interpretations of sustainable planning for Urban Boulevards in Helsinki City Master Plan, as the City of Helsinki is still assumed to be open for new solutions according the densification. </w:t>
      </w:r>
      <w:r w:rsidR="009D159E">
        <w:rPr>
          <w:rFonts w:cs="Times New Roman"/>
          <w:lang w:val="en-GB"/>
        </w:rPr>
        <w:t>I</w:t>
      </w:r>
      <w:r w:rsidR="00196427">
        <w:rPr>
          <w:rFonts w:cs="Times New Roman"/>
          <w:lang w:val="en-GB"/>
        </w:rPr>
        <w:t xml:space="preserve">t is of course also profitable </w:t>
      </w:r>
      <w:r>
        <w:rPr>
          <w:rFonts w:cs="Times New Roman"/>
          <w:lang w:val="en-GB"/>
        </w:rPr>
        <w:t xml:space="preserve">to find out </w:t>
      </w:r>
      <w:r w:rsidR="00196427">
        <w:rPr>
          <w:rFonts w:cs="Times New Roman"/>
          <w:lang w:val="en-GB"/>
        </w:rPr>
        <w:t xml:space="preserve">the possible traces </w:t>
      </w:r>
      <w:proofErr w:type="spellStart"/>
      <w:r w:rsidR="00196427" w:rsidRPr="00596CDB">
        <w:rPr>
          <w:rFonts w:cs="Times New Roman"/>
          <w:lang w:val="en-GB"/>
        </w:rPr>
        <w:t>Cheonggyecheon</w:t>
      </w:r>
      <w:proofErr w:type="spellEnd"/>
      <w:r w:rsidR="00196427">
        <w:rPr>
          <w:rFonts w:cs="Times New Roman"/>
          <w:lang w:val="en-GB"/>
        </w:rPr>
        <w:t xml:space="preserve"> Stream has left in students’ works, because that project is</w:t>
      </w:r>
      <w:r w:rsidR="009D159E">
        <w:rPr>
          <w:rFonts w:cs="Times New Roman"/>
          <w:lang w:val="en-GB"/>
        </w:rPr>
        <w:t xml:space="preserve"> </w:t>
      </w:r>
      <w:r w:rsidR="00196427">
        <w:rPr>
          <w:rFonts w:cs="Times New Roman"/>
          <w:lang w:val="en-GB"/>
        </w:rPr>
        <w:t>already fulfilled</w:t>
      </w:r>
      <w:r w:rsidR="009D159E">
        <w:rPr>
          <w:rFonts w:cs="Times New Roman"/>
          <w:lang w:val="en-GB"/>
        </w:rPr>
        <w:t xml:space="preserve"> and the </w:t>
      </w:r>
      <w:r w:rsidR="009D159E" w:rsidRPr="009D159E">
        <w:rPr>
          <w:rFonts w:cs="Times New Roman"/>
          <w:lang w:val="en-GB"/>
        </w:rPr>
        <w:t>consequence</w:t>
      </w:r>
      <w:r w:rsidR="009D159E">
        <w:rPr>
          <w:rFonts w:cs="Times New Roman"/>
          <w:lang w:val="en-GB"/>
        </w:rPr>
        <w:t>s could</w:t>
      </w:r>
      <w:r w:rsidR="0060234D">
        <w:rPr>
          <w:rFonts w:cs="Times New Roman"/>
          <w:lang w:val="en-GB"/>
        </w:rPr>
        <w:t xml:space="preserve"> </w:t>
      </w:r>
      <w:r w:rsidR="009D159E">
        <w:rPr>
          <w:rFonts w:cs="Times New Roman"/>
          <w:lang w:val="en-GB"/>
        </w:rPr>
        <w:t xml:space="preserve">be seen and studied, </w:t>
      </w:r>
      <w:r w:rsidR="00441D59">
        <w:rPr>
          <w:rFonts w:cs="Times New Roman"/>
          <w:lang w:val="en-GB"/>
        </w:rPr>
        <w:t xml:space="preserve">and </w:t>
      </w:r>
      <w:r w:rsidR="009D159E">
        <w:rPr>
          <w:rFonts w:cs="Times New Roman"/>
          <w:lang w:val="en-GB"/>
        </w:rPr>
        <w:t>in the discussions</w:t>
      </w:r>
      <w:r w:rsidR="00441D59">
        <w:rPr>
          <w:rFonts w:cs="Times New Roman"/>
          <w:lang w:val="en-GB"/>
        </w:rPr>
        <w:t xml:space="preserve"> the argumentation should</w:t>
      </w:r>
      <w:r w:rsidR="009D159E">
        <w:rPr>
          <w:rFonts w:cs="Times New Roman"/>
          <w:lang w:val="en-GB"/>
        </w:rPr>
        <w:t xml:space="preserve"> always </w:t>
      </w:r>
      <w:r w:rsidR="00441D59">
        <w:rPr>
          <w:rFonts w:cs="Times New Roman"/>
          <w:lang w:val="en-GB"/>
        </w:rPr>
        <w:t xml:space="preserve">be based also on </w:t>
      </w:r>
      <w:r w:rsidR="009D159E">
        <w:rPr>
          <w:rFonts w:cs="Times New Roman"/>
          <w:lang w:val="en-GB"/>
        </w:rPr>
        <w:t>evidences,</w:t>
      </w:r>
      <w:r w:rsidR="0060234D">
        <w:rPr>
          <w:rFonts w:cs="Times New Roman"/>
          <w:lang w:val="en-GB"/>
        </w:rPr>
        <w:t xml:space="preserve"> </w:t>
      </w:r>
      <w:r w:rsidR="009D159E">
        <w:rPr>
          <w:rFonts w:cs="Times New Roman"/>
          <w:lang w:val="en-GB"/>
        </w:rPr>
        <w:t>not only ideas, plans and asses</w:t>
      </w:r>
      <w:r w:rsidR="00441D59">
        <w:rPr>
          <w:rFonts w:cs="Times New Roman"/>
          <w:lang w:val="en-GB"/>
        </w:rPr>
        <w:t>s</w:t>
      </w:r>
      <w:r w:rsidR="009D159E">
        <w:rPr>
          <w:rFonts w:cs="Times New Roman"/>
          <w:lang w:val="en-GB"/>
        </w:rPr>
        <w:t>ments.</w:t>
      </w:r>
    </w:p>
    <w:p w14:paraId="7EE0A785" w14:textId="77777777" w:rsidR="009D159E" w:rsidRDefault="009D159E" w:rsidP="00F37DD5">
      <w:pPr>
        <w:spacing w:line="360" w:lineRule="auto"/>
        <w:rPr>
          <w:rFonts w:cs="Times New Roman"/>
          <w:lang w:val="en-GB"/>
        </w:rPr>
      </w:pPr>
    </w:p>
    <w:p w14:paraId="49CD8853" w14:textId="77777777" w:rsidR="009D36CD" w:rsidRPr="00596CDB" w:rsidRDefault="009D36CD" w:rsidP="00F37DD5">
      <w:pPr>
        <w:spacing w:line="360" w:lineRule="auto"/>
      </w:pPr>
    </w:p>
    <w:p w14:paraId="4BA863AA" w14:textId="50A6FBD0" w:rsidR="00717BE2" w:rsidRPr="00596CDB" w:rsidRDefault="00F37DD5" w:rsidP="005B29A9">
      <w:pPr>
        <w:spacing w:line="360" w:lineRule="auto"/>
      </w:pPr>
      <w:r>
        <w:rPr>
          <w:rFonts w:cs="Times New Roman"/>
          <w:lang w:val="en-GB"/>
        </w:rPr>
        <w:t xml:space="preserve"> </w:t>
      </w:r>
    </w:p>
    <w:sectPr w:rsidR="00717BE2" w:rsidRPr="00596CDB" w:rsidSect="007F12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AB"/>
    <w:rsid w:val="00037130"/>
    <w:rsid w:val="000D4BAD"/>
    <w:rsid w:val="00160037"/>
    <w:rsid w:val="001661FC"/>
    <w:rsid w:val="00196427"/>
    <w:rsid w:val="001972EB"/>
    <w:rsid w:val="002F1B3C"/>
    <w:rsid w:val="0039048B"/>
    <w:rsid w:val="00441D59"/>
    <w:rsid w:val="00461558"/>
    <w:rsid w:val="004843BC"/>
    <w:rsid w:val="004F6283"/>
    <w:rsid w:val="00596CDB"/>
    <w:rsid w:val="005A4B49"/>
    <w:rsid w:val="005B29A9"/>
    <w:rsid w:val="005C11D6"/>
    <w:rsid w:val="0060234D"/>
    <w:rsid w:val="006123F9"/>
    <w:rsid w:val="00614D45"/>
    <w:rsid w:val="006C3F63"/>
    <w:rsid w:val="00717BE2"/>
    <w:rsid w:val="00742F2B"/>
    <w:rsid w:val="00744B37"/>
    <w:rsid w:val="007F1294"/>
    <w:rsid w:val="007F2790"/>
    <w:rsid w:val="009C0A14"/>
    <w:rsid w:val="009D159E"/>
    <w:rsid w:val="009D36CD"/>
    <w:rsid w:val="00C66B6D"/>
    <w:rsid w:val="00C93BAB"/>
    <w:rsid w:val="00D146C6"/>
    <w:rsid w:val="00D45C8F"/>
    <w:rsid w:val="00D86718"/>
    <w:rsid w:val="00E022B0"/>
    <w:rsid w:val="00E3154A"/>
    <w:rsid w:val="00ED5F93"/>
    <w:rsid w:val="00F1638B"/>
    <w:rsid w:val="00F37DD5"/>
    <w:rsid w:val="00FD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6B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F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lena.teravainen@aalto.f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6181</Characters>
  <Application>Microsoft Macintosh Word</Application>
  <DocSecurity>0</DocSecurity>
  <Lines>112</Lines>
  <Paragraphs>18</Paragraphs>
  <ScaleCrop>false</ScaleCrop>
  <Company>Aalto University</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Teräväinen</dc:creator>
  <cp:keywords/>
  <dc:description/>
  <cp:lastModifiedBy>Helena Teräväinen</cp:lastModifiedBy>
  <cp:revision>2</cp:revision>
  <dcterms:created xsi:type="dcterms:W3CDTF">2015-10-26T16:51:00Z</dcterms:created>
  <dcterms:modified xsi:type="dcterms:W3CDTF">2015-10-26T16:51:00Z</dcterms:modified>
</cp:coreProperties>
</file>