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2C" w:rsidRDefault="00043ABF" w:rsidP="0036548D">
      <w:pPr>
        <w:spacing w:afterLines="50" w:after="180"/>
        <w:jc w:val="both"/>
        <w:rPr>
          <w:b/>
        </w:rPr>
      </w:pPr>
      <w:r>
        <w:rPr>
          <w:b/>
        </w:rPr>
        <w:t xml:space="preserve">The </w:t>
      </w:r>
      <w:r>
        <w:rPr>
          <w:rFonts w:hint="eastAsia"/>
          <w:b/>
        </w:rPr>
        <w:t>R</w:t>
      </w:r>
      <w:r w:rsidR="002729F3" w:rsidRPr="002729F3">
        <w:rPr>
          <w:b/>
        </w:rPr>
        <w:t>elationship</w:t>
      </w:r>
      <w:r w:rsidR="002729F3">
        <w:rPr>
          <w:rFonts w:hint="eastAsia"/>
          <w:b/>
        </w:rPr>
        <w:t xml:space="preserve"> </w:t>
      </w:r>
      <w:r w:rsidR="002729F3" w:rsidRPr="002729F3">
        <w:rPr>
          <w:b/>
        </w:rPr>
        <w:t>between</w:t>
      </w:r>
      <w:r>
        <w:rPr>
          <w:rFonts w:hint="eastAsia"/>
          <w:b/>
        </w:rPr>
        <w:t xml:space="preserve"> </w:t>
      </w:r>
      <w:r w:rsidR="00BF62AB">
        <w:rPr>
          <w:rFonts w:hint="eastAsia"/>
          <w:b/>
        </w:rPr>
        <w:t>D</w:t>
      </w:r>
      <w:r w:rsidR="00BF62AB">
        <w:rPr>
          <w:b/>
        </w:rPr>
        <w:t xml:space="preserve">ementia </w:t>
      </w:r>
      <w:r>
        <w:rPr>
          <w:b/>
        </w:rPr>
        <w:t xml:space="preserve">Prevalence </w:t>
      </w:r>
      <w:r w:rsidR="00BF62AB">
        <w:rPr>
          <w:b/>
        </w:rPr>
        <w:t>of</w:t>
      </w:r>
      <w:r>
        <w:rPr>
          <w:b/>
        </w:rPr>
        <w:t xml:space="preserve"> </w:t>
      </w:r>
      <w:r w:rsidR="009D6E22">
        <w:rPr>
          <w:b/>
        </w:rPr>
        <w:t>t</w:t>
      </w:r>
      <w:r w:rsidR="002729F3" w:rsidRPr="002729F3">
        <w:rPr>
          <w:b/>
        </w:rPr>
        <w:t>he</w:t>
      </w:r>
      <w:r>
        <w:rPr>
          <w:rFonts w:hint="eastAsia"/>
          <w:b/>
        </w:rPr>
        <w:t xml:space="preserve"> F</w:t>
      </w:r>
      <w:r w:rsidR="002729F3">
        <w:rPr>
          <w:rFonts w:hint="eastAsia"/>
          <w:b/>
        </w:rPr>
        <w:t>emale</w:t>
      </w:r>
      <w:r>
        <w:rPr>
          <w:b/>
        </w:rPr>
        <w:t xml:space="preserve"> </w:t>
      </w:r>
      <w:r>
        <w:rPr>
          <w:rFonts w:hint="eastAsia"/>
          <w:b/>
        </w:rPr>
        <w:t>E</w:t>
      </w:r>
      <w:r w:rsidR="002729F3" w:rsidRPr="002729F3">
        <w:rPr>
          <w:b/>
        </w:rPr>
        <w:t>lderly</w:t>
      </w:r>
      <w:r>
        <w:rPr>
          <w:rFonts w:hint="eastAsia"/>
          <w:b/>
        </w:rPr>
        <w:t xml:space="preserve">, </w:t>
      </w:r>
      <w:r w:rsidRPr="00043ABF">
        <w:rPr>
          <w:b/>
        </w:rPr>
        <w:t>Personal</w:t>
      </w:r>
      <w:r>
        <w:rPr>
          <w:rFonts w:hint="eastAsia"/>
          <w:b/>
        </w:rPr>
        <w:t xml:space="preserve"> </w:t>
      </w:r>
      <w:r>
        <w:rPr>
          <w:b/>
        </w:rPr>
        <w:t xml:space="preserve">Exercise </w:t>
      </w:r>
      <w:r>
        <w:rPr>
          <w:rFonts w:hint="eastAsia"/>
          <w:b/>
        </w:rPr>
        <w:t>H</w:t>
      </w:r>
      <w:r w:rsidRPr="00043ABF">
        <w:rPr>
          <w:b/>
        </w:rPr>
        <w:t>abits</w:t>
      </w:r>
      <w:r>
        <w:rPr>
          <w:rFonts w:hint="eastAsia"/>
          <w:b/>
        </w:rPr>
        <w:t xml:space="preserve"> and </w:t>
      </w:r>
      <w:r w:rsidRPr="00043ABF">
        <w:rPr>
          <w:b/>
        </w:rPr>
        <w:t>Distribution of</w:t>
      </w:r>
      <w:r>
        <w:rPr>
          <w:rFonts w:hint="eastAsia"/>
          <w:b/>
        </w:rPr>
        <w:t xml:space="preserve"> </w:t>
      </w:r>
      <w:r w:rsidRPr="00043ABF">
        <w:rPr>
          <w:b/>
        </w:rPr>
        <w:t>Exercise</w:t>
      </w:r>
      <w:r>
        <w:rPr>
          <w:rFonts w:hint="eastAsia"/>
          <w:b/>
        </w:rPr>
        <w:t xml:space="preserve"> Space</w:t>
      </w:r>
      <w:r w:rsidR="00B60E5D">
        <w:rPr>
          <w:rFonts w:hint="eastAsia"/>
          <w:b/>
        </w:rPr>
        <w:t>s</w:t>
      </w:r>
      <w:r>
        <w:rPr>
          <w:rFonts w:hint="eastAsia"/>
          <w:b/>
        </w:rPr>
        <w:t xml:space="preserve"> </w:t>
      </w:r>
      <w:r w:rsidR="00FF662C" w:rsidRPr="00FF662C">
        <w:rPr>
          <w:rFonts w:hint="eastAsia"/>
          <w:b/>
        </w:rPr>
        <w:t xml:space="preserve">in </w:t>
      </w:r>
      <w:r w:rsidR="00AE1505">
        <w:rPr>
          <w:rFonts w:hint="eastAsia"/>
          <w:b/>
        </w:rPr>
        <w:t>Tainan City</w:t>
      </w:r>
      <w:r w:rsidR="00FF662C" w:rsidRPr="00FF662C">
        <w:rPr>
          <w:b/>
        </w:rPr>
        <w:t>, Taiwan</w:t>
      </w:r>
    </w:p>
    <w:p w:rsidR="009D6E22" w:rsidRDefault="009D6E22" w:rsidP="009D6E22">
      <w:pPr>
        <w:spacing w:line="480" w:lineRule="auto"/>
        <w:jc w:val="center"/>
        <w:rPr>
          <w:sz w:val="22"/>
        </w:rPr>
      </w:pPr>
      <w:r w:rsidRPr="004550E5">
        <w:rPr>
          <w:sz w:val="22"/>
        </w:rPr>
        <w:t>T.Y. Chao*,</w:t>
      </w:r>
      <w:r>
        <w:rPr>
          <w:sz w:val="22"/>
        </w:rPr>
        <w:t xml:space="preserve"> Yun, Chou</w:t>
      </w:r>
      <w:r w:rsidRPr="004550E5">
        <w:rPr>
          <w:sz w:val="22"/>
        </w:rPr>
        <w:t xml:space="preserve"> **</w:t>
      </w:r>
    </w:p>
    <w:p w:rsidR="009D6E22" w:rsidRPr="004550E5" w:rsidRDefault="009D6E22" w:rsidP="00FB17E4">
      <w:pPr>
        <w:jc w:val="center"/>
        <w:rPr>
          <w:sz w:val="22"/>
        </w:rPr>
      </w:pPr>
      <w:r w:rsidRPr="004550E5">
        <w:rPr>
          <w:sz w:val="22"/>
        </w:rPr>
        <w:t>* Assistant Professor, Department of Urban Planning, National Cheng Kung University</w:t>
      </w:r>
    </w:p>
    <w:p w:rsidR="009D6E22" w:rsidRDefault="009D6E22" w:rsidP="009D6E22">
      <w:pPr>
        <w:spacing w:afterLines="50" w:after="180"/>
        <w:jc w:val="center"/>
        <w:rPr>
          <w:b/>
        </w:rPr>
      </w:pPr>
      <w:r w:rsidRPr="004550E5">
        <w:rPr>
          <w:sz w:val="22"/>
        </w:rPr>
        <w:t xml:space="preserve">** </w:t>
      </w:r>
      <w:r>
        <w:rPr>
          <w:sz w:val="22"/>
        </w:rPr>
        <w:t>Master student</w:t>
      </w:r>
      <w:r w:rsidRPr="004550E5">
        <w:rPr>
          <w:sz w:val="22"/>
        </w:rPr>
        <w:t>, Department of Urban Planning, National Cheng Kung University</w:t>
      </w:r>
    </w:p>
    <w:p w:rsidR="00F75A8B" w:rsidRPr="004123D2" w:rsidRDefault="00F75A8B" w:rsidP="0036548D">
      <w:pPr>
        <w:spacing w:afterLines="50" w:after="180"/>
        <w:ind w:firstLine="480"/>
        <w:jc w:val="both"/>
        <w:rPr>
          <w:rFonts w:cstheme="minorHAnsi"/>
        </w:rPr>
      </w:pPr>
      <w:r w:rsidRPr="004123D2">
        <w:rPr>
          <w:rFonts w:cstheme="minorHAnsi"/>
        </w:rPr>
        <w:t xml:space="preserve">With advances in medical technology, </w:t>
      </w:r>
      <w:r w:rsidR="00CD5B64" w:rsidRPr="004123D2">
        <w:rPr>
          <w:rFonts w:cstheme="minorHAnsi"/>
        </w:rPr>
        <w:t xml:space="preserve">the average human </w:t>
      </w:r>
      <w:r w:rsidR="009D6E22">
        <w:rPr>
          <w:rFonts w:cstheme="minorHAnsi"/>
        </w:rPr>
        <w:t>life expectancy</w:t>
      </w:r>
      <w:r w:rsidR="00300213" w:rsidRPr="004123D2">
        <w:rPr>
          <w:rFonts w:cstheme="minorHAnsi"/>
        </w:rPr>
        <w:t xml:space="preserve"> </w:t>
      </w:r>
      <w:r w:rsidR="009D6E22">
        <w:rPr>
          <w:rFonts w:cstheme="minorHAnsi"/>
        </w:rPr>
        <w:t>extends</w:t>
      </w:r>
      <w:r w:rsidR="00300213" w:rsidRPr="004123D2">
        <w:rPr>
          <w:rFonts w:cstheme="minorHAnsi"/>
        </w:rPr>
        <w:t xml:space="preserve"> and</w:t>
      </w:r>
      <w:r w:rsidRPr="004123D2">
        <w:rPr>
          <w:rFonts w:cstheme="minorHAnsi"/>
        </w:rPr>
        <w:t xml:space="preserve"> the </w:t>
      </w:r>
      <w:r w:rsidR="004062B3" w:rsidRPr="004123D2">
        <w:rPr>
          <w:rFonts w:cstheme="minorHAnsi"/>
        </w:rPr>
        <w:t>global</w:t>
      </w:r>
      <w:r w:rsidRPr="004123D2">
        <w:rPr>
          <w:rFonts w:cstheme="minorHAnsi"/>
        </w:rPr>
        <w:t xml:space="preserve"> population </w:t>
      </w:r>
      <w:r w:rsidR="00300213" w:rsidRPr="004123D2">
        <w:rPr>
          <w:rFonts w:cstheme="minorHAnsi"/>
        </w:rPr>
        <w:t>is</w:t>
      </w:r>
      <w:r w:rsidR="004062B3" w:rsidRPr="004123D2">
        <w:rPr>
          <w:rFonts w:cstheme="minorHAnsi"/>
        </w:rPr>
        <w:t xml:space="preserve"> aging.</w:t>
      </w:r>
      <w:r w:rsidRPr="004123D2">
        <w:rPr>
          <w:rFonts w:cstheme="minorHAnsi"/>
        </w:rPr>
        <w:t xml:space="preserve"> </w:t>
      </w:r>
      <w:r w:rsidR="009D6E22">
        <w:rPr>
          <w:rFonts w:cstheme="minorHAnsi"/>
        </w:rPr>
        <w:t xml:space="preserve"> Accordingly, t</w:t>
      </w:r>
      <w:r w:rsidR="004062B3" w:rsidRPr="004123D2">
        <w:rPr>
          <w:rFonts w:cstheme="minorHAnsi"/>
        </w:rPr>
        <w:t>he</w:t>
      </w:r>
      <w:r w:rsidR="009D6E22">
        <w:rPr>
          <w:rFonts w:cstheme="minorHAnsi"/>
        </w:rPr>
        <w:t xml:space="preserve"> number of people with dementia is</w:t>
      </w:r>
      <w:r w:rsidR="004062B3" w:rsidRPr="004123D2">
        <w:rPr>
          <w:rFonts w:cstheme="minorHAnsi"/>
        </w:rPr>
        <w:t xml:space="preserve"> steadily increasing</w:t>
      </w:r>
      <w:r w:rsidRPr="004123D2">
        <w:rPr>
          <w:rFonts w:cstheme="minorHAnsi"/>
        </w:rPr>
        <w:t xml:space="preserve">. </w:t>
      </w:r>
      <w:proofErr w:type="gramStart"/>
      <w:r w:rsidR="004062B3" w:rsidRPr="004123D2">
        <w:rPr>
          <w:rFonts w:cstheme="minorHAnsi"/>
        </w:rPr>
        <w:t>Alzheimer’s Disease</w:t>
      </w:r>
      <w:proofErr w:type="gramEnd"/>
      <w:r w:rsidR="004062B3" w:rsidRPr="004123D2">
        <w:rPr>
          <w:rFonts w:cstheme="minorHAnsi"/>
        </w:rPr>
        <w:t xml:space="preserve"> International</w:t>
      </w:r>
      <w:r w:rsidRPr="004123D2">
        <w:rPr>
          <w:rFonts w:cstheme="minorHAnsi"/>
        </w:rPr>
        <w:t xml:space="preserve"> </w:t>
      </w:r>
      <w:r w:rsidR="004062B3" w:rsidRPr="004123D2">
        <w:rPr>
          <w:rFonts w:cstheme="minorHAnsi"/>
        </w:rPr>
        <w:t>released the</w:t>
      </w:r>
      <w:r w:rsidR="005B3D3D" w:rsidRPr="004123D2">
        <w:rPr>
          <w:rFonts w:cstheme="minorHAnsi"/>
        </w:rPr>
        <w:t xml:space="preserve"> World Alzheimer Report</w:t>
      </w:r>
      <w:r w:rsidR="004062B3" w:rsidRPr="004123D2">
        <w:rPr>
          <w:rFonts w:cstheme="minorHAnsi"/>
        </w:rPr>
        <w:t xml:space="preserve"> </w:t>
      </w:r>
      <w:r w:rsidR="009D6E22">
        <w:rPr>
          <w:rFonts w:cstheme="minorHAnsi"/>
        </w:rPr>
        <w:t>in August 2015 and</w:t>
      </w:r>
      <w:r w:rsidR="005B3D3D" w:rsidRPr="004123D2">
        <w:rPr>
          <w:rFonts w:cstheme="minorHAnsi"/>
        </w:rPr>
        <w:t xml:space="preserve"> updated the data on dementia's global prevalence. </w:t>
      </w:r>
      <w:r w:rsidR="00F56445" w:rsidRPr="004123D2">
        <w:rPr>
          <w:rFonts w:cstheme="minorHAnsi"/>
        </w:rPr>
        <w:t xml:space="preserve">There </w:t>
      </w:r>
      <w:proofErr w:type="gramStart"/>
      <w:r w:rsidR="00F56445" w:rsidRPr="004123D2">
        <w:rPr>
          <w:rFonts w:cstheme="minorHAnsi"/>
        </w:rPr>
        <w:t>are an</w:t>
      </w:r>
      <w:r w:rsidR="005B3D3D" w:rsidRPr="004123D2">
        <w:rPr>
          <w:rFonts w:cstheme="minorHAnsi"/>
        </w:rPr>
        <w:t xml:space="preserve"> estimated 46.8 million people worldwide living</w:t>
      </w:r>
      <w:proofErr w:type="gramEnd"/>
      <w:r w:rsidR="005B3D3D" w:rsidRPr="004123D2">
        <w:rPr>
          <w:rFonts w:cstheme="minorHAnsi"/>
        </w:rPr>
        <w:t xml:space="preserve"> with dementia in 2015</w:t>
      </w:r>
      <w:r w:rsidR="009D7DDC" w:rsidRPr="004123D2">
        <w:rPr>
          <w:rFonts w:cstheme="minorHAnsi"/>
        </w:rPr>
        <w:t>.</w:t>
      </w:r>
      <w:r w:rsidRPr="004123D2">
        <w:rPr>
          <w:rFonts w:cstheme="minorHAnsi"/>
        </w:rPr>
        <w:t xml:space="preserve"> </w:t>
      </w:r>
      <w:r w:rsidR="009D7DDC" w:rsidRPr="004123D2">
        <w:rPr>
          <w:rFonts w:cstheme="minorHAnsi"/>
        </w:rPr>
        <w:t>This number will reach 74.7 million in 2030 and 131.5 million in 2050.</w:t>
      </w:r>
      <w:r w:rsidRPr="004123D2">
        <w:rPr>
          <w:rFonts w:cstheme="minorHAnsi"/>
        </w:rPr>
        <w:t xml:space="preserve"> </w:t>
      </w:r>
      <w:r w:rsidR="00F0110E" w:rsidRPr="004123D2">
        <w:rPr>
          <w:rFonts w:cstheme="minorHAnsi"/>
        </w:rPr>
        <w:t xml:space="preserve">Due to </w:t>
      </w:r>
      <w:r w:rsidRPr="004123D2">
        <w:rPr>
          <w:rFonts w:cstheme="minorHAnsi"/>
        </w:rPr>
        <w:t xml:space="preserve">the </w:t>
      </w:r>
      <w:r w:rsidR="00F0110E" w:rsidRPr="004123D2">
        <w:rPr>
          <w:rFonts w:cstheme="minorHAnsi"/>
        </w:rPr>
        <w:t xml:space="preserve">average life expectancy of </w:t>
      </w:r>
      <w:r w:rsidRPr="004123D2">
        <w:rPr>
          <w:rFonts w:cstheme="minorHAnsi"/>
        </w:rPr>
        <w:t>female is longer</w:t>
      </w:r>
      <w:r w:rsidR="00F0110E" w:rsidRPr="004123D2">
        <w:rPr>
          <w:rFonts w:cstheme="minorHAnsi"/>
        </w:rPr>
        <w:t xml:space="preserve"> than male, female </w:t>
      </w:r>
      <w:r w:rsidR="00E12D84" w:rsidRPr="004123D2">
        <w:rPr>
          <w:rFonts w:cstheme="minorHAnsi"/>
        </w:rPr>
        <w:t xml:space="preserve">people </w:t>
      </w:r>
      <w:r w:rsidR="00F0110E" w:rsidRPr="004123D2">
        <w:rPr>
          <w:rFonts w:cstheme="minorHAnsi"/>
        </w:rPr>
        <w:t xml:space="preserve">comprise a significant majority of the </w:t>
      </w:r>
      <w:r w:rsidRPr="004123D2">
        <w:rPr>
          <w:rFonts w:cstheme="minorHAnsi"/>
        </w:rPr>
        <w:t>elderly populatio</w:t>
      </w:r>
      <w:r w:rsidR="00F0110E" w:rsidRPr="004123D2">
        <w:rPr>
          <w:rFonts w:cstheme="minorHAnsi"/>
        </w:rPr>
        <w:t>n (United Nations, 2015).</w:t>
      </w:r>
      <w:r w:rsidR="00E12D84" w:rsidRPr="004123D2">
        <w:rPr>
          <w:rFonts w:cstheme="minorHAnsi"/>
        </w:rPr>
        <w:t xml:space="preserve"> Moreover, </w:t>
      </w:r>
      <w:r w:rsidR="00AF6CB4">
        <w:rPr>
          <w:rFonts w:cstheme="minorHAnsi" w:hint="eastAsia"/>
        </w:rPr>
        <w:t>t</w:t>
      </w:r>
      <w:r w:rsidR="00AF6CB4" w:rsidRPr="00AF6CB4">
        <w:rPr>
          <w:rFonts w:cstheme="minorHAnsi"/>
        </w:rPr>
        <w:t>he prevalence i</w:t>
      </w:r>
      <w:r w:rsidR="00AF6CB4">
        <w:rPr>
          <w:rFonts w:cstheme="minorHAnsi"/>
        </w:rPr>
        <w:t>s higher for women than for men</w:t>
      </w:r>
      <w:r w:rsidR="00AF6CB4">
        <w:rPr>
          <w:rFonts w:cstheme="minorHAnsi" w:hint="eastAsia"/>
        </w:rPr>
        <w:t>.</w:t>
      </w:r>
      <w:r w:rsidR="00AF6CB4" w:rsidRPr="00AF6CB4">
        <w:rPr>
          <w:rFonts w:cstheme="minorHAnsi"/>
        </w:rPr>
        <w:t xml:space="preserve"> </w:t>
      </w:r>
      <w:r w:rsidRPr="004123D2">
        <w:rPr>
          <w:rFonts w:cstheme="minorHAnsi"/>
        </w:rPr>
        <w:t>(</w:t>
      </w:r>
      <w:proofErr w:type="gramStart"/>
      <w:r w:rsidR="005E0E09" w:rsidRPr="004123D2">
        <w:rPr>
          <w:rFonts w:cstheme="minorHAnsi"/>
        </w:rPr>
        <w:t>Alzheimer’s Disease</w:t>
      </w:r>
      <w:proofErr w:type="gramEnd"/>
      <w:r w:rsidR="005E0E09" w:rsidRPr="004123D2">
        <w:rPr>
          <w:rFonts w:cstheme="minorHAnsi"/>
        </w:rPr>
        <w:t xml:space="preserve"> International</w:t>
      </w:r>
      <w:r w:rsidR="005E0E09">
        <w:rPr>
          <w:rFonts w:cstheme="minorHAnsi"/>
        </w:rPr>
        <w:t>, 201</w:t>
      </w:r>
      <w:r w:rsidR="005E0E09">
        <w:rPr>
          <w:rFonts w:cstheme="minorHAnsi" w:hint="eastAsia"/>
        </w:rPr>
        <w:t>5</w:t>
      </w:r>
      <w:r w:rsidR="00E12D84" w:rsidRPr="004123D2">
        <w:rPr>
          <w:rFonts w:cstheme="minorHAnsi"/>
        </w:rPr>
        <w:t xml:space="preserve">). </w:t>
      </w:r>
      <w:r w:rsidR="009D6E22">
        <w:rPr>
          <w:rFonts w:cstheme="minorHAnsi"/>
        </w:rPr>
        <w:t xml:space="preserve"> Hence, f</w:t>
      </w:r>
      <w:r w:rsidR="00F35B67" w:rsidRPr="004123D2">
        <w:rPr>
          <w:rFonts w:cstheme="minorHAnsi"/>
        </w:rPr>
        <w:t>emale elderly</w:t>
      </w:r>
      <w:r w:rsidRPr="004123D2">
        <w:rPr>
          <w:rFonts w:cstheme="minorHAnsi"/>
        </w:rPr>
        <w:t xml:space="preserve"> </w:t>
      </w:r>
      <w:r w:rsidR="009D6E22">
        <w:rPr>
          <w:rFonts w:cstheme="minorHAnsi"/>
        </w:rPr>
        <w:t xml:space="preserve">have </w:t>
      </w:r>
      <w:r w:rsidR="00F35B67" w:rsidRPr="004123D2">
        <w:rPr>
          <w:rFonts w:cstheme="minorHAnsi"/>
        </w:rPr>
        <w:t xml:space="preserve">become </w:t>
      </w:r>
      <w:r w:rsidRPr="004123D2">
        <w:rPr>
          <w:rFonts w:cstheme="minorHAnsi"/>
        </w:rPr>
        <w:t xml:space="preserve">a </w:t>
      </w:r>
      <w:r w:rsidR="00693ED5" w:rsidRPr="00693ED5">
        <w:rPr>
          <w:rFonts w:cstheme="minorHAnsi"/>
        </w:rPr>
        <w:t>high-risk group</w:t>
      </w:r>
      <w:r w:rsidRPr="004123D2">
        <w:rPr>
          <w:rFonts w:cstheme="minorHAnsi"/>
        </w:rPr>
        <w:t xml:space="preserve"> </w:t>
      </w:r>
      <w:r w:rsidR="00F35B67" w:rsidRPr="004123D2">
        <w:rPr>
          <w:rFonts w:cstheme="minorHAnsi"/>
        </w:rPr>
        <w:t xml:space="preserve">with </w:t>
      </w:r>
      <w:proofErr w:type="gramStart"/>
      <w:r w:rsidR="00F35B67" w:rsidRPr="004123D2">
        <w:rPr>
          <w:rFonts w:cstheme="minorHAnsi"/>
        </w:rPr>
        <w:t>dementia</w:t>
      </w:r>
      <w:proofErr w:type="gramEnd"/>
      <w:r w:rsidR="009D6E22">
        <w:rPr>
          <w:rFonts w:cstheme="minorHAnsi"/>
        </w:rPr>
        <w:t xml:space="preserve"> in the foreseeable future</w:t>
      </w:r>
      <w:r w:rsidRPr="004123D2">
        <w:rPr>
          <w:rFonts w:cstheme="minorHAnsi"/>
        </w:rPr>
        <w:t>.</w:t>
      </w:r>
      <w:bookmarkStart w:id="0" w:name="_GoBack"/>
      <w:bookmarkEnd w:id="0"/>
    </w:p>
    <w:p w:rsidR="005135BC" w:rsidRPr="004123D2" w:rsidRDefault="00BF6F6C" w:rsidP="0036548D">
      <w:pPr>
        <w:ind w:firstLine="482"/>
        <w:jc w:val="both"/>
        <w:rPr>
          <w:rFonts w:cstheme="minorHAnsi"/>
        </w:rPr>
      </w:pPr>
      <w:r w:rsidRPr="004123D2">
        <w:rPr>
          <w:rFonts w:cstheme="minorHAnsi"/>
        </w:rPr>
        <w:t xml:space="preserve">The estimated prevalence of dementia in people aged 60 or over is </w:t>
      </w:r>
      <w:r w:rsidR="00F75A8B" w:rsidRPr="004123D2">
        <w:rPr>
          <w:rFonts w:cstheme="minorHAnsi"/>
        </w:rPr>
        <w:t>4.7%</w:t>
      </w:r>
      <w:r w:rsidRPr="004123D2">
        <w:rPr>
          <w:rFonts w:cstheme="minorHAnsi"/>
        </w:rPr>
        <w:t xml:space="preserve"> in</w:t>
      </w:r>
      <w:r w:rsidR="00F75A8B" w:rsidRPr="004123D2">
        <w:rPr>
          <w:rFonts w:cstheme="minorHAnsi"/>
        </w:rPr>
        <w:t xml:space="preserve"> Asian, 5.9% in Europe, 6.4 </w:t>
      </w:r>
      <w:r w:rsidR="009D6E22">
        <w:rPr>
          <w:rFonts w:cstheme="minorHAnsi"/>
        </w:rPr>
        <w:t>in the America</w:t>
      </w:r>
      <w:r w:rsidRPr="004123D2">
        <w:rPr>
          <w:rFonts w:cstheme="minorHAnsi"/>
        </w:rPr>
        <w:t xml:space="preserve"> and</w:t>
      </w:r>
      <w:r w:rsidR="00F75A8B" w:rsidRPr="004123D2">
        <w:rPr>
          <w:rFonts w:cstheme="minorHAnsi"/>
        </w:rPr>
        <w:t xml:space="preserve"> 4.6%</w:t>
      </w:r>
      <w:r w:rsidRPr="004123D2">
        <w:rPr>
          <w:rFonts w:cstheme="minorHAnsi"/>
        </w:rPr>
        <w:t xml:space="preserve"> in Africa</w:t>
      </w:r>
      <w:r w:rsidR="00F75A8B" w:rsidRPr="004123D2">
        <w:rPr>
          <w:rFonts w:cstheme="minorHAnsi"/>
        </w:rPr>
        <w:t xml:space="preserve"> (</w:t>
      </w:r>
      <w:proofErr w:type="gramStart"/>
      <w:r w:rsidRPr="004123D2">
        <w:rPr>
          <w:rFonts w:cstheme="minorHAnsi"/>
        </w:rPr>
        <w:t>Alzheimer’s Disease</w:t>
      </w:r>
      <w:proofErr w:type="gramEnd"/>
      <w:r w:rsidRPr="004123D2">
        <w:rPr>
          <w:rFonts w:cstheme="minorHAnsi"/>
        </w:rPr>
        <w:t xml:space="preserve"> International, 2015).</w:t>
      </w:r>
      <w:r w:rsidR="005135BC" w:rsidRPr="004123D2">
        <w:rPr>
          <w:rFonts w:cstheme="minorHAnsi"/>
        </w:rPr>
        <w:t xml:space="preserve"> In Taiwan,</w:t>
      </w:r>
      <w:r w:rsidR="00F75A8B" w:rsidRPr="004123D2">
        <w:rPr>
          <w:rFonts w:cstheme="minorHAnsi"/>
        </w:rPr>
        <w:t xml:space="preserve"> the </w:t>
      </w:r>
      <w:r w:rsidR="005135BC" w:rsidRPr="004123D2">
        <w:rPr>
          <w:rFonts w:cstheme="minorHAnsi"/>
        </w:rPr>
        <w:t xml:space="preserve">prevalence of dementia in people </w:t>
      </w:r>
      <w:r w:rsidR="00E75FB0">
        <w:rPr>
          <w:rFonts w:cstheme="minorHAnsi"/>
        </w:rPr>
        <w:t>aged 6</w:t>
      </w:r>
      <w:r w:rsidR="00E75FB0">
        <w:rPr>
          <w:rFonts w:cstheme="minorHAnsi" w:hint="eastAsia"/>
        </w:rPr>
        <w:t>5</w:t>
      </w:r>
      <w:r w:rsidR="00E75FB0" w:rsidRPr="004123D2">
        <w:rPr>
          <w:rFonts w:cstheme="minorHAnsi"/>
        </w:rPr>
        <w:t xml:space="preserve"> or over</w:t>
      </w:r>
      <w:r w:rsidR="005135BC" w:rsidRPr="004123D2">
        <w:rPr>
          <w:rFonts w:cstheme="minorHAnsi"/>
        </w:rPr>
        <w:t xml:space="preserve"> is</w:t>
      </w:r>
      <w:r w:rsidR="00F75A8B" w:rsidRPr="004123D2">
        <w:rPr>
          <w:rFonts w:cstheme="minorHAnsi"/>
        </w:rPr>
        <w:t xml:space="preserve"> 4.97% (</w:t>
      </w:r>
      <w:r w:rsidR="005135BC" w:rsidRPr="004123D2">
        <w:rPr>
          <w:rFonts w:cstheme="minorHAnsi"/>
        </w:rPr>
        <w:t>Taiwan Alzheimer's Disease Association</w:t>
      </w:r>
      <w:r w:rsidR="00F75A8B" w:rsidRPr="004123D2">
        <w:rPr>
          <w:rFonts w:cstheme="minorHAnsi"/>
        </w:rPr>
        <w:t xml:space="preserve">, </w:t>
      </w:r>
      <w:r w:rsidR="005135BC" w:rsidRPr="004123D2">
        <w:rPr>
          <w:rFonts w:cstheme="minorHAnsi"/>
        </w:rPr>
        <w:t>2012). A</w:t>
      </w:r>
      <w:r w:rsidR="00F75A8B" w:rsidRPr="004123D2">
        <w:rPr>
          <w:rFonts w:cstheme="minorHAnsi"/>
        </w:rPr>
        <w:t xml:space="preserve">lthough </w:t>
      </w:r>
      <w:r w:rsidR="005135BC" w:rsidRPr="004123D2">
        <w:rPr>
          <w:rFonts w:cstheme="minorHAnsi"/>
        </w:rPr>
        <w:t xml:space="preserve">the number in Taiwan </w:t>
      </w:r>
      <w:r w:rsidR="00F75A8B" w:rsidRPr="004123D2">
        <w:rPr>
          <w:rFonts w:cstheme="minorHAnsi"/>
        </w:rPr>
        <w:t>is not particularly high</w:t>
      </w:r>
      <w:r w:rsidR="009D6E22">
        <w:rPr>
          <w:rFonts w:cstheme="minorHAnsi"/>
        </w:rPr>
        <w:t>er</w:t>
      </w:r>
      <w:r w:rsidR="005135BC" w:rsidRPr="004123D2">
        <w:rPr>
          <w:rFonts w:cstheme="minorHAnsi"/>
        </w:rPr>
        <w:t xml:space="preserve"> than other region around the world</w:t>
      </w:r>
      <w:r w:rsidR="00F75A8B" w:rsidRPr="004123D2">
        <w:rPr>
          <w:rFonts w:cstheme="minorHAnsi"/>
        </w:rPr>
        <w:t xml:space="preserve">, </w:t>
      </w:r>
      <w:r w:rsidR="00B100C4" w:rsidRPr="004123D2">
        <w:rPr>
          <w:rFonts w:cstheme="minorHAnsi"/>
        </w:rPr>
        <w:t xml:space="preserve">the </w:t>
      </w:r>
      <w:r w:rsidR="002B3043">
        <w:rPr>
          <w:rFonts w:cstheme="minorHAnsi"/>
        </w:rPr>
        <w:t>increase of proportion</w:t>
      </w:r>
      <w:r w:rsidR="005135BC" w:rsidRPr="004123D2">
        <w:rPr>
          <w:rFonts w:cstheme="minorHAnsi"/>
        </w:rPr>
        <w:t xml:space="preserve"> in the number of </w:t>
      </w:r>
      <w:r w:rsidR="00F75A8B" w:rsidRPr="004123D2">
        <w:rPr>
          <w:rFonts w:cstheme="minorHAnsi"/>
        </w:rPr>
        <w:t xml:space="preserve">elderly </w:t>
      </w:r>
      <w:r w:rsidR="005135BC" w:rsidRPr="004123D2">
        <w:rPr>
          <w:rFonts w:cstheme="minorHAnsi"/>
        </w:rPr>
        <w:t>people</w:t>
      </w:r>
      <w:r w:rsidR="00B100C4" w:rsidRPr="004123D2">
        <w:rPr>
          <w:rFonts w:cstheme="minorHAnsi"/>
        </w:rPr>
        <w:t xml:space="preserve"> </w:t>
      </w:r>
      <w:r w:rsidR="00D97A3C" w:rsidRPr="004123D2">
        <w:rPr>
          <w:rFonts w:cstheme="minorHAnsi"/>
        </w:rPr>
        <w:t xml:space="preserve">living </w:t>
      </w:r>
      <w:r w:rsidR="00B100C4" w:rsidRPr="004123D2">
        <w:rPr>
          <w:rFonts w:cstheme="minorHAnsi"/>
        </w:rPr>
        <w:t>with dementia (2015-2030 and 2015-2050)</w:t>
      </w:r>
      <w:r w:rsidR="00CC4E63" w:rsidRPr="004123D2">
        <w:rPr>
          <w:rFonts w:cstheme="minorHAnsi"/>
        </w:rPr>
        <w:t xml:space="preserve"> will be higher in Taiwan than </w:t>
      </w:r>
      <w:r w:rsidR="002B3043">
        <w:rPr>
          <w:rFonts w:cstheme="minorHAnsi"/>
        </w:rPr>
        <w:t xml:space="preserve">in </w:t>
      </w:r>
      <w:r w:rsidR="00CC4E63" w:rsidRPr="004123D2">
        <w:rPr>
          <w:rFonts w:cstheme="minorHAnsi"/>
        </w:rPr>
        <w:t xml:space="preserve">most of other </w:t>
      </w:r>
      <w:r w:rsidR="002B3043">
        <w:rPr>
          <w:rFonts w:cstheme="minorHAnsi"/>
        </w:rPr>
        <w:t>countries</w:t>
      </w:r>
      <w:r w:rsidR="00CC4E63" w:rsidRPr="004123D2">
        <w:rPr>
          <w:rFonts w:cstheme="minorHAnsi"/>
        </w:rPr>
        <w:t xml:space="preserve">. The </w:t>
      </w:r>
      <w:r w:rsidR="00FC46E5" w:rsidRPr="004123D2">
        <w:rPr>
          <w:rFonts w:cstheme="minorHAnsi"/>
        </w:rPr>
        <w:t xml:space="preserve">calculation and data of the </w:t>
      </w:r>
      <w:r w:rsidR="00CC4E63" w:rsidRPr="004123D2">
        <w:rPr>
          <w:rFonts w:cstheme="minorHAnsi"/>
        </w:rPr>
        <w:t>proportionate increases</w:t>
      </w:r>
      <w:r w:rsidR="00FB3DAC">
        <w:rPr>
          <w:rFonts w:cstheme="minorHAnsi" w:hint="eastAsia"/>
        </w:rPr>
        <w:t xml:space="preserve"> </w:t>
      </w:r>
      <w:r w:rsidR="00FB3DAC" w:rsidRPr="004123D2">
        <w:rPr>
          <w:rFonts w:cstheme="minorHAnsi"/>
        </w:rPr>
        <w:t>of elderly people with dementia</w:t>
      </w:r>
      <w:r w:rsidR="00FC46E5" w:rsidRPr="004123D2">
        <w:rPr>
          <w:rFonts w:cstheme="minorHAnsi"/>
        </w:rPr>
        <w:t xml:space="preserve"> are as follows:</w:t>
      </w:r>
    </w:p>
    <w:p w:rsidR="00100A56" w:rsidRPr="004123D2" w:rsidRDefault="002B3043" w:rsidP="0036548D">
      <w:pPr>
        <w:ind w:leftChars="100" w:left="240"/>
        <w:jc w:val="both"/>
        <w:rPr>
          <w:rFonts w:cstheme="minorHAnsi"/>
        </w:rPr>
      </w:pPr>
      <w:r>
        <w:rPr>
          <w:rFonts w:cstheme="minorHAnsi"/>
        </w:rPr>
        <w:t xml:space="preserve">The </w:t>
      </w:r>
      <w:r w:rsidRPr="004123D2">
        <w:rPr>
          <w:rFonts w:cstheme="minorHAnsi"/>
        </w:rPr>
        <w:t>proportionate increases</w:t>
      </w:r>
      <w:r w:rsidR="00100A56" w:rsidRPr="004123D2">
        <w:rPr>
          <w:rFonts w:cstheme="minorHAnsi"/>
        </w:rPr>
        <w:t xml:space="preserve"> in the number of elderly people with dementia</w:t>
      </w:r>
    </w:p>
    <w:p w:rsidR="00100A56" w:rsidRDefault="00100A56" w:rsidP="0036548D">
      <w:pPr>
        <w:ind w:leftChars="100" w:left="240"/>
        <w:jc w:val="both"/>
        <w:rPr>
          <w:rFonts w:cstheme="minorHAnsi"/>
          <w:sz w:val="20"/>
        </w:rPr>
      </w:pPr>
      <w:r w:rsidRPr="004123D2">
        <w:rPr>
          <w:rFonts w:cstheme="minorHAnsi"/>
        </w:rPr>
        <w:t xml:space="preserve">= </w:t>
      </w:r>
      <m:oMath>
        <m:f>
          <m:fPr>
            <m:ctrlPr>
              <w:rPr>
                <w:rFonts w:ascii="Cambria Math" w:eastAsia="Cambria Math" w:hAnsi="Cambria Math" w:cstheme="minorHAnsi"/>
                <w:sz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0"/>
              </w:rPr>
              <m:t>the future number of elderly people with dementia-the current number of elderly people with dementia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0"/>
              </w:rPr>
              <m:t>the current number of elderly people with dementia</m:t>
            </m:r>
          </m:den>
        </m:f>
        <m:r>
          <w:rPr>
            <w:rFonts w:ascii="Cambria Math" w:eastAsia="Cambria Math" w:hAnsi="Cambria Math" w:cstheme="minorHAnsi"/>
            <w:sz w:val="20"/>
          </w:rPr>
          <m:t>×100%</m:t>
        </m:r>
      </m:oMath>
    </w:p>
    <w:p w:rsidR="00AC0D96" w:rsidRPr="004123D2" w:rsidRDefault="00D01DFB" w:rsidP="00D01DFB">
      <w:pPr>
        <w:ind w:leftChars="100" w:left="240"/>
        <w:jc w:val="both"/>
        <w:rPr>
          <w:rFonts w:cstheme="minorHAnsi"/>
        </w:rPr>
      </w:pPr>
      <w:r>
        <w:rPr>
          <w:rFonts w:cstheme="minorHAnsi" w:hint="eastAsia"/>
        </w:rPr>
        <w:t xml:space="preserve">According to the latest projection, </w:t>
      </w:r>
      <w:r>
        <w:rPr>
          <w:rFonts w:cstheme="minorHAnsi"/>
        </w:rPr>
        <w:t>t</w:t>
      </w:r>
      <w:r w:rsidR="00100A56" w:rsidRPr="004123D2">
        <w:rPr>
          <w:rFonts w:cstheme="minorHAnsi"/>
        </w:rPr>
        <w:t xml:space="preserve">he proportionate </w:t>
      </w:r>
      <w:r>
        <w:rPr>
          <w:rFonts w:cstheme="minorHAnsi"/>
        </w:rPr>
        <w:t>increases between 2015 and 2030 will be</w:t>
      </w:r>
      <w:r w:rsidR="00100A56" w:rsidRPr="004123D2">
        <w:rPr>
          <w:rFonts w:cstheme="minorHAnsi"/>
        </w:rPr>
        <w:t xml:space="preserve"> 69% in Asian, 28% in Europe, </w:t>
      </w:r>
      <w:r w:rsidR="00A94086" w:rsidRPr="004123D2">
        <w:rPr>
          <w:rFonts w:cstheme="minorHAnsi"/>
        </w:rPr>
        <w:t>67%</w:t>
      </w:r>
      <w:r>
        <w:rPr>
          <w:rFonts w:cstheme="minorHAnsi"/>
        </w:rPr>
        <w:t xml:space="preserve"> in the America</w:t>
      </w:r>
      <w:r w:rsidR="00A94086" w:rsidRPr="004123D2">
        <w:rPr>
          <w:rFonts w:cstheme="minorHAnsi"/>
        </w:rPr>
        <w:t>,</w:t>
      </w:r>
      <w:r w:rsidR="00100A56" w:rsidRPr="004123D2">
        <w:rPr>
          <w:rFonts w:cstheme="minorHAnsi"/>
        </w:rPr>
        <w:t xml:space="preserve"> </w:t>
      </w:r>
      <w:r w:rsidR="00A94086" w:rsidRPr="004123D2">
        <w:rPr>
          <w:rFonts w:cstheme="minorHAnsi"/>
        </w:rPr>
        <w:t>74%</w:t>
      </w:r>
      <w:r w:rsidR="00100A56" w:rsidRPr="004123D2">
        <w:rPr>
          <w:rFonts w:cstheme="minorHAnsi"/>
        </w:rPr>
        <w:t xml:space="preserve"> in Africa</w:t>
      </w:r>
      <w:r w:rsidR="00A94086" w:rsidRPr="004123D2">
        <w:rPr>
          <w:rFonts w:cstheme="minorHAnsi"/>
        </w:rPr>
        <w:t xml:space="preserve"> (Alzheimer’s Disease International, 2015) and 84% in Taiwan (Taiwan Alzheimer's Disease Association, 2014).</w:t>
      </w:r>
      <w:r>
        <w:rPr>
          <w:rFonts w:cstheme="minorHAnsi"/>
        </w:rPr>
        <w:t xml:space="preserve"> Also, t</w:t>
      </w:r>
      <w:r w:rsidR="00A94086" w:rsidRPr="004123D2">
        <w:rPr>
          <w:rFonts w:cstheme="minorHAnsi"/>
        </w:rPr>
        <w:t xml:space="preserve">he proportionate increases between 2015 and 2050: 194% in Asian, 78% in Europe, 216% in </w:t>
      </w:r>
      <w:r>
        <w:rPr>
          <w:rFonts w:cstheme="minorHAnsi"/>
        </w:rPr>
        <w:t>t</w:t>
      </w:r>
      <w:r w:rsidR="00A94086" w:rsidRPr="004123D2">
        <w:rPr>
          <w:rFonts w:cstheme="minorHAnsi"/>
        </w:rPr>
        <w:t>he Americas, 291% in Africa (Alzheimer’s Disease International, 2015) and 240% in Taiwan (Taiwan Alzheimer's Disease Association, 2014).</w:t>
      </w:r>
    </w:p>
    <w:p w:rsidR="00F814D3" w:rsidRPr="004123D2" w:rsidRDefault="002B3043" w:rsidP="0036548D">
      <w:pPr>
        <w:spacing w:afterLines="50" w:after="180"/>
        <w:ind w:firstLine="480"/>
        <w:jc w:val="both"/>
        <w:rPr>
          <w:rFonts w:cstheme="minorHAnsi"/>
        </w:rPr>
      </w:pPr>
      <w:r>
        <w:rPr>
          <w:rFonts w:cstheme="minorHAnsi"/>
        </w:rPr>
        <w:t>Considering t</w:t>
      </w:r>
      <w:r w:rsidR="00045124" w:rsidRPr="004123D2">
        <w:rPr>
          <w:rFonts w:cstheme="minorHAnsi"/>
        </w:rPr>
        <w:t>he number of elderly people with dementia is increasing rapidly</w:t>
      </w:r>
      <w:r w:rsidR="007619D3" w:rsidRPr="004123D2">
        <w:rPr>
          <w:rFonts w:cstheme="minorHAnsi"/>
        </w:rPr>
        <w:t xml:space="preserve"> in Taiwan</w:t>
      </w:r>
      <w:r>
        <w:rPr>
          <w:rFonts w:cstheme="minorHAnsi"/>
        </w:rPr>
        <w:t>, it</w:t>
      </w:r>
      <w:r w:rsidR="00045124" w:rsidRPr="004123D2">
        <w:rPr>
          <w:rFonts w:cstheme="minorHAnsi"/>
        </w:rPr>
        <w:t xml:space="preserve"> will </w:t>
      </w:r>
      <w:r w:rsidR="00BA7DF7" w:rsidRPr="004123D2">
        <w:rPr>
          <w:rFonts w:cstheme="minorHAnsi"/>
        </w:rPr>
        <w:t xml:space="preserve">be a heavy burden for the families, social human resources and </w:t>
      </w:r>
      <w:r w:rsidR="00BA7DF7" w:rsidRPr="004123D2">
        <w:rPr>
          <w:rFonts w:cstheme="minorHAnsi"/>
        </w:rPr>
        <w:lastRenderedPageBreak/>
        <w:t xml:space="preserve">medical resources. </w:t>
      </w:r>
      <w:r w:rsidR="007619D3" w:rsidRPr="004123D2">
        <w:rPr>
          <w:rFonts w:cstheme="minorHAnsi"/>
        </w:rPr>
        <w:t xml:space="preserve">Therefore, </w:t>
      </w:r>
      <w:r w:rsidR="00FB7095" w:rsidRPr="004123D2">
        <w:rPr>
          <w:rFonts w:cstheme="minorHAnsi"/>
        </w:rPr>
        <w:t>how to prevent and treat</w:t>
      </w:r>
      <w:r w:rsidR="00F75A8B" w:rsidRPr="004123D2">
        <w:rPr>
          <w:rFonts w:cstheme="minorHAnsi"/>
        </w:rPr>
        <w:t xml:space="preserve"> dementia </w:t>
      </w:r>
      <w:r w:rsidR="00D01DFB">
        <w:rPr>
          <w:rFonts w:cstheme="minorHAnsi"/>
        </w:rPr>
        <w:t xml:space="preserve">from all aspects </w:t>
      </w:r>
      <w:r w:rsidR="00F75A8B" w:rsidRPr="004123D2">
        <w:rPr>
          <w:rFonts w:cstheme="minorHAnsi"/>
        </w:rPr>
        <w:t xml:space="preserve">is one of the </w:t>
      </w:r>
      <w:r w:rsidR="00D01DFB">
        <w:rPr>
          <w:rFonts w:cstheme="minorHAnsi"/>
        </w:rPr>
        <w:t>urgent</w:t>
      </w:r>
      <w:r w:rsidR="00F75A8B" w:rsidRPr="004123D2">
        <w:rPr>
          <w:rFonts w:cstheme="minorHAnsi"/>
        </w:rPr>
        <w:t xml:space="preserve"> issues </w:t>
      </w:r>
      <w:r w:rsidR="007619D3" w:rsidRPr="004123D2">
        <w:rPr>
          <w:rFonts w:cstheme="minorHAnsi"/>
        </w:rPr>
        <w:t>in Taiwan</w:t>
      </w:r>
      <w:r w:rsidR="00F75A8B" w:rsidRPr="004123D2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F75A8B" w:rsidRPr="004123D2">
        <w:rPr>
          <w:rFonts w:cstheme="minorHAnsi"/>
        </w:rPr>
        <w:t xml:space="preserve">At present, </w:t>
      </w:r>
      <w:r w:rsidR="00D01DFB">
        <w:rPr>
          <w:rFonts w:cstheme="minorHAnsi"/>
        </w:rPr>
        <w:t xml:space="preserve">although </w:t>
      </w:r>
      <w:r w:rsidR="0073369D" w:rsidRPr="004123D2">
        <w:rPr>
          <w:rFonts w:cstheme="minorHAnsi"/>
        </w:rPr>
        <w:t>there are no effective treatment and inter</w:t>
      </w:r>
      <w:r w:rsidR="00D01DFB">
        <w:rPr>
          <w:rFonts w:cstheme="minorHAnsi"/>
        </w:rPr>
        <w:t>vention strategies for dementia,</w:t>
      </w:r>
      <w:r w:rsidR="0073369D" w:rsidRPr="004123D2">
        <w:rPr>
          <w:rFonts w:cstheme="minorHAnsi"/>
        </w:rPr>
        <w:t xml:space="preserve"> </w:t>
      </w:r>
      <w:r w:rsidR="00D01DFB">
        <w:rPr>
          <w:rFonts w:cstheme="minorHAnsi"/>
        </w:rPr>
        <w:t>a</w:t>
      </w:r>
      <w:r w:rsidR="0073369D" w:rsidRPr="004123D2">
        <w:rPr>
          <w:rFonts w:cstheme="minorHAnsi"/>
        </w:rPr>
        <w:t>ccording to some studies,</w:t>
      </w:r>
      <w:r w:rsidR="00333E00">
        <w:rPr>
          <w:rFonts w:cstheme="minorHAnsi" w:hint="eastAsia"/>
        </w:rPr>
        <w:t xml:space="preserve"> </w:t>
      </w:r>
      <w:r w:rsidR="00D01DFB">
        <w:rPr>
          <w:rFonts w:cstheme="minorHAnsi"/>
        </w:rPr>
        <w:t xml:space="preserve">practicing </w:t>
      </w:r>
      <w:r w:rsidR="00333E00" w:rsidRPr="00333E00">
        <w:rPr>
          <w:rFonts w:cstheme="minorHAnsi"/>
        </w:rPr>
        <w:t>a</w:t>
      </w:r>
      <w:r w:rsidR="00810795" w:rsidRPr="00810795">
        <w:rPr>
          <w:rFonts w:cstheme="minorHAnsi"/>
        </w:rPr>
        <w:t>erobic exercise</w:t>
      </w:r>
      <w:r w:rsidR="009B4BBA" w:rsidRPr="004123D2">
        <w:rPr>
          <w:rFonts w:cstheme="minorHAnsi"/>
        </w:rPr>
        <w:t xml:space="preserve"> more than 4 hours </w:t>
      </w:r>
      <w:r w:rsidR="00D01DFB">
        <w:rPr>
          <w:rFonts w:cstheme="minorHAnsi"/>
        </w:rPr>
        <w:t>per day or</w:t>
      </w:r>
      <w:r w:rsidR="009B4BBA" w:rsidRPr="004123D2">
        <w:rPr>
          <w:rFonts w:cstheme="minorHAnsi"/>
        </w:rPr>
        <w:t xml:space="preserve"> more than twice a week </w:t>
      </w:r>
      <w:r w:rsidR="00D01DFB">
        <w:rPr>
          <w:rFonts w:cstheme="minorHAnsi"/>
        </w:rPr>
        <w:t xml:space="preserve">regularly </w:t>
      </w:r>
      <w:r w:rsidR="009B4BBA" w:rsidRPr="004123D2">
        <w:rPr>
          <w:rFonts w:cstheme="minorHAnsi"/>
        </w:rPr>
        <w:t xml:space="preserve">can </w:t>
      </w:r>
      <w:r>
        <w:rPr>
          <w:rFonts w:cstheme="minorHAnsi"/>
        </w:rPr>
        <w:t xml:space="preserve">effectively </w:t>
      </w:r>
      <w:r w:rsidR="009B4BBA" w:rsidRPr="004123D2">
        <w:rPr>
          <w:rFonts w:cstheme="minorHAnsi"/>
        </w:rPr>
        <w:t>reduce the risk of dementia a</w:t>
      </w:r>
      <w:r w:rsidR="001F53E6">
        <w:rPr>
          <w:rFonts w:cstheme="minorHAnsi"/>
        </w:rPr>
        <w:t>bout 50% (Rovio S. et al., 2005</w:t>
      </w:r>
      <w:r w:rsidR="001F53E6">
        <w:rPr>
          <w:rFonts w:cstheme="minorHAnsi" w:hint="eastAsia"/>
        </w:rPr>
        <w:t xml:space="preserve">; </w:t>
      </w:r>
      <w:proofErr w:type="spellStart"/>
      <w:r w:rsidR="001F53E6">
        <w:rPr>
          <w:rFonts w:cstheme="minorHAnsi"/>
        </w:rPr>
        <w:t>Sumic</w:t>
      </w:r>
      <w:proofErr w:type="spellEnd"/>
      <w:r w:rsidR="001F53E6">
        <w:rPr>
          <w:rFonts w:cstheme="minorHAnsi"/>
        </w:rPr>
        <w:t xml:space="preserve"> A. et al., 2007</w:t>
      </w:r>
      <w:r w:rsidR="001F53E6">
        <w:rPr>
          <w:rFonts w:cstheme="minorHAnsi" w:hint="eastAsia"/>
        </w:rPr>
        <w:t>;</w:t>
      </w:r>
      <w:r w:rsidR="009B4BBA" w:rsidRPr="004123D2">
        <w:rPr>
          <w:rFonts w:cstheme="minorHAnsi"/>
        </w:rPr>
        <w:t xml:space="preserve"> </w:t>
      </w:r>
      <w:proofErr w:type="spellStart"/>
      <w:r w:rsidR="009B4BBA" w:rsidRPr="004123D2">
        <w:rPr>
          <w:rFonts w:cstheme="minorHAnsi"/>
        </w:rPr>
        <w:t>Kuo</w:t>
      </w:r>
      <w:proofErr w:type="spellEnd"/>
      <w:r w:rsidR="009B4BBA" w:rsidRPr="004123D2">
        <w:rPr>
          <w:rFonts w:cstheme="minorHAnsi"/>
        </w:rPr>
        <w:t>-Chin Huang et al., 2013).</w:t>
      </w:r>
    </w:p>
    <w:p w:rsidR="00D201F1" w:rsidRDefault="00F75A8B" w:rsidP="0036548D">
      <w:pPr>
        <w:spacing w:afterLines="50" w:after="180"/>
        <w:ind w:firstLine="480"/>
        <w:jc w:val="both"/>
        <w:rPr>
          <w:rFonts w:cstheme="minorHAnsi"/>
        </w:rPr>
      </w:pPr>
      <w:r w:rsidRPr="005A04CD">
        <w:rPr>
          <w:rFonts w:cstheme="minorHAnsi"/>
        </w:rPr>
        <w:t xml:space="preserve">The main factors </w:t>
      </w:r>
      <w:r w:rsidR="00EB1EB9" w:rsidRPr="005A04CD">
        <w:rPr>
          <w:rFonts w:cstheme="minorHAnsi"/>
        </w:rPr>
        <w:t xml:space="preserve">that </w:t>
      </w:r>
      <w:r w:rsidR="00C36DE2">
        <w:rPr>
          <w:rFonts w:cstheme="minorHAnsi"/>
        </w:rPr>
        <w:t>affect</w:t>
      </w:r>
      <w:r w:rsidR="00EB1EB9" w:rsidRPr="005A04CD">
        <w:rPr>
          <w:rFonts w:cstheme="minorHAnsi"/>
        </w:rPr>
        <w:t xml:space="preserve"> exercise behavior </w:t>
      </w:r>
      <w:r w:rsidR="00D201F1" w:rsidRPr="005A04CD">
        <w:rPr>
          <w:rFonts w:cstheme="minorHAnsi"/>
        </w:rPr>
        <w:t>of</w:t>
      </w:r>
      <w:r w:rsidRPr="005A04CD">
        <w:rPr>
          <w:rFonts w:cstheme="minorHAnsi"/>
        </w:rPr>
        <w:t xml:space="preserve"> elderly</w:t>
      </w:r>
      <w:r w:rsidR="00EB1EB9" w:rsidRPr="005A04CD">
        <w:rPr>
          <w:rFonts w:cstheme="minorHAnsi"/>
        </w:rPr>
        <w:t xml:space="preserve"> people</w:t>
      </w:r>
      <w:r w:rsidRPr="005A04CD">
        <w:rPr>
          <w:rFonts w:cstheme="minorHAnsi"/>
        </w:rPr>
        <w:t xml:space="preserve"> </w:t>
      </w:r>
      <w:r w:rsidR="00D01DFB">
        <w:rPr>
          <w:rFonts w:cstheme="minorHAnsi"/>
        </w:rPr>
        <w:t>consist with</w:t>
      </w:r>
      <w:r w:rsidR="00D201F1" w:rsidRPr="005A04CD">
        <w:rPr>
          <w:rFonts w:cstheme="minorHAnsi"/>
        </w:rPr>
        <w:t xml:space="preserve"> personal factors and external environmental factors</w:t>
      </w:r>
      <w:r w:rsidR="005A04CD" w:rsidRPr="005A04CD">
        <w:rPr>
          <w:rFonts w:cstheme="minorHAnsi" w:hint="eastAsia"/>
        </w:rPr>
        <w:t xml:space="preserve"> </w:t>
      </w:r>
      <w:r w:rsidR="005A04CD" w:rsidRPr="005A04CD">
        <w:rPr>
          <w:rFonts w:cstheme="minorHAnsi"/>
        </w:rPr>
        <w:t xml:space="preserve">(Nancy E. Sherwood et al., 2000; Lisa W. </w:t>
      </w:r>
      <w:proofErr w:type="spellStart"/>
      <w:r w:rsidR="005A04CD" w:rsidRPr="005A04CD">
        <w:rPr>
          <w:rFonts w:cstheme="minorHAnsi"/>
        </w:rPr>
        <w:t>Boyette</w:t>
      </w:r>
      <w:proofErr w:type="spellEnd"/>
      <w:r w:rsidR="005A04CD" w:rsidRPr="005A04CD">
        <w:rPr>
          <w:rFonts w:cstheme="minorHAnsi"/>
        </w:rPr>
        <w:t xml:space="preserve"> et al., 2002</w:t>
      </w:r>
      <w:r w:rsidR="005A04CD" w:rsidRPr="005A04CD">
        <w:rPr>
          <w:rFonts w:cstheme="minorHAnsi" w:hint="eastAsia"/>
        </w:rPr>
        <w:t xml:space="preserve">; </w:t>
      </w:r>
      <w:proofErr w:type="spellStart"/>
      <w:r w:rsidR="005A04CD" w:rsidRPr="005A04CD">
        <w:rPr>
          <w:rFonts w:cstheme="minorHAnsi"/>
        </w:rPr>
        <w:t>Kuei</w:t>
      </w:r>
      <w:proofErr w:type="spellEnd"/>
      <w:r w:rsidR="005A04CD" w:rsidRPr="005A04CD">
        <w:rPr>
          <w:rFonts w:cstheme="minorHAnsi"/>
        </w:rPr>
        <w:t xml:space="preserve">-Min Chen et al., </w:t>
      </w:r>
      <w:r w:rsidR="005A04CD" w:rsidRPr="005A04CD">
        <w:rPr>
          <w:rFonts w:cstheme="minorHAnsi" w:hint="eastAsia"/>
        </w:rPr>
        <w:t>2006</w:t>
      </w:r>
      <w:r w:rsidR="005A04CD" w:rsidRPr="005A04CD">
        <w:rPr>
          <w:rFonts w:cstheme="minorHAnsi"/>
        </w:rPr>
        <w:t>)</w:t>
      </w:r>
      <w:r w:rsidR="00D201F1" w:rsidRPr="005A04CD">
        <w:rPr>
          <w:rFonts w:cstheme="minorHAnsi"/>
        </w:rPr>
        <w:t>.</w:t>
      </w:r>
      <w:r w:rsidR="00D55CD7" w:rsidRPr="005A04CD">
        <w:rPr>
          <w:rFonts w:cstheme="minorHAnsi"/>
        </w:rPr>
        <w:t xml:space="preserve"> </w:t>
      </w:r>
      <w:r w:rsidR="00C36DE2">
        <w:rPr>
          <w:rFonts w:cstheme="minorHAnsi"/>
        </w:rPr>
        <w:t>For</w:t>
      </w:r>
      <w:r w:rsidR="00D55CD7" w:rsidRPr="005A04CD">
        <w:rPr>
          <w:rFonts w:cstheme="minorHAnsi"/>
        </w:rPr>
        <w:t xml:space="preserve"> </w:t>
      </w:r>
      <w:r w:rsidR="008125E0" w:rsidRPr="005A04CD">
        <w:rPr>
          <w:rFonts w:cstheme="minorHAnsi"/>
        </w:rPr>
        <w:t xml:space="preserve">the </w:t>
      </w:r>
      <w:r w:rsidR="00D55CD7" w:rsidRPr="005A04CD">
        <w:rPr>
          <w:rFonts w:cstheme="minorHAnsi"/>
        </w:rPr>
        <w:t>personal factors</w:t>
      </w:r>
      <w:r w:rsidR="008125E0" w:rsidRPr="005A04CD">
        <w:rPr>
          <w:rFonts w:cstheme="minorHAnsi"/>
        </w:rPr>
        <w:t xml:space="preserve">, </w:t>
      </w:r>
      <w:r w:rsidR="008D2A4C" w:rsidRPr="005A04CD">
        <w:rPr>
          <w:rFonts w:cstheme="minorHAnsi"/>
        </w:rPr>
        <w:t>the exercise habits</w:t>
      </w:r>
      <w:r w:rsidR="005A04CD" w:rsidRPr="005A04CD">
        <w:rPr>
          <w:rFonts w:cstheme="minorHAnsi"/>
        </w:rPr>
        <w:t xml:space="preserve"> play a significant role in</w:t>
      </w:r>
      <w:r w:rsidR="005A04CD" w:rsidRPr="005A04CD">
        <w:rPr>
          <w:rFonts w:cstheme="minorHAnsi" w:hint="eastAsia"/>
        </w:rPr>
        <w:t xml:space="preserve"> affecting</w:t>
      </w:r>
      <w:r w:rsidR="005A04CD" w:rsidRPr="005A04CD">
        <w:rPr>
          <w:rFonts w:cstheme="minorHAnsi"/>
        </w:rPr>
        <w:t xml:space="preserve"> exercise behavior</w:t>
      </w:r>
      <w:r w:rsidR="008D2A4C" w:rsidRPr="005A04CD">
        <w:rPr>
          <w:rFonts w:cstheme="minorHAnsi"/>
        </w:rPr>
        <w:t xml:space="preserve"> </w:t>
      </w:r>
      <w:r w:rsidR="005A04CD" w:rsidRPr="005A04CD">
        <w:rPr>
          <w:rFonts w:cstheme="minorHAnsi" w:hint="eastAsia"/>
        </w:rPr>
        <w:t xml:space="preserve">of </w:t>
      </w:r>
      <w:r w:rsidR="008D2A4C" w:rsidRPr="005A04CD">
        <w:rPr>
          <w:rFonts w:cstheme="minorHAnsi"/>
        </w:rPr>
        <w:t>elderly people</w:t>
      </w:r>
      <w:r w:rsidR="009E1E04" w:rsidRPr="005A04CD">
        <w:rPr>
          <w:rFonts w:cstheme="minorHAnsi"/>
        </w:rPr>
        <w:t>.</w:t>
      </w:r>
      <w:r w:rsidR="005A04CD">
        <w:rPr>
          <w:rFonts w:cstheme="minorHAnsi" w:hint="eastAsia"/>
          <w:color w:val="FF0000"/>
        </w:rPr>
        <w:t xml:space="preserve"> </w:t>
      </w:r>
      <w:r w:rsidR="00660A40" w:rsidRPr="00660A40">
        <w:rPr>
          <w:rFonts w:cstheme="minorHAnsi" w:hint="eastAsia"/>
        </w:rPr>
        <w:t xml:space="preserve">The </w:t>
      </w:r>
      <w:r w:rsidR="00660A40" w:rsidRPr="005A04CD">
        <w:rPr>
          <w:rFonts w:cstheme="minorHAnsi"/>
        </w:rPr>
        <w:t>exercise habits</w:t>
      </w:r>
      <w:r w:rsidR="00660A40">
        <w:rPr>
          <w:rFonts w:cstheme="minorHAnsi" w:hint="eastAsia"/>
        </w:rPr>
        <w:t xml:space="preserve"> of the elderly people can decide the way,</w:t>
      </w:r>
      <w:r w:rsidR="000E3FC6">
        <w:rPr>
          <w:rFonts w:cstheme="minorHAnsi" w:hint="eastAsia"/>
        </w:rPr>
        <w:t xml:space="preserve"> the time and the place they </w:t>
      </w:r>
      <w:r w:rsidR="00660A40">
        <w:rPr>
          <w:rFonts w:cstheme="minorHAnsi" w:hint="eastAsia"/>
        </w:rPr>
        <w:t>exercise.</w:t>
      </w:r>
      <w:r w:rsidR="000E3FC6">
        <w:rPr>
          <w:rFonts w:cstheme="minorHAnsi"/>
        </w:rPr>
        <w:t xml:space="preserve"> For</w:t>
      </w:r>
      <w:r w:rsidR="00A16E2B" w:rsidRPr="00660A40">
        <w:rPr>
          <w:rFonts w:cstheme="minorHAnsi"/>
        </w:rPr>
        <w:t xml:space="preserve"> the external environmental factors,</w:t>
      </w:r>
      <w:r w:rsidR="006D04B8" w:rsidRPr="00660A40">
        <w:rPr>
          <w:rFonts w:cstheme="minorHAnsi"/>
        </w:rPr>
        <w:t xml:space="preserve"> according to </w:t>
      </w:r>
      <w:r w:rsidR="000E3FC6">
        <w:rPr>
          <w:rFonts w:cstheme="minorHAnsi"/>
        </w:rPr>
        <w:t>the research r</w:t>
      </w:r>
      <w:r w:rsidR="000E3FC6" w:rsidRPr="00660A40">
        <w:rPr>
          <w:rFonts w:cstheme="minorHAnsi"/>
        </w:rPr>
        <w:t>eport</w:t>
      </w:r>
      <w:r w:rsidR="000E3FC6" w:rsidRPr="000E3FC6">
        <w:rPr>
          <w:rFonts w:cstheme="minorHAnsi"/>
        </w:rPr>
        <w:t xml:space="preserve"> </w:t>
      </w:r>
      <w:r w:rsidR="000E3FC6">
        <w:rPr>
          <w:rFonts w:cstheme="minorHAnsi"/>
        </w:rPr>
        <w:t>on movement policy of e</w:t>
      </w:r>
      <w:r w:rsidR="000E3FC6" w:rsidRPr="00660A40">
        <w:rPr>
          <w:rFonts w:cstheme="minorHAnsi"/>
        </w:rPr>
        <w:t>lderly</w:t>
      </w:r>
      <w:r w:rsidR="000E3FC6">
        <w:rPr>
          <w:rFonts w:cstheme="minorHAnsi"/>
        </w:rPr>
        <w:t xml:space="preserve"> in Taiwan</w:t>
      </w:r>
      <w:r w:rsidR="000E3FC6" w:rsidRPr="00660A40">
        <w:rPr>
          <w:rFonts w:cstheme="minorHAnsi"/>
        </w:rPr>
        <w:t xml:space="preserve"> </w:t>
      </w:r>
      <w:r w:rsidR="000E3FC6">
        <w:rPr>
          <w:rFonts w:cstheme="minorHAnsi"/>
        </w:rPr>
        <w:t>released by the Taiwan Sports Administration</w:t>
      </w:r>
      <w:r w:rsidR="00455662" w:rsidRPr="00660A40">
        <w:rPr>
          <w:rFonts w:cstheme="minorHAnsi"/>
        </w:rPr>
        <w:t xml:space="preserve"> </w:t>
      </w:r>
      <w:r w:rsidR="00521358" w:rsidRPr="00660A40">
        <w:rPr>
          <w:rFonts w:cstheme="minorHAnsi"/>
        </w:rPr>
        <w:t xml:space="preserve">in 2010, </w:t>
      </w:r>
      <w:r w:rsidR="000E3FC6">
        <w:rPr>
          <w:rFonts w:cstheme="minorHAnsi"/>
        </w:rPr>
        <w:t xml:space="preserve">one of </w:t>
      </w:r>
      <w:r w:rsidR="00310C0B" w:rsidRPr="00660A40">
        <w:rPr>
          <w:rFonts w:cstheme="minorHAnsi"/>
        </w:rPr>
        <w:t>the main reason</w:t>
      </w:r>
      <w:r w:rsidR="000E3FC6">
        <w:rPr>
          <w:rFonts w:cstheme="minorHAnsi"/>
        </w:rPr>
        <w:t>s</w:t>
      </w:r>
      <w:r w:rsidR="00310C0B" w:rsidRPr="00660A40">
        <w:rPr>
          <w:rFonts w:cstheme="minorHAnsi"/>
        </w:rPr>
        <w:t xml:space="preserve"> of obstructing elderly people to do exercise is </w:t>
      </w:r>
      <w:r w:rsidR="003E480A" w:rsidRPr="00660A40">
        <w:rPr>
          <w:rFonts w:cstheme="minorHAnsi"/>
        </w:rPr>
        <w:t>lack of exercise spaces</w:t>
      </w:r>
      <w:r w:rsidR="00A85914" w:rsidRPr="00660A40">
        <w:rPr>
          <w:rFonts w:cstheme="minorHAnsi"/>
        </w:rPr>
        <w:t xml:space="preserve">. </w:t>
      </w:r>
      <w:r w:rsidR="00602056">
        <w:rPr>
          <w:rFonts w:cstheme="minorHAnsi"/>
        </w:rPr>
        <w:t>Due so, m</w:t>
      </w:r>
      <w:r w:rsidR="00C95DC7" w:rsidRPr="00660A40">
        <w:rPr>
          <w:rFonts w:cstheme="minorHAnsi"/>
        </w:rPr>
        <w:t xml:space="preserve">ost elderly people </w:t>
      </w:r>
      <w:r w:rsidR="00602056">
        <w:rPr>
          <w:rFonts w:cstheme="minorHAnsi"/>
        </w:rPr>
        <w:t xml:space="preserve">would </w:t>
      </w:r>
      <w:r w:rsidR="00C95DC7" w:rsidRPr="00660A40">
        <w:rPr>
          <w:rFonts w:cstheme="minorHAnsi"/>
        </w:rPr>
        <w:t>do exercise</w:t>
      </w:r>
      <w:r w:rsidR="00602056">
        <w:rPr>
          <w:rFonts w:cstheme="minorHAnsi"/>
        </w:rPr>
        <w:t>s</w:t>
      </w:r>
      <w:r w:rsidR="00C95DC7" w:rsidRPr="00660A40">
        <w:rPr>
          <w:rFonts w:cstheme="minorHAnsi"/>
        </w:rPr>
        <w:t xml:space="preserve"> </w:t>
      </w:r>
      <w:r w:rsidR="00602056">
        <w:rPr>
          <w:rFonts w:cstheme="minorHAnsi"/>
        </w:rPr>
        <w:t>in or near</w:t>
      </w:r>
      <w:r w:rsidR="007D47BE" w:rsidRPr="00660A40">
        <w:rPr>
          <w:rFonts w:cstheme="minorHAnsi"/>
        </w:rPr>
        <w:t xml:space="preserve"> the</w:t>
      </w:r>
      <w:r w:rsidR="000E3FC6">
        <w:rPr>
          <w:rFonts w:cstheme="minorHAnsi"/>
        </w:rPr>
        <w:t>ir</w:t>
      </w:r>
      <w:r w:rsidR="00602056">
        <w:rPr>
          <w:rFonts w:cstheme="minorHAnsi"/>
        </w:rPr>
        <w:t xml:space="preserve"> home. Hence t</w:t>
      </w:r>
      <w:r w:rsidR="007D47BE" w:rsidRPr="00660A40">
        <w:rPr>
          <w:rFonts w:cstheme="minorHAnsi"/>
        </w:rPr>
        <w:t>he distribution of exercise spaces</w:t>
      </w:r>
      <w:r w:rsidR="00602056">
        <w:rPr>
          <w:rFonts w:cstheme="minorHAnsi"/>
        </w:rPr>
        <w:t>/ sporting facilities</w:t>
      </w:r>
      <w:r w:rsidR="007D47BE" w:rsidRPr="00660A40">
        <w:rPr>
          <w:rFonts w:cstheme="minorHAnsi"/>
        </w:rPr>
        <w:t xml:space="preserve"> </w:t>
      </w:r>
      <w:r w:rsidR="00602056">
        <w:rPr>
          <w:rFonts w:cstheme="minorHAnsi"/>
        </w:rPr>
        <w:t>is</w:t>
      </w:r>
      <w:r w:rsidR="009F39F6" w:rsidRPr="00660A40">
        <w:rPr>
          <w:rFonts w:cstheme="minorHAnsi"/>
        </w:rPr>
        <w:t xml:space="preserve"> an important factor </w:t>
      </w:r>
      <w:r w:rsidR="00602056">
        <w:rPr>
          <w:rFonts w:cstheme="minorHAnsi"/>
        </w:rPr>
        <w:t>affecting whether elderly people</w:t>
      </w:r>
      <w:r w:rsidR="009F39F6" w:rsidRPr="00660A40">
        <w:rPr>
          <w:rFonts w:cstheme="minorHAnsi"/>
        </w:rPr>
        <w:t xml:space="preserve"> </w:t>
      </w:r>
      <w:r w:rsidR="00602056">
        <w:rPr>
          <w:rFonts w:cstheme="minorHAnsi"/>
        </w:rPr>
        <w:t>could</w:t>
      </w:r>
      <w:r w:rsidR="009F39F6" w:rsidRPr="00660A40">
        <w:rPr>
          <w:rFonts w:cstheme="minorHAnsi"/>
        </w:rPr>
        <w:t xml:space="preserve"> exercise</w:t>
      </w:r>
      <w:r w:rsidR="00602056">
        <w:rPr>
          <w:rFonts w:cstheme="minorHAnsi"/>
        </w:rPr>
        <w:t xml:space="preserve"> properly</w:t>
      </w:r>
      <w:r w:rsidR="009F39F6" w:rsidRPr="00660A40">
        <w:rPr>
          <w:rFonts w:cstheme="minorHAnsi"/>
        </w:rPr>
        <w:t>.</w:t>
      </w:r>
    </w:p>
    <w:p w:rsidR="00036723" w:rsidRDefault="00A75B91" w:rsidP="00036723">
      <w:pPr>
        <w:spacing w:afterLines="50" w:after="180"/>
        <w:ind w:firstLine="482"/>
        <w:jc w:val="both"/>
        <w:rPr>
          <w:rFonts w:cstheme="minorHAnsi"/>
          <w:color w:val="FF0000"/>
        </w:rPr>
      </w:pPr>
      <w:r w:rsidRPr="00A75B91">
        <w:rPr>
          <w:rFonts w:cstheme="minorHAnsi" w:hint="eastAsia"/>
        </w:rPr>
        <w:t>T</w:t>
      </w:r>
      <w:r w:rsidR="00DE7896" w:rsidRPr="00A75B91">
        <w:rPr>
          <w:rFonts w:cstheme="minorHAnsi"/>
        </w:rPr>
        <w:t>his paper selects the female elderly aged</w:t>
      </w:r>
      <w:r w:rsidR="0087626E" w:rsidRPr="00A75B91">
        <w:rPr>
          <w:rFonts w:cstheme="minorHAnsi"/>
        </w:rPr>
        <w:t xml:space="preserve"> 55-75 as the study population </w:t>
      </w:r>
      <w:r w:rsidR="00602056">
        <w:rPr>
          <w:rFonts w:cstheme="minorHAnsi"/>
        </w:rPr>
        <w:t>cohort. T</w:t>
      </w:r>
      <w:r w:rsidR="00036723" w:rsidRPr="00036723">
        <w:rPr>
          <w:rFonts w:cstheme="minorHAnsi"/>
        </w:rPr>
        <w:t>ak</w:t>
      </w:r>
      <w:r w:rsidR="00036723" w:rsidRPr="00036723">
        <w:rPr>
          <w:rFonts w:cstheme="minorHAnsi" w:hint="eastAsia"/>
        </w:rPr>
        <w:t>ing</w:t>
      </w:r>
      <w:r w:rsidR="00036723" w:rsidRPr="00036723">
        <w:rPr>
          <w:rFonts w:cstheme="minorHAnsi"/>
        </w:rPr>
        <w:t xml:space="preserve"> Tai</w:t>
      </w:r>
      <w:r w:rsidR="00036723">
        <w:rPr>
          <w:rFonts w:cstheme="minorHAnsi" w:hint="eastAsia"/>
        </w:rPr>
        <w:t>nan</w:t>
      </w:r>
      <w:r w:rsidR="00602056">
        <w:rPr>
          <w:rFonts w:cstheme="minorHAnsi"/>
        </w:rPr>
        <w:t xml:space="preserve"> City as a case area</w:t>
      </w:r>
      <w:r w:rsidR="00036723" w:rsidRPr="00036723">
        <w:rPr>
          <w:rFonts w:cstheme="minorHAnsi" w:hint="eastAsia"/>
        </w:rPr>
        <w:t>,</w:t>
      </w:r>
      <w:r w:rsidR="00036723">
        <w:rPr>
          <w:rFonts w:cstheme="minorHAnsi" w:hint="eastAsia"/>
        </w:rPr>
        <w:t xml:space="preserve"> </w:t>
      </w:r>
      <w:r w:rsidR="00602056">
        <w:rPr>
          <w:rFonts w:cstheme="minorHAnsi"/>
        </w:rPr>
        <w:t xml:space="preserve">this paper expects to </w:t>
      </w:r>
      <w:r w:rsidRPr="00036723">
        <w:rPr>
          <w:rFonts w:cstheme="minorHAnsi"/>
        </w:rPr>
        <w:t xml:space="preserve">discuss the relationship between </w:t>
      </w:r>
      <w:r w:rsidRPr="00036723">
        <w:rPr>
          <w:rFonts w:cstheme="minorHAnsi" w:hint="eastAsia"/>
        </w:rPr>
        <w:t>p</w:t>
      </w:r>
      <w:r w:rsidRPr="00036723">
        <w:rPr>
          <w:rFonts w:cstheme="minorHAnsi"/>
        </w:rPr>
        <w:t xml:space="preserve">revalence of </w:t>
      </w:r>
      <w:r w:rsidRPr="00036723">
        <w:rPr>
          <w:rFonts w:cstheme="minorHAnsi" w:hint="eastAsia"/>
        </w:rPr>
        <w:t>d</w:t>
      </w:r>
      <w:r w:rsidRPr="00036723">
        <w:rPr>
          <w:rFonts w:cstheme="minorHAnsi"/>
        </w:rPr>
        <w:t xml:space="preserve">ementia in </w:t>
      </w:r>
      <w:r w:rsidRPr="00036723">
        <w:rPr>
          <w:rFonts w:cstheme="minorHAnsi" w:hint="eastAsia"/>
        </w:rPr>
        <w:t>t</w:t>
      </w:r>
      <w:r w:rsidRPr="00036723">
        <w:rPr>
          <w:rFonts w:cstheme="minorHAnsi"/>
        </w:rPr>
        <w:t xml:space="preserve">he </w:t>
      </w:r>
      <w:r w:rsidRPr="00036723">
        <w:rPr>
          <w:rFonts w:cstheme="minorHAnsi" w:hint="eastAsia"/>
        </w:rPr>
        <w:t>f</w:t>
      </w:r>
      <w:r w:rsidRPr="00036723">
        <w:rPr>
          <w:rFonts w:cstheme="minorHAnsi"/>
        </w:rPr>
        <w:t xml:space="preserve">emale </w:t>
      </w:r>
      <w:r w:rsidRPr="00036723">
        <w:rPr>
          <w:rFonts w:cstheme="minorHAnsi" w:hint="eastAsia"/>
        </w:rPr>
        <w:t>e</w:t>
      </w:r>
      <w:r w:rsidRPr="00036723">
        <w:rPr>
          <w:rFonts w:cstheme="minorHAnsi"/>
        </w:rPr>
        <w:t>lderly, personal exercise habits and distribution of exercise spaces.</w:t>
      </w:r>
      <w:r w:rsidRPr="00C7700A">
        <w:rPr>
          <w:rFonts w:cstheme="minorHAnsi"/>
          <w:color w:val="FF0000"/>
        </w:rPr>
        <w:t xml:space="preserve"> </w:t>
      </w:r>
      <w:r w:rsidR="00036723" w:rsidRPr="00036723">
        <w:rPr>
          <w:rFonts w:cstheme="minorHAnsi" w:hint="eastAsia"/>
        </w:rPr>
        <w:t xml:space="preserve">This paper will </w:t>
      </w:r>
      <w:r w:rsidR="00602056">
        <w:rPr>
          <w:rFonts w:cstheme="minorHAnsi"/>
        </w:rPr>
        <w:t>firstly identify</w:t>
      </w:r>
      <w:r w:rsidR="00036723" w:rsidRPr="00036723">
        <w:rPr>
          <w:rFonts w:cstheme="minorHAnsi" w:hint="eastAsia"/>
        </w:rPr>
        <w:t xml:space="preserve"> the exercise spaces of </w:t>
      </w:r>
      <w:r w:rsidR="00602056">
        <w:rPr>
          <w:rFonts w:cstheme="minorHAnsi"/>
        </w:rPr>
        <w:t xml:space="preserve">female </w:t>
      </w:r>
      <w:r w:rsidR="00036723" w:rsidRPr="00036723">
        <w:rPr>
          <w:rFonts w:cstheme="minorHAnsi" w:hint="eastAsia"/>
        </w:rPr>
        <w:t>elderly people</w:t>
      </w:r>
      <w:r w:rsidR="00602056">
        <w:rPr>
          <w:rFonts w:cstheme="minorHAnsi"/>
        </w:rPr>
        <w:t xml:space="preserve"> in the research area</w:t>
      </w:r>
      <w:r w:rsidR="00602056">
        <w:rPr>
          <w:rFonts w:cstheme="minorHAnsi" w:hint="eastAsia"/>
        </w:rPr>
        <w:t>, such as</w:t>
      </w:r>
      <w:r w:rsidR="00036723" w:rsidRPr="00036723">
        <w:rPr>
          <w:rFonts w:cstheme="minorHAnsi" w:hint="eastAsia"/>
        </w:rPr>
        <w:t xml:space="preserve"> p</w:t>
      </w:r>
      <w:r w:rsidR="00602056">
        <w:rPr>
          <w:rFonts w:cstheme="minorHAnsi" w:hint="eastAsia"/>
        </w:rPr>
        <w:t>arks, schools, gyms and so on.</w:t>
      </w:r>
      <w:r w:rsidR="00602056">
        <w:rPr>
          <w:rFonts w:cstheme="minorHAnsi"/>
        </w:rPr>
        <w:t xml:space="preserve"> By</w:t>
      </w:r>
      <w:r w:rsidR="001C6E77">
        <w:rPr>
          <w:rFonts w:cstheme="minorHAnsi" w:hint="eastAsia"/>
        </w:rPr>
        <w:t xml:space="preserve"> </w:t>
      </w:r>
      <w:r w:rsidR="005C2F2D">
        <w:rPr>
          <w:rFonts w:cstheme="minorHAnsi" w:hint="eastAsia"/>
        </w:rPr>
        <w:t>understand</w:t>
      </w:r>
      <w:r w:rsidR="00602056">
        <w:rPr>
          <w:rFonts w:cstheme="minorHAnsi"/>
        </w:rPr>
        <w:t>ing</w:t>
      </w:r>
      <w:r w:rsidR="005C2F2D">
        <w:rPr>
          <w:rFonts w:cstheme="minorHAnsi" w:hint="eastAsia"/>
        </w:rPr>
        <w:t xml:space="preserve"> </w:t>
      </w:r>
      <w:r w:rsidR="00602056">
        <w:rPr>
          <w:rFonts w:cstheme="minorHAnsi"/>
        </w:rPr>
        <w:t xml:space="preserve">what and where </w:t>
      </w:r>
      <w:r w:rsidR="00602056">
        <w:rPr>
          <w:rFonts w:cstheme="minorHAnsi" w:hint="eastAsia"/>
        </w:rPr>
        <w:t>female elderly people would normally</w:t>
      </w:r>
      <w:r w:rsidR="005C2F2D">
        <w:rPr>
          <w:rFonts w:cstheme="minorHAnsi" w:hint="eastAsia"/>
        </w:rPr>
        <w:t xml:space="preserve"> do </w:t>
      </w:r>
      <w:r w:rsidR="00602056">
        <w:rPr>
          <w:rFonts w:cstheme="minorHAnsi"/>
        </w:rPr>
        <w:t>for exercise</w:t>
      </w:r>
      <w:r w:rsidR="00602056">
        <w:rPr>
          <w:rFonts w:cstheme="minorHAnsi" w:hint="eastAsia"/>
        </w:rPr>
        <w:t>, this study will examine the relationship between the sporting location and exercise habits. S</w:t>
      </w:r>
      <w:r w:rsidR="00602056">
        <w:rPr>
          <w:rFonts w:cstheme="minorHAnsi"/>
        </w:rPr>
        <w:t>econdly, this research will</w:t>
      </w:r>
      <w:r w:rsidR="005C2F2D">
        <w:rPr>
          <w:rFonts w:cstheme="minorHAnsi" w:hint="eastAsia"/>
        </w:rPr>
        <w:t xml:space="preserve"> </w:t>
      </w:r>
      <w:r w:rsidR="00602056">
        <w:rPr>
          <w:rFonts w:cstheme="minorHAnsi"/>
        </w:rPr>
        <w:t>explore</w:t>
      </w:r>
      <w:r w:rsidR="00446247">
        <w:rPr>
          <w:rFonts w:cstheme="minorHAnsi" w:hint="eastAsia"/>
        </w:rPr>
        <w:t xml:space="preserve"> </w:t>
      </w:r>
      <w:r w:rsidR="000F2FCF">
        <w:rPr>
          <w:rFonts w:cstheme="minorHAnsi"/>
        </w:rPr>
        <w:t>“</w:t>
      </w:r>
      <w:r w:rsidR="00446247">
        <w:rPr>
          <w:rFonts w:cstheme="minorHAnsi" w:hint="eastAsia"/>
        </w:rPr>
        <w:t xml:space="preserve">the </w:t>
      </w:r>
      <w:r w:rsidR="00446247" w:rsidRPr="00036723">
        <w:rPr>
          <w:rFonts w:cstheme="minorHAnsi"/>
        </w:rPr>
        <w:t>relationship between</w:t>
      </w:r>
      <w:r w:rsidR="00446247">
        <w:rPr>
          <w:rFonts w:cstheme="minorHAnsi" w:hint="eastAsia"/>
        </w:rPr>
        <w:t xml:space="preserve"> </w:t>
      </w:r>
      <w:r w:rsidR="00602056">
        <w:rPr>
          <w:rFonts w:cstheme="minorHAnsi"/>
        </w:rPr>
        <w:t xml:space="preserve">types </w:t>
      </w:r>
      <w:r w:rsidR="00446247">
        <w:rPr>
          <w:rFonts w:cstheme="minorHAnsi" w:hint="eastAsia"/>
        </w:rPr>
        <w:t>o</w:t>
      </w:r>
      <w:r w:rsidR="00602056">
        <w:rPr>
          <w:rFonts w:cstheme="minorHAnsi" w:hint="eastAsia"/>
        </w:rPr>
        <w:t>f different exercise space and</w:t>
      </w:r>
      <w:r w:rsidR="00446247">
        <w:rPr>
          <w:rFonts w:cstheme="minorHAnsi" w:hint="eastAsia"/>
        </w:rPr>
        <w:t xml:space="preserve"> </w:t>
      </w:r>
      <w:r w:rsidR="00446247" w:rsidRPr="00A75B91">
        <w:rPr>
          <w:rFonts w:cstheme="minorHAnsi"/>
        </w:rPr>
        <w:t>female elderly</w:t>
      </w:r>
      <w:r w:rsidR="000F2FCF">
        <w:rPr>
          <w:rFonts w:cstheme="minorHAnsi" w:hint="eastAsia"/>
        </w:rPr>
        <w:t xml:space="preserve"> people with dementia</w:t>
      </w:r>
      <w:r w:rsidR="000F2FCF">
        <w:rPr>
          <w:rFonts w:cstheme="minorHAnsi"/>
        </w:rPr>
        <w:t>”</w:t>
      </w:r>
      <w:r w:rsidR="000F2FCF">
        <w:rPr>
          <w:rFonts w:cstheme="minorHAnsi" w:hint="eastAsia"/>
        </w:rPr>
        <w:t xml:space="preserve"> and </w:t>
      </w:r>
      <w:r w:rsidR="000F2FCF">
        <w:rPr>
          <w:rFonts w:cstheme="minorHAnsi"/>
        </w:rPr>
        <w:t>“</w:t>
      </w:r>
      <w:r w:rsidR="000F2FCF">
        <w:rPr>
          <w:rFonts w:cstheme="minorHAnsi" w:hint="eastAsia"/>
        </w:rPr>
        <w:t xml:space="preserve">the </w:t>
      </w:r>
      <w:r w:rsidR="000F2FCF" w:rsidRPr="00036723">
        <w:rPr>
          <w:rFonts w:cstheme="minorHAnsi"/>
        </w:rPr>
        <w:t>relationship between</w:t>
      </w:r>
      <w:r w:rsidR="000F2FCF">
        <w:rPr>
          <w:rFonts w:cstheme="minorHAnsi" w:hint="eastAsia"/>
        </w:rPr>
        <w:t xml:space="preserve"> t</w:t>
      </w:r>
      <w:r w:rsidR="00602056">
        <w:rPr>
          <w:rFonts w:cstheme="minorHAnsi"/>
        </w:rPr>
        <w:t>ypes of</w:t>
      </w:r>
      <w:r w:rsidR="00602056">
        <w:rPr>
          <w:rFonts w:cstheme="minorHAnsi" w:hint="eastAsia"/>
        </w:rPr>
        <w:t xml:space="preserve"> different exercise space and </w:t>
      </w:r>
      <w:r w:rsidR="000F2FCF" w:rsidRPr="00A75B91">
        <w:rPr>
          <w:rFonts w:cstheme="minorHAnsi"/>
        </w:rPr>
        <w:t>female elderly</w:t>
      </w:r>
      <w:r w:rsidR="000F2FCF">
        <w:rPr>
          <w:rFonts w:cstheme="minorHAnsi" w:hint="eastAsia"/>
        </w:rPr>
        <w:t xml:space="preserve"> people</w:t>
      </w:r>
      <w:r w:rsidR="00C07200">
        <w:rPr>
          <w:rFonts w:cstheme="minorHAnsi" w:hint="eastAsia"/>
        </w:rPr>
        <w:t xml:space="preserve"> who exercise regularly</w:t>
      </w:r>
      <w:r w:rsidR="00C07200">
        <w:rPr>
          <w:rFonts w:cstheme="minorHAnsi"/>
        </w:rPr>
        <w:t>”</w:t>
      </w:r>
      <w:r w:rsidR="00C07200">
        <w:rPr>
          <w:rFonts w:cstheme="minorHAnsi" w:hint="eastAsia"/>
        </w:rPr>
        <w:t>.</w:t>
      </w:r>
      <w:r w:rsidR="006359F3">
        <w:rPr>
          <w:rFonts w:cstheme="minorHAnsi" w:hint="eastAsia"/>
        </w:rPr>
        <w:t xml:space="preserve"> Moreover, </w:t>
      </w:r>
      <w:r w:rsidR="00FE7583">
        <w:rPr>
          <w:rFonts w:cstheme="minorHAnsi" w:hint="eastAsia"/>
        </w:rPr>
        <w:t xml:space="preserve">this paper will </w:t>
      </w:r>
      <w:r w:rsidR="00FE7583" w:rsidRPr="00036723">
        <w:rPr>
          <w:rFonts w:cstheme="minorHAnsi"/>
        </w:rPr>
        <w:t>discuss</w:t>
      </w:r>
      <w:r w:rsidR="00FE7583">
        <w:rPr>
          <w:rFonts w:cstheme="minorHAnsi" w:hint="eastAsia"/>
        </w:rPr>
        <w:t xml:space="preserve"> the </w:t>
      </w:r>
      <w:r w:rsidR="00FE7583" w:rsidRPr="00036723">
        <w:rPr>
          <w:rFonts w:cstheme="minorHAnsi"/>
        </w:rPr>
        <w:t>relationship</w:t>
      </w:r>
      <w:r w:rsidR="00FE7583">
        <w:rPr>
          <w:rFonts w:cstheme="minorHAnsi" w:hint="eastAsia"/>
        </w:rPr>
        <w:t xml:space="preserve"> of s</w:t>
      </w:r>
      <w:r w:rsidR="00FE7583" w:rsidRPr="00FE7583">
        <w:rPr>
          <w:rFonts w:cstheme="minorHAnsi"/>
        </w:rPr>
        <w:t>patial distribution</w:t>
      </w:r>
      <w:r w:rsidR="00FE7583">
        <w:rPr>
          <w:rFonts w:cstheme="minorHAnsi" w:hint="eastAsia"/>
        </w:rPr>
        <w:t xml:space="preserve"> between exercise spaces, </w:t>
      </w:r>
      <w:r w:rsidR="00FE7583" w:rsidRPr="00FE7583">
        <w:rPr>
          <w:rFonts w:cstheme="minorHAnsi"/>
        </w:rPr>
        <w:t>dementia prevalence of female elderly</w:t>
      </w:r>
      <w:r w:rsidR="00FE7583">
        <w:rPr>
          <w:rFonts w:cstheme="minorHAnsi" w:hint="eastAsia"/>
        </w:rPr>
        <w:t xml:space="preserve"> and </w:t>
      </w:r>
      <w:r w:rsidR="00FE7583" w:rsidRPr="00036723">
        <w:rPr>
          <w:rFonts w:cstheme="minorHAnsi"/>
        </w:rPr>
        <w:t>exercise habits</w:t>
      </w:r>
      <w:r w:rsidR="00FE7583">
        <w:rPr>
          <w:rFonts w:cstheme="minorHAnsi" w:hint="eastAsia"/>
        </w:rPr>
        <w:t xml:space="preserve"> of </w:t>
      </w:r>
      <w:r w:rsidR="00FE7583" w:rsidRPr="00FE7583">
        <w:rPr>
          <w:rFonts w:cstheme="minorHAnsi"/>
        </w:rPr>
        <w:t>female elderly</w:t>
      </w:r>
      <w:r w:rsidR="00FE7583">
        <w:rPr>
          <w:rFonts w:cstheme="minorHAnsi" w:hint="eastAsia"/>
        </w:rPr>
        <w:t xml:space="preserve"> by </w:t>
      </w:r>
      <w:r w:rsidR="008E7F3C">
        <w:rPr>
          <w:rFonts w:cstheme="minorHAnsi" w:hint="eastAsia"/>
        </w:rPr>
        <w:t xml:space="preserve">using </w:t>
      </w:r>
      <w:r w:rsidR="00602056">
        <w:rPr>
          <w:rFonts w:cstheme="minorHAnsi"/>
        </w:rPr>
        <w:t xml:space="preserve">GIS </w:t>
      </w:r>
      <w:r w:rsidR="008E7F3C" w:rsidRPr="008E7F3C">
        <w:rPr>
          <w:rFonts w:cstheme="minorHAnsi"/>
        </w:rPr>
        <w:t>spatial analysis methods</w:t>
      </w:r>
      <w:r w:rsidR="008E7F3C">
        <w:rPr>
          <w:rFonts w:cstheme="minorHAnsi" w:hint="eastAsia"/>
        </w:rPr>
        <w:t>.</w:t>
      </w:r>
    </w:p>
    <w:p w:rsidR="00140F10" w:rsidRPr="001F4138" w:rsidRDefault="00140F10" w:rsidP="00036723">
      <w:pPr>
        <w:spacing w:afterLines="50" w:after="180"/>
        <w:ind w:firstLine="482"/>
        <w:jc w:val="both"/>
        <w:rPr>
          <w:rFonts w:cstheme="minorHAnsi"/>
          <w:color w:val="FF0000"/>
        </w:rPr>
      </w:pPr>
      <w:r w:rsidRPr="00140F10">
        <w:rPr>
          <w:rFonts w:cstheme="minorHAnsi" w:hint="eastAsia"/>
        </w:rPr>
        <w:t>The result of th</w:t>
      </w:r>
      <w:r w:rsidR="00602056">
        <w:rPr>
          <w:rFonts w:cstheme="minorHAnsi" w:hint="eastAsia"/>
        </w:rPr>
        <w:t xml:space="preserve">is paper is expected to </w:t>
      </w:r>
      <w:r w:rsidR="00602056">
        <w:rPr>
          <w:rFonts w:cstheme="minorHAnsi"/>
        </w:rPr>
        <w:t>explore</w:t>
      </w:r>
      <w:r>
        <w:rPr>
          <w:rFonts w:cstheme="minorHAnsi" w:hint="eastAsia"/>
        </w:rPr>
        <w:t xml:space="preserve"> whether the number and s</w:t>
      </w:r>
      <w:r w:rsidRPr="00FE7583">
        <w:rPr>
          <w:rFonts w:cstheme="minorHAnsi"/>
        </w:rPr>
        <w:t>patial distribution</w:t>
      </w:r>
      <w:r w:rsidR="00602056">
        <w:rPr>
          <w:rFonts w:cstheme="minorHAnsi" w:hint="eastAsia"/>
        </w:rPr>
        <w:t xml:space="preserve"> of exercise spaces/facilities</w:t>
      </w:r>
      <w:r>
        <w:rPr>
          <w:rFonts w:cstheme="minorHAnsi" w:hint="eastAsia"/>
        </w:rPr>
        <w:t xml:space="preserve"> can </w:t>
      </w:r>
      <w:r w:rsidR="001F4138" w:rsidRPr="001F4138">
        <w:rPr>
          <w:rFonts w:cstheme="minorHAnsi"/>
        </w:rPr>
        <w:t>influence</w:t>
      </w:r>
      <w:r w:rsidR="001F4138">
        <w:rPr>
          <w:rFonts w:cstheme="minorHAnsi" w:hint="eastAsia"/>
        </w:rPr>
        <w:t xml:space="preserve"> the </w:t>
      </w:r>
      <w:r w:rsidR="001F4138" w:rsidRPr="00036723">
        <w:rPr>
          <w:rFonts w:cstheme="minorHAnsi"/>
        </w:rPr>
        <w:t>exercise habits</w:t>
      </w:r>
      <w:r w:rsidR="001F4138">
        <w:rPr>
          <w:rFonts w:cstheme="minorHAnsi" w:hint="eastAsia"/>
        </w:rPr>
        <w:t xml:space="preserve"> of </w:t>
      </w:r>
      <w:r w:rsidR="001F4138" w:rsidRPr="00FE7583">
        <w:rPr>
          <w:rFonts w:cstheme="minorHAnsi"/>
        </w:rPr>
        <w:t>female elderly</w:t>
      </w:r>
      <w:r w:rsidR="001F4138">
        <w:rPr>
          <w:rFonts w:cstheme="minorHAnsi" w:hint="eastAsia"/>
        </w:rPr>
        <w:t xml:space="preserve"> and the </w:t>
      </w:r>
      <w:r w:rsidR="001F4138" w:rsidRPr="00FE7583">
        <w:rPr>
          <w:rFonts w:cstheme="minorHAnsi"/>
        </w:rPr>
        <w:t>dementia prevalence of female elderly</w:t>
      </w:r>
      <w:r w:rsidR="00602056">
        <w:rPr>
          <w:rFonts w:cstheme="minorHAnsi" w:hint="eastAsia"/>
        </w:rPr>
        <w:t>. A</w:t>
      </w:r>
      <w:r w:rsidR="00602056">
        <w:rPr>
          <w:rFonts w:cstheme="minorHAnsi"/>
        </w:rPr>
        <w:t xml:space="preserve">lso, we intend </w:t>
      </w:r>
      <w:r w:rsidR="001F4138">
        <w:rPr>
          <w:rFonts w:cstheme="minorHAnsi" w:hint="eastAsia"/>
        </w:rPr>
        <w:t xml:space="preserve">to </w:t>
      </w:r>
      <w:r w:rsidR="007A2184">
        <w:rPr>
          <w:rFonts w:cstheme="minorHAnsi" w:hint="eastAsia"/>
        </w:rPr>
        <w:t xml:space="preserve">learn </w:t>
      </w:r>
      <w:r w:rsidR="00602056">
        <w:rPr>
          <w:rFonts w:cstheme="minorHAnsi"/>
        </w:rPr>
        <w:t xml:space="preserve">what kind of exercise spaces that </w:t>
      </w:r>
      <w:r w:rsidR="00080901" w:rsidRPr="00FE7583">
        <w:rPr>
          <w:rFonts w:cstheme="minorHAnsi"/>
        </w:rPr>
        <w:t>female elderly</w:t>
      </w:r>
      <w:r w:rsidR="00080901">
        <w:rPr>
          <w:rFonts w:cstheme="minorHAnsi" w:hint="eastAsia"/>
        </w:rPr>
        <w:t xml:space="preserve"> </w:t>
      </w:r>
      <w:r w:rsidR="00602056">
        <w:rPr>
          <w:rFonts w:cstheme="minorHAnsi"/>
        </w:rPr>
        <w:t>will feel in favor of to do certain type of exercises</w:t>
      </w:r>
      <w:r w:rsidR="009E6ECF">
        <w:rPr>
          <w:rFonts w:cstheme="minorHAnsi" w:hint="eastAsia"/>
        </w:rPr>
        <w:t>.</w:t>
      </w:r>
      <w:r w:rsidR="00602056">
        <w:rPr>
          <w:rFonts w:cstheme="minorHAnsi" w:hint="eastAsia"/>
        </w:rPr>
        <w:t xml:space="preserve"> This paper </w:t>
      </w:r>
      <w:r w:rsidR="00602056">
        <w:rPr>
          <w:rFonts w:cstheme="minorHAnsi"/>
        </w:rPr>
        <w:t>aims to</w:t>
      </w:r>
      <w:r w:rsidR="003F7B81">
        <w:rPr>
          <w:rFonts w:cstheme="minorHAnsi" w:hint="eastAsia"/>
        </w:rPr>
        <w:t xml:space="preserve"> provide some</w:t>
      </w:r>
      <w:r w:rsidR="003F7B81" w:rsidRPr="003F7B81">
        <w:rPr>
          <w:rFonts w:cstheme="minorHAnsi"/>
        </w:rPr>
        <w:t xml:space="preserve"> information for </w:t>
      </w:r>
      <w:r w:rsidR="00DE3495">
        <w:rPr>
          <w:rFonts w:cstheme="minorHAnsi" w:hint="eastAsia"/>
        </w:rPr>
        <w:t xml:space="preserve">setting more exercise spaces to </w:t>
      </w:r>
      <w:r w:rsidR="00DE3495" w:rsidRPr="00DE3495">
        <w:rPr>
          <w:rFonts w:cstheme="minorHAnsi"/>
        </w:rPr>
        <w:t xml:space="preserve">enhance </w:t>
      </w:r>
      <w:r w:rsidR="00602056">
        <w:rPr>
          <w:rFonts w:cstheme="minorHAnsi"/>
        </w:rPr>
        <w:t xml:space="preserve">female </w:t>
      </w:r>
      <w:r w:rsidR="00DE3495" w:rsidRPr="00DE3495">
        <w:rPr>
          <w:rFonts w:cstheme="minorHAnsi"/>
        </w:rPr>
        <w:t>elderly people’s willingness to do exercise</w:t>
      </w:r>
      <w:r w:rsidR="00DE3495">
        <w:rPr>
          <w:rFonts w:cstheme="minorHAnsi" w:hint="eastAsia"/>
        </w:rPr>
        <w:t xml:space="preserve"> and </w:t>
      </w:r>
      <w:r w:rsidR="00DE3495" w:rsidRPr="00DE3495">
        <w:rPr>
          <w:rFonts w:cstheme="minorHAnsi"/>
        </w:rPr>
        <w:t>t</w:t>
      </w:r>
      <w:r w:rsidR="00602056">
        <w:rPr>
          <w:rFonts w:cstheme="minorHAnsi"/>
        </w:rPr>
        <w:t>o reduce the risk of dementia for</w:t>
      </w:r>
      <w:r w:rsidR="00DE3495" w:rsidRPr="00DE3495">
        <w:rPr>
          <w:rFonts w:cstheme="minorHAnsi"/>
        </w:rPr>
        <w:t xml:space="preserve"> the elderly</w:t>
      </w:r>
      <w:r w:rsidR="00602056">
        <w:rPr>
          <w:rFonts w:cstheme="minorHAnsi"/>
        </w:rPr>
        <w:t xml:space="preserve"> in the future</w:t>
      </w:r>
      <w:r w:rsidR="00DE3495">
        <w:rPr>
          <w:rFonts w:cstheme="minorHAnsi" w:hint="eastAsia"/>
        </w:rPr>
        <w:t>.</w:t>
      </w:r>
    </w:p>
    <w:p w:rsidR="00F75A8B" w:rsidRDefault="00F75A8B" w:rsidP="00F75A8B">
      <w:pPr>
        <w:spacing w:afterLines="50" w:after="180"/>
        <w:jc w:val="both"/>
      </w:pPr>
      <w:r w:rsidRPr="00F75A8B">
        <w:rPr>
          <w:b/>
        </w:rPr>
        <w:lastRenderedPageBreak/>
        <w:t>Keywords:</w:t>
      </w:r>
      <w:r>
        <w:t xml:space="preserve"> </w:t>
      </w:r>
      <w:r>
        <w:rPr>
          <w:rFonts w:hint="eastAsia"/>
        </w:rPr>
        <w:t>E</w:t>
      </w:r>
      <w:r>
        <w:t xml:space="preserve">lderly, </w:t>
      </w:r>
      <w:r>
        <w:rPr>
          <w:rFonts w:hint="eastAsia"/>
        </w:rPr>
        <w:t>D</w:t>
      </w:r>
      <w:r>
        <w:t>ementia,</w:t>
      </w:r>
      <w:r w:rsidRPr="00F75A8B">
        <w:rPr>
          <w:rFonts w:hint="eastAsia"/>
        </w:rPr>
        <w:t xml:space="preserve"> </w:t>
      </w:r>
      <w:r w:rsidR="00B30E9C">
        <w:rPr>
          <w:rFonts w:hint="eastAsia"/>
        </w:rPr>
        <w:t>E</w:t>
      </w:r>
      <w:r w:rsidR="00B30E9C">
        <w:t xml:space="preserve">xercise </w:t>
      </w:r>
      <w:r w:rsidR="00B30E9C">
        <w:rPr>
          <w:rFonts w:hint="eastAsia"/>
        </w:rPr>
        <w:t>B</w:t>
      </w:r>
      <w:r w:rsidR="00B30E9C" w:rsidRPr="00B30E9C">
        <w:t>ehavior</w:t>
      </w:r>
      <w:r>
        <w:t xml:space="preserve">, </w:t>
      </w:r>
      <w:r>
        <w:rPr>
          <w:rFonts w:hint="eastAsia"/>
        </w:rPr>
        <w:t>E</w:t>
      </w:r>
      <w:r>
        <w:t xml:space="preserve">xercise </w:t>
      </w:r>
      <w:r>
        <w:rPr>
          <w:rFonts w:hint="eastAsia"/>
        </w:rPr>
        <w:t>S</w:t>
      </w:r>
      <w:r>
        <w:t>pace</w:t>
      </w:r>
    </w:p>
    <w:p w:rsidR="002E01DF" w:rsidRPr="002E01DF" w:rsidRDefault="002E01DF" w:rsidP="00134627">
      <w:pPr>
        <w:jc w:val="both"/>
        <w:rPr>
          <w:b/>
        </w:rPr>
      </w:pPr>
    </w:p>
    <w:p w:rsidR="00B30E9C" w:rsidRDefault="00F75A8B" w:rsidP="00134627">
      <w:pPr>
        <w:jc w:val="both"/>
        <w:rPr>
          <w:b/>
        </w:rPr>
      </w:pPr>
      <w:r w:rsidRPr="00B30E9C">
        <w:rPr>
          <w:b/>
        </w:rPr>
        <w:t>References:</w:t>
      </w:r>
    </w:p>
    <w:p w:rsidR="00134627" w:rsidRDefault="00134627" w:rsidP="002021CB">
      <w:pPr>
        <w:pStyle w:val="a5"/>
        <w:numPr>
          <w:ilvl w:val="0"/>
          <w:numId w:val="3"/>
        </w:numPr>
        <w:ind w:leftChars="0"/>
        <w:jc w:val="both"/>
      </w:pPr>
      <w:proofErr w:type="gramStart"/>
      <w:r w:rsidRPr="006F3B9C">
        <w:t>Alzheimer’s Disease</w:t>
      </w:r>
      <w:proofErr w:type="gramEnd"/>
      <w:r w:rsidRPr="006F3B9C">
        <w:t xml:space="preserve"> International</w:t>
      </w:r>
      <w:r w:rsidRPr="006F3B9C">
        <w:rPr>
          <w:rFonts w:hint="eastAsia"/>
        </w:rPr>
        <w:t xml:space="preserve"> (2015).</w:t>
      </w:r>
      <w:r w:rsidRPr="006F3B9C">
        <w:rPr>
          <w:sz w:val="23"/>
          <w:szCs w:val="23"/>
        </w:rPr>
        <w:t xml:space="preserve"> </w:t>
      </w:r>
      <w:r w:rsidR="002021CB" w:rsidRPr="002021CB">
        <w:t>Women and Dementia</w:t>
      </w:r>
      <w:r w:rsidRPr="006F3B9C">
        <w:rPr>
          <w:rFonts w:hint="eastAsia"/>
        </w:rPr>
        <w:t xml:space="preserve">: </w:t>
      </w:r>
      <w:r w:rsidR="002021CB">
        <w:t xml:space="preserve">A </w:t>
      </w:r>
      <w:r w:rsidR="002021CB">
        <w:rPr>
          <w:rFonts w:hint="eastAsia"/>
        </w:rPr>
        <w:t>G</w:t>
      </w:r>
      <w:r w:rsidR="002021CB">
        <w:t xml:space="preserve">lobal </w:t>
      </w:r>
      <w:r w:rsidR="002021CB">
        <w:rPr>
          <w:rFonts w:hint="eastAsia"/>
        </w:rPr>
        <w:t>R</w:t>
      </w:r>
      <w:r w:rsidR="002021CB">
        <w:t xml:space="preserve">esearch </w:t>
      </w:r>
      <w:r w:rsidR="002021CB">
        <w:rPr>
          <w:rFonts w:hint="eastAsia"/>
        </w:rPr>
        <w:t>R</w:t>
      </w:r>
      <w:r w:rsidR="002021CB" w:rsidRPr="002021CB">
        <w:t>eview</w:t>
      </w:r>
    </w:p>
    <w:p w:rsidR="002021CB" w:rsidRPr="006F3B9C" w:rsidRDefault="002021CB" w:rsidP="00BC556B">
      <w:pPr>
        <w:pStyle w:val="a5"/>
        <w:numPr>
          <w:ilvl w:val="0"/>
          <w:numId w:val="3"/>
        </w:numPr>
        <w:ind w:leftChars="0"/>
        <w:jc w:val="both"/>
      </w:pPr>
      <w:proofErr w:type="gramStart"/>
      <w:r w:rsidRPr="006F3B9C">
        <w:t>Alzheimer’s Disease</w:t>
      </w:r>
      <w:proofErr w:type="gramEnd"/>
      <w:r w:rsidRPr="006F3B9C">
        <w:t xml:space="preserve"> International</w:t>
      </w:r>
      <w:r w:rsidRPr="006F3B9C">
        <w:rPr>
          <w:rFonts w:hint="eastAsia"/>
        </w:rPr>
        <w:t xml:space="preserve"> (2015).</w:t>
      </w:r>
      <w:r w:rsidRPr="006F3B9C">
        <w:rPr>
          <w:sz w:val="23"/>
          <w:szCs w:val="23"/>
        </w:rPr>
        <w:t xml:space="preserve"> </w:t>
      </w:r>
      <w:r w:rsidRPr="006F3B9C">
        <w:t>World Alzheimer Report 2015</w:t>
      </w:r>
      <w:r w:rsidRPr="006F3B9C">
        <w:rPr>
          <w:rFonts w:hint="eastAsia"/>
        </w:rPr>
        <w:t xml:space="preserve">: </w:t>
      </w:r>
      <w:r w:rsidRPr="006F3B9C">
        <w:t>The Global Impact of Dementia</w:t>
      </w:r>
    </w:p>
    <w:p w:rsidR="00134627" w:rsidRPr="006F3B9C" w:rsidRDefault="00134627" w:rsidP="00BC556B">
      <w:pPr>
        <w:pStyle w:val="a5"/>
        <w:numPr>
          <w:ilvl w:val="0"/>
          <w:numId w:val="3"/>
        </w:numPr>
        <w:ind w:leftChars="0"/>
        <w:jc w:val="both"/>
      </w:pPr>
      <w:r w:rsidRPr="006F3B9C">
        <w:t>Department of Economic and Social Affairs</w:t>
      </w:r>
      <w:r w:rsidRPr="006F3B9C">
        <w:rPr>
          <w:rFonts w:hint="eastAsia"/>
        </w:rPr>
        <w:t>, Un</w:t>
      </w:r>
      <w:r w:rsidRPr="006F3B9C">
        <w:t>ited Nations</w:t>
      </w:r>
      <w:r w:rsidRPr="006F3B9C">
        <w:rPr>
          <w:rFonts w:hint="eastAsia"/>
        </w:rPr>
        <w:t xml:space="preserve"> (2015). </w:t>
      </w:r>
      <w:r w:rsidRPr="006F3B9C">
        <w:t>Population and</w:t>
      </w:r>
      <w:r w:rsidRPr="006F3B9C">
        <w:rPr>
          <w:rFonts w:hint="eastAsia"/>
        </w:rPr>
        <w:t xml:space="preserve"> </w:t>
      </w:r>
      <w:r w:rsidRPr="006F3B9C">
        <w:t>Vital Statistics Report</w:t>
      </w:r>
    </w:p>
    <w:p w:rsidR="006F3B9C" w:rsidRDefault="006F3B9C" w:rsidP="006F3B9C">
      <w:pPr>
        <w:pStyle w:val="a5"/>
        <w:numPr>
          <w:ilvl w:val="0"/>
          <w:numId w:val="3"/>
        </w:numPr>
        <w:ind w:leftChars="0"/>
        <w:jc w:val="both"/>
      </w:pPr>
      <w:r w:rsidRPr="006F3B9C">
        <w:t>Directorate-General of Budget, Accounting and Statistics, Executive Yuan, R.O.C.</w:t>
      </w:r>
      <w:r w:rsidRPr="006F3B9C">
        <w:rPr>
          <w:rFonts w:hint="eastAsia"/>
        </w:rPr>
        <w:t xml:space="preserve"> (2014). </w:t>
      </w:r>
      <w:r w:rsidR="00F96107">
        <w:rPr>
          <w:rFonts w:hint="eastAsia"/>
        </w:rPr>
        <w:t>D</w:t>
      </w:r>
      <w:r w:rsidR="00F96107">
        <w:t xml:space="preserve">emographic </w:t>
      </w:r>
      <w:r w:rsidR="00F96107">
        <w:rPr>
          <w:rFonts w:hint="eastAsia"/>
        </w:rPr>
        <w:t>S</w:t>
      </w:r>
      <w:r w:rsidR="00F96107" w:rsidRPr="00F96107">
        <w:t>tatistics</w:t>
      </w:r>
    </w:p>
    <w:p w:rsidR="00F0008B" w:rsidRPr="006F3B9C" w:rsidRDefault="00F0008B" w:rsidP="00F0008B">
      <w:pPr>
        <w:pStyle w:val="a5"/>
        <w:numPr>
          <w:ilvl w:val="0"/>
          <w:numId w:val="3"/>
        </w:numPr>
        <w:ind w:leftChars="0"/>
        <w:jc w:val="both"/>
      </w:pPr>
      <w:proofErr w:type="spellStart"/>
      <w:r>
        <w:t>Kuei</w:t>
      </w:r>
      <w:proofErr w:type="spellEnd"/>
      <w:r>
        <w:t>-Min Chen</w:t>
      </w:r>
      <w:r w:rsidRPr="006F3B9C">
        <w:rPr>
          <w:rFonts w:hint="eastAsia"/>
        </w:rPr>
        <w:t xml:space="preserve">, </w:t>
      </w:r>
      <w:r w:rsidRPr="0029516A">
        <w:t>Shan-Mann Hong</w:t>
      </w:r>
      <w:r>
        <w:rPr>
          <w:rFonts w:hint="eastAsia"/>
        </w:rPr>
        <w:t xml:space="preserve"> (2006</w:t>
      </w:r>
      <w:r w:rsidRPr="006F3B9C">
        <w:rPr>
          <w:rFonts w:hint="eastAsia"/>
        </w:rPr>
        <w:t xml:space="preserve">). </w:t>
      </w:r>
      <w:r>
        <w:rPr>
          <w:rFonts w:hint="eastAsia"/>
        </w:rPr>
        <w:t>Ex</w:t>
      </w:r>
      <w:r w:rsidRPr="0029516A">
        <w:t>ercise Barriers and Associated Factors in the Older Adults</w:t>
      </w:r>
      <w:r w:rsidRPr="006F3B9C">
        <w:rPr>
          <w:rFonts w:hint="eastAsia"/>
        </w:rPr>
        <w:t xml:space="preserve">. </w:t>
      </w:r>
      <w:r w:rsidRPr="00F0008B">
        <w:rPr>
          <w:i/>
        </w:rPr>
        <w:t>The Journal of Long-term Care</w:t>
      </w:r>
      <w:r w:rsidRPr="006F3B9C">
        <w:rPr>
          <w:rFonts w:hint="eastAsia"/>
        </w:rPr>
        <w:t xml:space="preserve">, </w:t>
      </w:r>
      <w:r w:rsidRPr="00F0008B">
        <w:t>10(4)</w:t>
      </w:r>
      <w:r>
        <w:rPr>
          <w:rFonts w:hint="eastAsia"/>
        </w:rPr>
        <w:t>: 404-411</w:t>
      </w:r>
    </w:p>
    <w:p w:rsidR="006F3B9C" w:rsidRPr="006F3B9C" w:rsidRDefault="006F3B9C" w:rsidP="006F3B9C">
      <w:pPr>
        <w:pStyle w:val="a5"/>
        <w:numPr>
          <w:ilvl w:val="0"/>
          <w:numId w:val="3"/>
        </w:numPr>
        <w:ind w:leftChars="0"/>
        <w:jc w:val="both"/>
      </w:pPr>
      <w:proofErr w:type="spellStart"/>
      <w:r w:rsidRPr="006F3B9C">
        <w:t>Kuo</w:t>
      </w:r>
      <w:proofErr w:type="spellEnd"/>
      <w:r w:rsidRPr="006F3B9C">
        <w:t>-Chin Huang</w:t>
      </w:r>
      <w:r w:rsidRPr="006F3B9C">
        <w:rPr>
          <w:rFonts w:hint="eastAsia"/>
        </w:rPr>
        <w:t>,</w:t>
      </w:r>
      <w:r w:rsidRPr="006F3B9C">
        <w:t xml:space="preserve"> Sen-Fang Huang</w:t>
      </w:r>
      <w:r w:rsidRPr="006F3B9C">
        <w:rPr>
          <w:rFonts w:hint="eastAsia"/>
        </w:rPr>
        <w:t>,</w:t>
      </w:r>
      <w:r w:rsidRPr="006F3B9C">
        <w:t xml:space="preserve"> </w:t>
      </w:r>
      <w:proofErr w:type="spellStart"/>
      <w:r w:rsidRPr="006F3B9C">
        <w:t>Tsung</w:t>
      </w:r>
      <w:proofErr w:type="spellEnd"/>
      <w:r w:rsidRPr="006F3B9C">
        <w:t>-I Chen</w:t>
      </w:r>
      <w:r w:rsidRPr="006F3B9C">
        <w:rPr>
          <w:rFonts w:hint="eastAsia"/>
        </w:rPr>
        <w:t>,</w:t>
      </w:r>
      <w:r w:rsidRPr="006F3B9C">
        <w:t xml:space="preserve"> Tsai-Jung Ho</w:t>
      </w:r>
      <w:r w:rsidRPr="006F3B9C">
        <w:rPr>
          <w:rFonts w:hint="eastAsia"/>
        </w:rPr>
        <w:t xml:space="preserve"> (2013). </w:t>
      </w:r>
      <w:r w:rsidRPr="006F3B9C">
        <w:t>The effectiveness of physical activity in the prevention of senile dementia and its possible mechanism</w:t>
      </w:r>
      <w:r w:rsidRPr="006F3B9C">
        <w:rPr>
          <w:rFonts w:hint="eastAsia"/>
        </w:rPr>
        <w:t xml:space="preserve">. </w:t>
      </w:r>
      <w:r w:rsidRPr="006F3B9C">
        <w:rPr>
          <w:i/>
        </w:rPr>
        <w:t>Taiwan Sports Forum</w:t>
      </w:r>
      <w:r w:rsidRPr="006F3B9C">
        <w:rPr>
          <w:rFonts w:hint="eastAsia"/>
        </w:rPr>
        <w:t>, 6: 39-48</w:t>
      </w:r>
    </w:p>
    <w:p w:rsidR="006F3B9C" w:rsidRPr="006F3B9C" w:rsidRDefault="006F3B9C" w:rsidP="006F3B9C">
      <w:pPr>
        <w:pStyle w:val="a5"/>
        <w:numPr>
          <w:ilvl w:val="0"/>
          <w:numId w:val="3"/>
        </w:numPr>
        <w:ind w:leftChars="0"/>
        <w:jc w:val="both"/>
      </w:pPr>
      <w:r w:rsidRPr="006F3B9C">
        <w:t xml:space="preserve">Lisa W. </w:t>
      </w:r>
      <w:proofErr w:type="spellStart"/>
      <w:r w:rsidRPr="006F3B9C">
        <w:t>Boyette</w:t>
      </w:r>
      <w:proofErr w:type="spellEnd"/>
      <w:r w:rsidRPr="006F3B9C">
        <w:t xml:space="preserve">, Adrienne Lloyd, James E. </w:t>
      </w:r>
      <w:proofErr w:type="spellStart"/>
      <w:r w:rsidRPr="006F3B9C">
        <w:t>Boyette</w:t>
      </w:r>
      <w:proofErr w:type="spellEnd"/>
      <w:r w:rsidRPr="006F3B9C">
        <w:t xml:space="preserve">, Erica Watkins, Lori </w:t>
      </w:r>
      <w:proofErr w:type="spellStart"/>
      <w:r w:rsidRPr="006F3B9C">
        <w:t>Furbush</w:t>
      </w:r>
      <w:proofErr w:type="spellEnd"/>
      <w:r w:rsidRPr="006F3B9C">
        <w:t>,</w:t>
      </w:r>
      <w:r w:rsidRPr="006F3B9C">
        <w:rPr>
          <w:rFonts w:hint="eastAsia"/>
        </w:rPr>
        <w:t xml:space="preserve"> </w:t>
      </w:r>
      <w:r w:rsidRPr="006F3B9C">
        <w:t>Sandra B. Dunbar, L. Jerome Brandon</w:t>
      </w:r>
      <w:r w:rsidRPr="006F3B9C">
        <w:rPr>
          <w:rFonts w:hint="eastAsia"/>
        </w:rPr>
        <w:t xml:space="preserve"> (2002). </w:t>
      </w:r>
      <w:r w:rsidRPr="006F3B9C">
        <w:rPr>
          <w:i/>
        </w:rPr>
        <w:t>Journal of Rehabilitation Research and Development</w:t>
      </w:r>
      <w:r w:rsidRPr="006F3B9C">
        <w:rPr>
          <w:rFonts w:hint="eastAsia"/>
        </w:rPr>
        <w:t>, 39(1): 95-103</w:t>
      </w:r>
    </w:p>
    <w:p w:rsidR="006F3B9C" w:rsidRPr="006F3B9C" w:rsidRDefault="006F3B9C" w:rsidP="006F3B9C">
      <w:pPr>
        <w:pStyle w:val="a5"/>
        <w:numPr>
          <w:ilvl w:val="0"/>
          <w:numId w:val="3"/>
        </w:numPr>
        <w:ind w:leftChars="0"/>
        <w:jc w:val="both"/>
      </w:pPr>
      <w:r w:rsidRPr="006F3B9C">
        <w:t>Nancy E. Sherwood</w:t>
      </w:r>
      <w:r w:rsidRPr="006F3B9C">
        <w:rPr>
          <w:rFonts w:hint="eastAsia"/>
        </w:rPr>
        <w:t>,</w:t>
      </w:r>
      <w:r w:rsidRPr="006F3B9C">
        <w:t xml:space="preserve"> Robert W. Jeffery</w:t>
      </w:r>
      <w:r w:rsidRPr="006F3B9C">
        <w:rPr>
          <w:rFonts w:hint="eastAsia"/>
        </w:rPr>
        <w:t xml:space="preserve"> (2000). </w:t>
      </w:r>
      <w:r w:rsidRPr="006F3B9C">
        <w:t>THE BEHAVIORAL DETERMINANTS OF EXERCISE:</w:t>
      </w:r>
      <w:r w:rsidRPr="006F3B9C">
        <w:rPr>
          <w:rFonts w:hint="eastAsia"/>
        </w:rPr>
        <w:t xml:space="preserve"> </w:t>
      </w:r>
      <w:r w:rsidRPr="006F3B9C">
        <w:t>Implications for Physical Activity Interventions</w:t>
      </w:r>
      <w:r w:rsidRPr="006F3B9C">
        <w:rPr>
          <w:rFonts w:hint="eastAsia"/>
        </w:rPr>
        <w:t xml:space="preserve">. </w:t>
      </w:r>
      <w:r w:rsidRPr="006F3B9C">
        <w:rPr>
          <w:i/>
        </w:rPr>
        <w:t>Annual Reviews</w:t>
      </w:r>
      <w:r w:rsidRPr="006F3B9C">
        <w:rPr>
          <w:rFonts w:hint="eastAsia"/>
        </w:rPr>
        <w:t xml:space="preserve">, </w:t>
      </w:r>
      <w:r w:rsidRPr="006F3B9C">
        <w:t>20:</w:t>
      </w:r>
      <w:r w:rsidRPr="006F3B9C">
        <w:rPr>
          <w:rFonts w:hint="eastAsia"/>
        </w:rPr>
        <w:t xml:space="preserve"> </w:t>
      </w:r>
      <w:r w:rsidRPr="006F3B9C">
        <w:t>21–44</w:t>
      </w:r>
    </w:p>
    <w:p w:rsidR="006F3B9C" w:rsidRPr="006F3B9C" w:rsidRDefault="006F3B9C" w:rsidP="006F3B9C">
      <w:pPr>
        <w:pStyle w:val="a5"/>
        <w:numPr>
          <w:ilvl w:val="0"/>
          <w:numId w:val="3"/>
        </w:numPr>
        <w:ind w:leftChars="0"/>
        <w:jc w:val="both"/>
      </w:pPr>
      <w:r w:rsidRPr="006F3B9C">
        <w:t xml:space="preserve">Rovio S., </w:t>
      </w:r>
      <w:proofErr w:type="spellStart"/>
      <w:r w:rsidRPr="006F3B9C">
        <w:t>Kareholt</w:t>
      </w:r>
      <w:proofErr w:type="spellEnd"/>
      <w:r w:rsidRPr="006F3B9C">
        <w:t xml:space="preserve"> I., </w:t>
      </w:r>
      <w:proofErr w:type="spellStart"/>
      <w:r w:rsidRPr="006F3B9C">
        <w:t>Helkala</w:t>
      </w:r>
      <w:proofErr w:type="spellEnd"/>
      <w:r w:rsidRPr="006F3B9C">
        <w:t xml:space="preserve"> E-L., </w:t>
      </w:r>
      <w:proofErr w:type="spellStart"/>
      <w:r w:rsidRPr="006F3B9C">
        <w:t>Viitanen</w:t>
      </w:r>
      <w:proofErr w:type="spellEnd"/>
      <w:r w:rsidRPr="006F3B9C">
        <w:t xml:space="preserve"> M., </w:t>
      </w:r>
      <w:proofErr w:type="spellStart"/>
      <w:r w:rsidRPr="006F3B9C">
        <w:t>Winblad</w:t>
      </w:r>
      <w:proofErr w:type="spellEnd"/>
      <w:r w:rsidRPr="006F3B9C">
        <w:t xml:space="preserve"> B., </w:t>
      </w:r>
      <w:proofErr w:type="spellStart"/>
      <w:r w:rsidRPr="006F3B9C">
        <w:t>Tuomilehto</w:t>
      </w:r>
      <w:proofErr w:type="spellEnd"/>
      <w:r w:rsidRPr="006F3B9C">
        <w:t xml:space="preserve"> J.,</w:t>
      </w:r>
      <w:r w:rsidRPr="006F3B9C">
        <w:rPr>
          <w:rFonts w:hint="eastAsia"/>
        </w:rPr>
        <w:t xml:space="preserve"> </w:t>
      </w:r>
      <w:proofErr w:type="spellStart"/>
      <w:r w:rsidRPr="006F3B9C">
        <w:t>Soininen</w:t>
      </w:r>
      <w:proofErr w:type="spellEnd"/>
      <w:r w:rsidRPr="006F3B9C">
        <w:t xml:space="preserve"> H.,</w:t>
      </w:r>
      <w:r w:rsidRPr="006F3B9C">
        <w:rPr>
          <w:rFonts w:hint="eastAsia"/>
        </w:rPr>
        <w:t xml:space="preserve"> </w:t>
      </w:r>
      <w:proofErr w:type="spellStart"/>
      <w:r w:rsidRPr="006F3B9C">
        <w:t>Nissinen</w:t>
      </w:r>
      <w:proofErr w:type="spellEnd"/>
      <w:r w:rsidRPr="006F3B9C">
        <w:t xml:space="preserve">, A. (2005). Leisure-time physical activity at midlife and the risk of dementia and Alzheimer’s disease. </w:t>
      </w:r>
      <w:r w:rsidRPr="006F3B9C">
        <w:rPr>
          <w:i/>
        </w:rPr>
        <w:t>Lancet Neurology</w:t>
      </w:r>
      <w:r w:rsidRPr="006F3B9C">
        <w:t>,</w:t>
      </w:r>
      <w:r w:rsidRPr="006F3B9C">
        <w:rPr>
          <w:rFonts w:hint="eastAsia"/>
        </w:rPr>
        <w:t xml:space="preserve"> </w:t>
      </w:r>
      <w:r w:rsidRPr="006F3B9C">
        <w:t>4</w:t>
      </w:r>
      <w:r w:rsidRPr="006F3B9C">
        <w:rPr>
          <w:rFonts w:hint="eastAsia"/>
        </w:rPr>
        <w:t xml:space="preserve">: </w:t>
      </w:r>
      <w:r w:rsidRPr="006F3B9C">
        <w:t>705-711</w:t>
      </w:r>
    </w:p>
    <w:p w:rsidR="006F3B9C" w:rsidRPr="006F3B9C" w:rsidRDefault="006F3B9C" w:rsidP="006F3B9C">
      <w:pPr>
        <w:pStyle w:val="a5"/>
        <w:numPr>
          <w:ilvl w:val="0"/>
          <w:numId w:val="3"/>
        </w:numPr>
        <w:ind w:leftChars="0"/>
        <w:jc w:val="both"/>
      </w:pPr>
      <w:r w:rsidRPr="006F3B9C">
        <w:t>Sports Administration</w:t>
      </w:r>
      <w:r w:rsidRPr="006F3B9C">
        <w:rPr>
          <w:rFonts w:hint="eastAsia"/>
        </w:rPr>
        <w:t xml:space="preserve">, </w:t>
      </w:r>
      <w:r w:rsidRPr="006F3B9C">
        <w:t>Ministry of Education</w:t>
      </w:r>
      <w:r w:rsidRPr="006F3B9C">
        <w:rPr>
          <w:rFonts w:hint="eastAsia"/>
        </w:rPr>
        <w:t xml:space="preserve">, </w:t>
      </w:r>
      <w:r w:rsidRPr="006F3B9C">
        <w:t>R.O.C.</w:t>
      </w:r>
      <w:r w:rsidRPr="006F3B9C">
        <w:rPr>
          <w:rFonts w:hint="eastAsia"/>
        </w:rPr>
        <w:t xml:space="preserve"> (2010). The </w:t>
      </w:r>
      <w:r w:rsidRPr="006F3B9C">
        <w:t xml:space="preserve">Research </w:t>
      </w:r>
      <w:r w:rsidRPr="006F3B9C">
        <w:rPr>
          <w:rFonts w:hint="eastAsia"/>
        </w:rPr>
        <w:t>R</w:t>
      </w:r>
      <w:r w:rsidRPr="006F3B9C">
        <w:t>eport</w:t>
      </w:r>
      <w:r w:rsidRPr="006F3B9C">
        <w:rPr>
          <w:rFonts w:hint="eastAsia"/>
        </w:rPr>
        <w:t xml:space="preserve"> on </w:t>
      </w:r>
      <w:r w:rsidRPr="006F3B9C">
        <w:t xml:space="preserve">Movement </w:t>
      </w:r>
      <w:r w:rsidRPr="006F3B9C">
        <w:rPr>
          <w:rFonts w:hint="eastAsia"/>
        </w:rPr>
        <w:t>P</w:t>
      </w:r>
      <w:r w:rsidRPr="006F3B9C">
        <w:t>olicy</w:t>
      </w:r>
      <w:r w:rsidRPr="006F3B9C">
        <w:rPr>
          <w:rFonts w:hint="eastAsia"/>
        </w:rPr>
        <w:t xml:space="preserve"> of Elderly in Taiwan</w:t>
      </w:r>
    </w:p>
    <w:p w:rsidR="006F3B9C" w:rsidRPr="006F3B9C" w:rsidRDefault="006F3B9C" w:rsidP="006F3B9C">
      <w:pPr>
        <w:pStyle w:val="a5"/>
        <w:numPr>
          <w:ilvl w:val="0"/>
          <w:numId w:val="3"/>
        </w:numPr>
        <w:ind w:leftChars="0"/>
        <w:jc w:val="both"/>
      </w:pPr>
      <w:proofErr w:type="spellStart"/>
      <w:r w:rsidRPr="006F3B9C">
        <w:t>Sumic</w:t>
      </w:r>
      <w:proofErr w:type="spellEnd"/>
      <w:r w:rsidRPr="006F3B9C">
        <w:t xml:space="preserve"> A., Michael Y. L., Carlson N. E., </w:t>
      </w:r>
      <w:proofErr w:type="spellStart"/>
      <w:r w:rsidRPr="006F3B9C">
        <w:t>Howieson</w:t>
      </w:r>
      <w:proofErr w:type="spellEnd"/>
      <w:r w:rsidRPr="006F3B9C">
        <w:t xml:space="preserve"> D. B., Kaye, J. A. (2007).</w:t>
      </w:r>
      <w:r w:rsidRPr="006F3B9C">
        <w:rPr>
          <w:rFonts w:hint="eastAsia"/>
        </w:rPr>
        <w:t xml:space="preserve"> </w:t>
      </w:r>
      <w:r w:rsidRPr="006F3B9C">
        <w:t xml:space="preserve">Physical activity and the risk of dementia in oldest old. </w:t>
      </w:r>
      <w:r w:rsidRPr="006F3B9C">
        <w:rPr>
          <w:i/>
        </w:rPr>
        <w:t>Journal of Aging</w:t>
      </w:r>
      <w:r w:rsidRPr="006F3B9C">
        <w:rPr>
          <w:rFonts w:hint="eastAsia"/>
          <w:i/>
        </w:rPr>
        <w:t xml:space="preserve"> </w:t>
      </w:r>
      <w:r w:rsidRPr="006F3B9C">
        <w:rPr>
          <w:i/>
        </w:rPr>
        <w:t>and Health,</w:t>
      </w:r>
      <w:r w:rsidRPr="006F3B9C">
        <w:t xml:space="preserve"> 19(2)</w:t>
      </w:r>
      <w:r w:rsidRPr="006F3B9C">
        <w:rPr>
          <w:rFonts w:hint="eastAsia"/>
        </w:rPr>
        <w:t>:</w:t>
      </w:r>
      <w:r w:rsidRPr="006F3B9C">
        <w:t xml:space="preserve"> 242-259</w:t>
      </w:r>
    </w:p>
    <w:p w:rsidR="006F3B9C" w:rsidRPr="006F3B9C" w:rsidRDefault="006F3B9C" w:rsidP="006F3B9C">
      <w:pPr>
        <w:pStyle w:val="a5"/>
        <w:numPr>
          <w:ilvl w:val="0"/>
          <w:numId w:val="3"/>
        </w:numPr>
        <w:ind w:leftChars="0"/>
        <w:jc w:val="both"/>
      </w:pPr>
      <w:r w:rsidRPr="006F3B9C">
        <w:t>Taiwan Alzheimer's Disease Association</w:t>
      </w:r>
      <w:r w:rsidRPr="006F3B9C">
        <w:rPr>
          <w:rFonts w:hint="eastAsia"/>
        </w:rPr>
        <w:t xml:space="preserve"> (</w:t>
      </w:r>
      <w:r w:rsidRPr="006F3B9C">
        <w:t>2012</w:t>
      </w:r>
      <w:r w:rsidRPr="006F3B9C">
        <w:rPr>
          <w:rFonts w:hint="eastAsia"/>
        </w:rPr>
        <w:t>)</w:t>
      </w:r>
      <w:r w:rsidRPr="006F3B9C">
        <w:t>.The Estimated Report on the Population of Dementia in</w:t>
      </w:r>
      <w:r w:rsidRPr="006F3B9C">
        <w:rPr>
          <w:rFonts w:hint="eastAsia"/>
        </w:rPr>
        <w:t xml:space="preserve"> </w:t>
      </w:r>
      <w:r w:rsidRPr="006F3B9C">
        <w:t>Taiwan</w:t>
      </w:r>
    </w:p>
    <w:p w:rsidR="00134627" w:rsidRPr="002021CB" w:rsidRDefault="006F3B9C" w:rsidP="002021CB">
      <w:pPr>
        <w:pStyle w:val="a5"/>
        <w:numPr>
          <w:ilvl w:val="0"/>
          <w:numId w:val="3"/>
        </w:numPr>
        <w:ind w:leftChars="0"/>
        <w:jc w:val="both"/>
      </w:pPr>
      <w:r w:rsidRPr="006F3B9C">
        <w:t xml:space="preserve">Taiwan Alzheimer's </w:t>
      </w:r>
      <w:proofErr w:type="gramStart"/>
      <w:r w:rsidRPr="006F3B9C">
        <w:t>Disease</w:t>
      </w:r>
      <w:proofErr w:type="gramEnd"/>
      <w:r w:rsidRPr="006F3B9C">
        <w:t xml:space="preserve"> Association</w:t>
      </w:r>
      <w:r w:rsidRPr="006F3B9C">
        <w:rPr>
          <w:rFonts w:hint="eastAsia"/>
        </w:rPr>
        <w:t xml:space="preserve"> (</w:t>
      </w:r>
      <w:r w:rsidRPr="006F3B9C">
        <w:t>201</w:t>
      </w:r>
      <w:r w:rsidRPr="006F3B9C">
        <w:rPr>
          <w:rFonts w:hint="eastAsia"/>
        </w:rPr>
        <w:t>4)</w:t>
      </w:r>
      <w:r w:rsidRPr="006F3B9C">
        <w:t>.</w:t>
      </w:r>
      <w:r w:rsidRPr="006F3B9C">
        <w:rPr>
          <w:rFonts w:hint="eastAsia"/>
        </w:rPr>
        <w:t xml:space="preserve"> </w:t>
      </w:r>
      <w:r w:rsidRPr="006F3B9C">
        <w:t>The Estimated Report on the Population of Dementia in</w:t>
      </w:r>
      <w:r w:rsidRPr="006F3B9C">
        <w:rPr>
          <w:rFonts w:hint="eastAsia"/>
        </w:rPr>
        <w:t xml:space="preserve"> </w:t>
      </w:r>
      <w:r w:rsidRPr="006F3B9C">
        <w:t>Taiwan</w:t>
      </w:r>
      <w:r w:rsidRPr="006F3B9C">
        <w:rPr>
          <w:rFonts w:hint="eastAsia"/>
        </w:rPr>
        <w:t xml:space="preserve"> (2014-2061)</w:t>
      </w:r>
    </w:p>
    <w:sectPr w:rsidR="00134627" w:rsidRPr="002021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539" w:rsidRDefault="003D0539" w:rsidP="0073369D">
      <w:r>
        <w:separator/>
      </w:r>
    </w:p>
  </w:endnote>
  <w:endnote w:type="continuationSeparator" w:id="0">
    <w:p w:rsidR="003D0539" w:rsidRDefault="003D0539" w:rsidP="00733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539" w:rsidRDefault="003D0539" w:rsidP="0073369D">
      <w:r>
        <w:separator/>
      </w:r>
    </w:p>
  </w:footnote>
  <w:footnote w:type="continuationSeparator" w:id="0">
    <w:p w:rsidR="003D0539" w:rsidRDefault="003D0539" w:rsidP="00733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279"/>
    <w:multiLevelType w:val="hybridMultilevel"/>
    <w:tmpl w:val="A9E66FD2"/>
    <w:lvl w:ilvl="0" w:tplc="BDE8EF7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DB02DAE"/>
    <w:multiLevelType w:val="hybridMultilevel"/>
    <w:tmpl w:val="43DC9D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BAE7C3A"/>
    <w:multiLevelType w:val="hybridMultilevel"/>
    <w:tmpl w:val="3EB2A9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BE5"/>
    <w:rsid w:val="00016C47"/>
    <w:rsid w:val="00036723"/>
    <w:rsid w:val="00043ABF"/>
    <w:rsid w:val="00045124"/>
    <w:rsid w:val="0005292A"/>
    <w:rsid w:val="000553A2"/>
    <w:rsid w:val="00080901"/>
    <w:rsid w:val="00086D5D"/>
    <w:rsid w:val="000A18B8"/>
    <w:rsid w:val="000A43AE"/>
    <w:rsid w:val="000B095B"/>
    <w:rsid w:val="000E1246"/>
    <w:rsid w:val="000E3FC6"/>
    <w:rsid w:val="000F2FCF"/>
    <w:rsid w:val="00100A56"/>
    <w:rsid w:val="0011661B"/>
    <w:rsid w:val="00124C56"/>
    <w:rsid w:val="00124D6B"/>
    <w:rsid w:val="001322F3"/>
    <w:rsid w:val="00134627"/>
    <w:rsid w:val="00140F10"/>
    <w:rsid w:val="00170FE5"/>
    <w:rsid w:val="00171556"/>
    <w:rsid w:val="00177CAB"/>
    <w:rsid w:val="00185DEB"/>
    <w:rsid w:val="00186092"/>
    <w:rsid w:val="00187838"/>
    <w:rsid w:val="001C1745"/>
    <w:rsid w:val="001C6E77"/>
    <w:rsid w:val="001D1D0B"/>
    <w:rsid w:val="001E17E5"/>
    <w:rsid w:val="001F4138"/>
    <w:rsid w:val="001F53E6"/>
    <w:rsid w:val="002021CB"/>
    <w:rsid w:val="00230025"/>
    <w:rsid w:val="00240523"/>
    <w:rsid w:val="00244153"/>
    <w:rsid w:val="00261969"/>
    <w:rsid w:val="0026656A"/>
    <w:rsid w:val="00266683"/>
    <w:rsid w:val="002729F3"/>
    <w:rsid w:val="00287C6E"/>
    <w:rsid w:val="0029516A"/>
    <w:rsid w:val="002A0A71"/>
    <w:rsid w:val="002A452F"/>
    <w:rsid w:val="002A4F82"/>
    <w:rsid w:val="002B1C69"/>
    <w:rsid w:val="002B3043"/>
    <w:rsid w:val="002C5899"/>
    <w:rsid w:val="002E01DF"/>
    <w:rsid w:val="00300213"/>
    <w:rsid w:val="00310C0B"/>
    <w:rsid w:val="00325AFA"/>
    <w:rsid w:val="00333E00"/>
    <w:rsid w:val="00341E84"/>
    <w:rsid w:val="00353C25"/>
    <w:rsid w:val="0036548D"/>
    <w:rsid w:val="0036673B"/>
    <w:rsid w:val="003A3B40"/>
    <w:rsid w:val="003C5F93"/>
    <w:rsid w:val="003C7993"/>
    <w:rsid w:val="003D0539"/>
    <w:rsid w:val="003D0D33"/>
    <w:rsid w:val="003E3B0D"/>
    <w:rsid w:val="003E480A"/>
    <w:rsid w:val="003F2949"/>
    <w:rsid w:val="003F7B81"/>
    <w:rsid w:val="004062B3"/>
    <w:rsid w:val="00410BD6"/>
    <w:rsid w:val="004123D2"/>
    <w:rsid w:val="00412508"/>
    <w:rsid w:val="00417CE9"/>
    <w:rsid w:val="0043229D"/>
    <w:rsid w:val="00446247"/>
    <w:rsid w:val="0044654F"/>
    <w:rsid w:val="00455662"/>
    <w:rsid w:val="004B65FE"/>
    <w:rsid w:val="004D364B"/>
    <w:rsid w:val="00512A8F"/>
    <w:rsid w:val="005135BC"/>
    <w:rsid w:val="00521358"/>
    <w:rsid w:val="00521E2D"/>
    <w:rsid w:val="00525BFB"/>
    <w:rsid w:val="00525D85"/>
    <w:rsid w:val="00547E22"/>
    <w:rsid w:val="00550C70"/>
    <w:rsid w:val="005603FF"/>
    <w:rsid w:val="00576849"/>
    <w:rsid w:val="00583347"/>
    <w:rsid w:val="00597532"/>
    <w:rsid w:val="005A04CD"/>
    <w:rsid w:val="005A70B5"/>
    <w:rsid w:val="005B0F90"/>
    <w:rsid w:val="005B3D3D"/>
    <w:rsid w:val="005B439C"/>
    <w:rsid w:val="005C0D94"/>
    <w:rsid w:val="005C2F2D"/>
    <w:rsid w:val="005C4851"/>
    <w:rsid w:val="005E0DD2"/>
    <w:rsid w:val="005E0E09"/>
    <w:rsid w:val="005E1B03"/>
    <w:rsid w:val="005E2157"/>
    <w:rsid w:val="005F40D5"/>
    <w:rsid w:val="00602056"/>
    <w:rsid w:val="00627464"/>
    <w:rsid w:val="006359F3"/>
    <w:rsid w:val="00641277"/>
    <w:rsid w:val="00660A40"/>
    <w:rsid w:val="00680272"/>
    <w:rsid w:val="00681156"/>
    <w:rsid w:val="006819ED"/>
    <w:rsid w:val="0069340A"/>
    <w:rsid w:val="00693ED5"/>
    <w:rsid w:val="006A0FF1"/>
    <w:rsid w:val="006B572F"/>
    <w:rsid w:val="006C75CF"/>
    <w:rsid w:val="006D04B8"/>
    <w:rsid w:val="006D3429"/>
    <w:rsid w:val="006E1759"/>
    <w:rsid w:val="006E2F5B"/>
    <w:rsid w:val="006F31EF"/>
    <w:rsid w:val="006F3B9C"/>
    <w:rsid w:val="007030B8"/>
    <w:rsid w:val="0073369D"/>
    <w:rsid w:val="00733B36"/>
    <w:rsid w:val="007471BA"/>
    <w:rsid w:val="00753A88"/>
    <w:rsid w:val="007619D3"/>
    <w:rsid w:val="0076276A"/>
    <w:rsid w:val="007633E6"/>
    <w:rsid w:val="00765586"/>
    <w:rsid w:val="007A2184"/>
    <w:rsid w:val="007A4123"/>
    <w:rsid w:val="007D47BE"/>
    <w:rsid w:val="0081030D"/>
    <w:rsid w:val="00810795"/>
    <w:rsid w:val="008125E0"/>
    <w:rsid w:val="00820C88"/>
    <w:rsid w:val="0082110F"/>
    <w:rsid w:val="0085568A"/>
    <w:rsid w:val="008653AC"/>
    <w:rsid w:val="00872C7E"/>
    <w:rsid w:val="00873013"/>
    <w:rsid w:val="0087626E"/>
    <w:rsid w:val="00894F46"/>
    <w:rsid w:val="008D2A4C"/>
    <w:rsid w:val="008E13DF"/>
    <w:rsid w:val="008E4616"/>
    <w:rsid w:val="008E7F3C"/>
    <w:rsid w:val="008F52C1"/>
    <w:rsid w:val="00920141"/>
    <w:rsid w:val="00926364"/>
    <w:rsid w:val="00970B6A"/>
    <w:rsid w:val="009B4BBA"/>
    <w:rsid w:val="009D6E22"/>
    <w:rsid w:val="009D7DDC"/>
    <w:rsid w:val="009E1E04"/>
    <w:rsid w:val="009E6ECF"/>
    <w:rsid w:val="009F2D75"/>
    <w:rsid w:val="009F39F6"/>
    <w:rsid w:val="00A01A99"/>
    <w:rsid w:val="00A07F83"/>
    <w:rsid w:val="00A14E8B"/>
    <w:rsid w:val="00A16E2B"/>
    <w:rsid w:val="00A20A27"/>
    <w:rsid w:val="00A30F83"/>
    <w:rsid w:val="00A666DB"/>
    <w:rsid w:val="00A70922"/>
    <w:rsid w:val="00A74170"/>
    <w:rsid w:val="00A75B91"/>
    <w:rsid w:val="00A80A09"/>
    <w:rsid w:val="00A81BE5"/>
    <w:rsid w:val="00A85914"/>
    <w:rsid w:val="00A91FE3"/>
    <w:rsid w:val="00A94086"/>
    <w:rsid w:val="00A96EDE"/>
    <w:rsid w:val="00A978C4"/>
    <w:rsid w:val="00AA04B1"/>
    <w:rsid w:val="00AB3B89"/>
    <w:rsid w:val="00AC0D96"/>
    <w:rsid w:val="00AE1505"/>
    <w:rsid w:val="00AF6CB4"/>
    <w:rsid w:val="00B100C4"/>
    <w:rsid w:val="00B11690"/>
    <w:rsid w:val="00B30E9C"/>
    <w:rsid w:val="00B60E5D"/>
    <w:rsid w:val="00B66C53"/>
    <w:rsid w:val="00B71610"/>
    <w:rsid w:val="00B77454"/>
    <w:rsid w:val="00B9008E"/>
    <w:rsid w:val="00BA212C"/>
    <w:rsid w:val="00BA48A7"/>
    <w:rsid w:val="00BA6453"/>
    <w:rsid w:val="00BA7DF7"/>
    <w:rsid w:val="00BB029E"/>
    <w:rsid w:val="00BC0B8D"/>
    <w:rsid w:val="00BC556B"/>
    <w:rsid w:val="00BD500B"/>
    <w:rsid w:val="00BE2D44"/>
    <w:rsid w:val="00BE5B17"/>
    <w:rsid w:val="00BF19FD"/>
    <w:rsid w:val="00BF62AB"/>
    <w:rsid w:val="00BF6F6C"/>
    <w:rsid w:val="00C07200"/>
    <w:rsid w:val="00C10AFC"/>
    <w:rsid w:val="00C36DE2"/>
    <w:rsid w:val="00C4277A"/>
    <w:rsid w:val="00C54828"/>
    <w:rsid w:val="00C7700A"/>
    <w:rsid w:val="00C95DC7"/>
    <w:rsid w:val="00CC2369"/>
    <w:rsid w:val="00CC4E63"/>
    <w:rsid w:val="00CC5AF9"/>
    <w:rsid w:val="00CD1D40"/>
    <w:rsid w:val="00CD26E4"/>
    <w:rsid w:val="00CD5B64"/>
    <w:rsid w:val="00CF4FBA"/>
    <w:rsid w:val="00D010BC"/>
    <w:rsid w:val="00D01DFB"/>
    <w:rsid w:val="00D0540B"/>
    <w:rsid w:val="00D201F1"/>
    <w:rsid w:val="00D323CE"/>
    <w:rsid w:val="00D3483A"/>
    <w:rsid w:val="00D3559A"/>
    <w:rsid w:val="00D36F96"/>
    <w:rsid w:val="00D47B57"/>
    <w:rsid w:val="00D55CD7"/>
    <w:rsid w:val="00D921D1"/>
    <w:rsid w:val="00D97A3C"/>
    <w:rsid w:val="00DA5F2C"/>
    <w:rsid w:val="00DE3495"/>
    <w:rsid w:val="00DE7896"/>
    <w:rsid w:val="00E04765"/>
    <w:rsid w:val="00E071E7"/>
    <w:rsid w:val="00E12D84"/>
    <w:rsid w:val="00E33D29"/>
    <w:rsid w:val="00E45DD6"/>
    <w:rsid w:val="00E545B5"/>
    <w:rsid w:val="00E62066"/>
    <w:rsid w:val="00E75FB0"/>
    <w:rsid w:val="00EA242C"/>
    <w:rsid w:val="00EA66F3"/>
    <w:rsid w:val="00EB1EB9"/>
    <w:rsid w:val="00EE0CCA"/>
    <w:rsid w:val="00EE4DD1"/>
    <w:rsid w:val="00F0008B"/>
    <w:rsid w:val="00F0110E"/>
    <w:rsid w:val="00F27A83"/>
    <w:rsid w:val="00F35B67"/>
    <w:rsid w:val="00F36A2E"/>
    <w:rsid w:val="00F43011"/>
    <w:rsid w:val="00F56445"/>
    <w:rsid w:val="00F67DFB"/>
    <w:rsid w:val="00F75A8B"/>
    <w:rsid w:val="00F814D3"/>
    <w:rsid w:val="00F96107"/>
    <w:rsid w:val="00F96642"/>
    <w:rsid w:val="00FA1CCF"/>
    <w:rsid w:val="00FA4383"/>
    <w:rsid w:val="00FA48F1"/>
    <w:rsid w:val="00FB17E4"/>
    <w:rsid w:val="00FB1B9D"/>
    <w:rsid w:val="00FB3DAC"/>
    <w:rsid w:val="00FB7095"/>
    <w:rsid w:val="00FC46E5"/>
    <w:rsid w:val="00FD151F"/>
    <w:rsid w:val="00FD4EE8"/>
    <w:rsid w:val="00FE093F"/>
    <w:rsid w:val="00FE7583"/>
    <w:rsid w:val="00FF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12A8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10BD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5">
    <w:name w:val="List Paragraph"/>
    <w:basedOn w:val="a"/>
    <w:uiPriority w:val="34"/>
    <w:qFormat/>
    <w:rsid w:val="00016C4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336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3369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336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3369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12A8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10BD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5">
    <w:name w:val="List Paragraph"/>
    <w:basedOn w:val="a"/>
    <w:uiPriority w:val="34"/>
    <w:qFormat/>
    <w:rsid w:val="00016C4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336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3369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336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336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訂 15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11745-A75C-4B73-A313-DAA78F653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1145</Words>
  <Characters>6529</Characters>
  <Application>Microsoft Office Word</Application>
  <DocSecurity>0</DocSecurity>
  <Lines>54</Lines>
  <Paragraphs>15</Paragraphs>
  <ScaleCrop>false</ScaleCrop>
  <Company/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2015-10-19T11:47:00Z</dcterms:created>
  <dcterms:modified xsi:type="dcterms:W3CDTF">2015-10-19T11:47:00Z</dcterms:modified>
</cp:coreProperties>
</file>