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EF7A" w14:textId="774519A9" w:rsidR="00F515E3" w:rsidRPr="00305853" w:rsidRDefault="00294EE7" w:rsidP="00303DAB">
      <w:pPr>
        <w:spacing w:after="0" w:line="240" w:lineRule="auto"/>
        <w:jc w:val="center"/>
        <w:rPr>
          <w:rFonts w:ascii="Times New Roman" w:hAnsi="Times New Roman" w:cs="Times New Roman"/>
          <w:b/>
          <w:sz w:val="24"/>
          <w:szCs w:val="24"/>
          <w:lang w:val="en-US"/>
        </w:rPr>
      </w:pPr>
      <w:r w:rsidRPr="00305853">
        <w:rPr>
          <w:rFonts w:ascii="Times New Roman" w:hAnsi="Times New Roman" w:cs="Times New Roman"/>
          <w:b/>
          <w:sz w:val="24"/>
          <w:szCs w:val="24"/>
          <w:lang w:val="en-US"/>
        </w:rPr>
        <w:t>Symbolic disputes</w:t>
      </w:r>
      <w:r w:rsidR="007B55E7" w:rsidRPr="00305853">
        <w:rPr>
          <w:rFonts w:ascii="Times New Roman" w:hAnsi="Times New Roman" w:cs="Times New Roman"/>
          <w:b/>
          <w:sz w:val="24"/>
          <w:szCs w:val="24"/>
          <w:lang w:val="en-US"/>
        </w:rPr>
        <w:t xml:space="preserve"> related to </w:t>
      </w:r>
      <w:proofErr w:type="spellStart"/>
      <w:r w:rsidR="00303DAB">
        <w:rPr>
          <w:rFonts w:ascii="Times New Roman" w:hAnsi="Times New Roman" w:cs="Times New Roman"/>
          <w:b/>
          <w:sz w:val="24"/>
          <w:szCs w:val="24"/>
          <w:lang w:val="en-US"/>
        </w:rPr>
        <w:t>Mauá</w:t>
      </w:r>
      <w:proofErr w:type="spellEnd"/>
      <w:r w:rsidR="00303DAB">
        <w:rPr>
          <w:rFonts w:ascii="Times New Roman" w:hAnsi="Times New Roman" w:cs="Times New Roman"/>
          <w:b/>
          <w:sz w:val="24"/>
          <w:szCs w:val="24"/>
          <w:lang w:val="en-US"/>
        </w:rPr>
        <w:t xml:space="preserve"> Harbo</w:t>
      </w:r>
      <w:r w:rsidRPr="00305853">
        <w:rPr>
          <w:rFonts w:ascii="Times New Roman" w:hAnsi="Times New Roman" w:cs="Times New Roman"/>
          <w:b/>
          <w:sz w:val="24"/>
          <w:szCs w:val="24"/>
          <w:lang w:val="en-US"/>
        </w:rPr>
        <w:t>r regeneration project</w:t>
      </w:r>
    </w:p>
    <w:p w14:paraId="0BB201E7" w14:textId="77777777" w:rsidR="00F515E3" w:rsidRPr="00305853" w:rsidRDefault="00F515E3" w:rsidP="00D17AEB">
      <w:pPr>
        <w:spacing w:after="0" w:line="240" w:lineRule="auto"/>
        <w:jc w:val="both"/>
        <w:rPr>
          <w:rFonts w:ascii="Times New Roman" w:hAnsi="Times New Roman" w:cs="Times New Roman"/>
          <w:sz w:val="24"/>
          <w:szCs w:val="24"/>
          <w:lang w:val="en-US"/>
        </w:rPr>
      </w:pPr>
    </w:p>
    <w:p w14:paraId="46FFA1A8" w14:textId="52CFA9D9" w:rsidR="00976911" w:rsidRPr="00305853" w:rsidRDefault="00586ABB" w:rsidP="00D17AEB">
      <w:pPr>
        <w:spacing w:after="0" w:line="240" w:lineRule="auto"/>
        <w:jc w:val="both"/>
        <w:rPr>
          <w:rFonts w:ascii="Times New Roman" w:hAnsi="Times New Roman" w:cs="Times New Roman"/>
          <w:sz w:val="24"/>
          <w:szCs w:val="24"/>
          <w:lang w:val="en-US"/>
        </w:rPr>
      </w:pPr>
      <w:r w:rsidRPr="00305853">
        <w:rPr>
          <w:rFonts w:ascii="Times New Roman" w:hAnsi="Times New Roman" w:cs="Times New Roman"/>
          <w:sz w:val="24"/>
          <w:szCs w:val="24"/>
          <w:lang w:val="en-US"/>
        </w:rPr>
        <w:t xml:space="preserve">Porto </w:t>
      </w:r>
      <w:proofErr w:type="spellStart"/>
      <w:r w:rsidRPr="00305853">
        <w:rPr>
          <w:rFonts w:ascii="Times New Roman" w:hAnsi="Times New Roman" w:cs="Times New Roman"/>
          <w:sz w:val="24"/>
          <w:szCs w:val="24"/>
          <w:lang w:val="en-US"/>
        </w:rPr>
        <w:t>Alegre</w:t>
      </w:r>
      <w:proofErr w:type="spellEnd"/>
      <w:r w:rsidRPr="00305853">
        <w:rPr>
          <w:rFonts w:ascii="Times New Roman" w:hAnsi="Times New Roman" w:cs="Times New Roman"/>
          <w:sz w:val="24"/>
          <w:szCs w:val="24"/>
          <w:lang w:val="en-US"/>
        </w:rPr>
        <w:t>, the southern capital of Brazil, in the recent decade</w:t>
      </w:r>
      <w:r w:rsidR="007234E6" w:rsidRPr="00305853">
        <w:rPr>
          <w:rFonts w:ascii="Times New Roman" w:hAnsi="Times New Roman" w:cs="Times New Roman"/>
          <w:sz w:val="24"/>
          <w:szCs w:val="24"/>
          <w:lang w:val="en-US"/>
        </w:rPr>
        <w:t>s</w:t>
      </w:r>
      <w:r w:rsidRPr="00305853">
        <w:rPr>
          <w:rFonts w:ascii="Times New Roman" w:hAnsi="Times New Roman" w:cs="Times New Roman"/>
          <w:sz w:val="24"/>
          <w:szCs w:val="24"/>
          <w:lang w:val="en-US"/>
        </w:rPr>
        <w:t xml:space="preserve"> has staged </w:t>
      </w:r>
      <w:r w:rsidR="00325B0B" w:rsidRPr="00305853">
        <w:rPr>
          <w:rFonts w:ascii="Times New Roman" w:hAnsi="Times New Roman" w:cs="Times New Roman"/>
          <w:sz w:val="24"/>
          <w:szCs w:val="24"/>
          <w:lang w:val="en-US"/>
        </w:rPr>
        <w:t>considerable changes</w:t>
      </w:r>
      <w:r w:rsidRPr="00305853">
        <w:rPr>
          <w:rFonts w:ascii="Times New Roman" w:hAnsi="Times New Roman" w:cs="Times New Roman"/>
          <w:sz w:val="24"/>
          <w:szCs w:val="24"/>
          <w:lang w:val="en-US"/>
        </w:rPr>
        <w:t xml:space="preserve"> in terms of its agenda in urban planning. The city </w:t>
      </w:r>
      <w:r w:rsidR="00325B0B" w:rsidRPr="00305853">
        <w:rPr>
          <w:rFonts w:ascii="Times New Roman" w:hAnsi="Times New Roman" w:cs="Times New Roman"/>
          <w:sz w:val="24"/>
          <w:szCs w:val="24"/>
          <w:lang w:val="en-US"/>
        </w:rPr>
        <w:t xml:space="preserve">worldwide known as the pioneer experience of the Participatory Budget and host of many editions of the World Social </w:t>
      </w:r>
      <w:r w:rsidR="007234E6" w:rsidRPr="00305853">
        <w:rPr>
          <w:rFonts w:ascii="Times New Roman" w:hAnsi="Times New Roman" w:cs="Times New Roman"/>
          <w:sz w:val="24"/>
          <w:szCs w:val="24"/>
          <w:lang w:val="en-US"/>
        </w:rPr>
        <w:t>Forum</w:t>
      </w:r>
      <w:r w:rsidR="001614AF" w:rsidRPr="00305853">
        <w:rPr>
          <w:rFonts w:ascii="Times New Roman" w:hAnsi="Times New Roman" w:cs="Times New Roman"/>
          <w:sz w:val="24"/>
          <w:szCs w:val="24"/>
          <w:lang w:val="en-US"/>
        </w:rPr>
        <w:t xml:space="preserve"> can </w:t>
      </w:r>
      <w:r w:rsidR="00A162D7" w:rsidRPr="00305853">
        <w:rPr>
          <w:rFonts w:ascii="Times New Roman" w:hAnsi="Times New Roman" w:cs="Times New Roman"/>
          <w:sz w:val="24"/>
          <w:szCs w:val="24"/>
          <w:lang w:val="en-US"/>
        </w:rPr>
        <w:t>recently</w:t>
      </w:r>
      <w:r w:rsidR="007234E6" w:rsidRPr="00305853">
        <w:rPr>
          <w:rFonts w:ascii="Times New Roman" w:hAnsi="Times New Roman" w:cs="Times New Roman"/>
          <w:sz w:val="24"/>
          <w:szCs w:val="24"/>
          <w:lang w:val="en-US"/>
        </w:rPr>
        <w:t xml:space="preserve"> </w:t>
      </w:r>
      <w:r w:rsidR="001614AF" w:rsidRPr="00305853">
        <w:rPr>
          <w:rFonts w:ascii="Times New Roman" w:hAnsi="Times New Roman" w:cs="Times New Roman"/>
          <w:sz w:val="24"/>
          <w:szCs w:val="24"/>
          <w:lang w:val="en-US"/>
        </w:rPr>
        <w:t xml:space="preserve">be identified as one of the host cities of the </w:t>
      </w:r>
      <w:r w:rsidR="007234E6" w:rsidRPr="00305853">
        <w:rPr>
          <w:rFonts w:ascii="Times New Roman" w:hAnsi="Times New Roman" w:cs="Times New Roman"/>
          <w:sz w:val="24"/>
          <w:szCs w:val="24"/>
          <w:lang w:val="en-US"/>
        </w:rPr>
        <w:t xml:space="preserve">FIFA World Cup 2014. Being a host of a sport mega event, in terms of urban planning polices, represented an opportunity </w:t>
      </w:r>
      <w:r w:rsidR="00A162D7" w:rsidRPr="00305853">
        <w:rPr>
          <w:rFonts w:ascii="Times New Roman" w:hAnsi="Times New Roman" w:cs="Times New Roman"/>
          <w:sz w:val="24"/>
          <w:szCs w:val="24"/>
          <w:lang w:val="en-US"/>
        </w:rPr>
        <w:t xml:space="preserve">to </w:t>
      </w:r>
      <w:r w:rsidR="007234E6" w:rsidRPr="00305853">
        <w:rPr>
          <w:rFonts w:ascii="Times New Roman" w:hAnsi="Times New Roman" w:cs="Times New Roman"/>
          <w:sz w:val="24"/>
          <w:szCs w:val="24"/>
          <w:lang w:val="en-US"/>
        </w:rPr>
        <w:t xml:space="preserve">deepen </w:t>
      </w:r>
      <w:proofErr w:type="spellStart"/>
      <w:r w:rsidR="007234E6" w:rsidRPr="00305853">
        <w:rPr>
          <w:rFonts w:ascii="Times New Roman" w:hAnsi="Times New Roman" w:cs="Times New Roman"/>
          <w:sz w:val="24"/>
          <w:szCs w:val="24"/>
          <w:lang w:val="en-US"/>
        </w:rPr>
        <w:t>managerialism</w:t>
      </w:r>
      <w:proofErr w:type="spellEnd"/>
      <w:r w:rsidR="00A162D7" w:rsidRPr="00305853">
        <w:rPr>
          <w:rFonts w:ascii="Times New Roman" w:hAnsi="Times New Roman" w:cs="Times New Roman"/>
          <w:sz w:val="24"/>
          <w:szCs w:val="24"/>
          <w:lang w:val="en-US"/>
        </w:rPr>
        <w:t>,</w:t>
      </w:r>
      <w:r w:rsidR="007234E6" w:rsidRPr="00305853">
        <w:rPr>
          <w:rFonts w:ascii="Times New Roman" w:hAnsi="Times New Roman" w:cs="Times New Roman"/>
          <w:sz w:val="24"/>
          <w:szCs w:val="24"/>
          <w:lang w:val="en-US"/>
        </w:rPr>
        <w:t xml:space="preserve"> and</w:t>
      </w:r>
      <w:r w:rsidR="00A162D7" w:rsidRPr="00305853">
        <w:rPr>
          <w:rFonts w:ascii="Times New Roman" w:hAnsi="Times New Roman" w:cs="Times New Roman"/>
          <w:sz w:val="24"/>
          <w:szCs w:val="24"/>
          <w:lang w:val="en-US"/>
        </w:rPr>
        <w:t xml:space="preserve"> mainly,</w:t>
      </w:r>
      <w:r w:rsidR="007234E6" w:rsidRPr="00305853">
        <w:rPr>
          <w:rFonts w:ascii="Times New Roman" w:hAnsi="Times New Roman" w:cs="Times New Roman"/>
          <w:sz w:val="24"/>
          <w:szCs w:val="24"/>
          <w:lang w:val="en-US"/>
        </w:rPr>
        <w:t xml:space="preserve"> </w:t>
      </w:r>
      <w:r w:rsidR="00A162D7" w:rsidRPr="00305853">
        <w:rPr>
          <w:rFonts w:ascii="Times New Roman" w:hAnsi="Times New Roman" w:cs="Times New Roman"/>
          <w:sz w:val="24"/>
          <w:szCs w:val="24"/>
          <w:lang w:val="en-US"/>
        </w:rPr>
        <w:t>to introduce</w:t>
      </w:r>
      <w:r w:rsidR="007234E6" w:rsidRPr="00305853">
        <w:rPr>
          <w:rFonts w:ascii="Times New Roman" w:hAnsi="Times New Roman" w:cs="Times New Roman"/>
          <w:sz w:val="24"/>
          <w:szCs w:val="24"/>
          <w:lang w:val="en-US"/>
        </w:rPr>
        <w:t xml:space="preserve"> </w:t>
      </w:r>
      <w:r w:rsidR="001E5079" w:rsidRPr="00305853">
        <w:rPr>
          <w:rFonts w:ascii="Times New Roman" w:hAnsi="Times New Roman" w:cs="Times New Roman"/>
          <w:sz w:val="24"/>
          <w:szCs w:val="24"/>
          <w:lang w:val="en-US"/>
        </w:rPr>
        <w:t>“</w:t>
      </w:r>
      <w:r w:rsidR="007234E6" w:rsidRPr="00305853">
        <w:rPr>
          <w:rFonts w:ascii="Times New Roman" w:hAnsi="Times New Roman" w:cs="Times New Roman"/>
          <w:sz w:val="24"/>
          <w:szCs w:val="24"/>
          <w:lang w:val="en-US"/>
        </w:rPr>
        <w:t>urban entrepreneurialism</w:t>
      </w:r>
      <w:r w:rsidR="001E5079" w:rsidRPr="00305853">
        <w:rPr>
          <w:rFonts w:ascii="Times New Roman" w:hAnsi="Times New Roman" w:cs="Times New Roman"/>
          <w:sz w:val="24"/>
          <w:szCs w:val="24"/>
          <w:lang w:val="en-US"/>
        </w:rPr>
        <w:t>”</w:t>
      </w:r>
      <w:r w:rsidR="007234E6" w:rsidRPr="00305853">
        <w:rPr>
          <w:rFonts w:ascii="Times New Roman" w:hAnsi="Times New Roman" w:cs="Times New Roman"/>
          <w:sz w:val="24"/>
          <w:szCs w:val="24"/>
          <w:lang w:val="en-US"/>
        </w:rPr>
        <w:t xml:space="preserve"> </w:t>
      </w:r>
      <w:r w:rsidR="001E5079" w:rsidRPr="00305853">
        <w:rPr>
          <w:rFonts w:ascii="Times New Roman" w:hAnsi="Times New Roman" w:cs="Times New Roman"/>
          <w:sz w:val="24"/>
          <w:szCs w:val="24"/>
          <w:lang w:val="en-US"/>
        </w:rPr>
        <w:t>(</w:t>
      </w:r>
      <w:r w:rsidR="00303DAB" w:rsidRPr="00305853">
        <w:rPr>
          <w:rFonts w:ascii="Times New Roman" w:hAnsi="Times New Roman" w:cs="Times New Roman"/>
          <w:sz w:val="24"/>
          <w:szCs w:val="24"/>
          <w:lang w:val="en-US"/>
        </w:rPr>
        <w:t>HARVEY</w:t>
      </w:r>
      <w:r w:rsidR="001E5079" w:rsidRPr="00305853">
        <w:rPr>
          <w:rFonts w:ascii="Times New Roman" w:hAnsi="Times New Roman" w:cs="Times New Roman"/>
          <w:sz w:val="24"/>
          <w:szCs w:val="24"/>
          <w:lang w:val="en-US"/>
        </w:rPr>
        <w:t xml:space="preserve">, 1989) </w:t>
      </w:r>
      <w:r w:rsidR="007234E6" w:rsidRPr="00305853">
        <w:rPr>
          <w:rFonts w:ascii="Times New Roman" w:hAnsi="Times New Roman" w:cs="Times New Roman"/>
          <w:sz w:val="24"/>
          <w:szCs w:val="24"/>
          <w:lang w:val="en-US"/>
        </w:rPr>
        <w:t>and city marketing strategies</w:t>
      </w:r>
      <w:r w:rsidR="00E354DF" w:rsidRPr="00305853">
        <w:rPr>
          <w:rFonts w:ascii="Times New Roman" w:hAnsi="Times New Roman" w:cs="Times New Roman"/>
          <w:sz w:val="24"/>
          <w:szCs w:val="24"/>
          <w:lang w:val="en-US"/>
        </w:rPr>
        <w:t xml:space="preserve"> (</w:t>
      </w:r>
      <w:r w:rsidR="00303DAB">
        <w:rPr>
          <w:rFonts w:ascii="Times New Roman" w:hAnsi="Times New Roman" w:cs="Times New Roman"/>
          <w:sz w:val="24"/>
          <w:szCs w:val="24"/>
          <w:lang w:val="fr-FR"/>
        </w:rPr>
        <w:t>KOTLER</w:t>
      </w:r>
      <w:proofErr w:type="gramStart"/>
      <w:r w:rsidR="00303DAB">
        <w:rPr>
          <w:rFonts w:ascii="Times New Roman" w:hAnsi="Times New Roman" w:cs="Times New Roman"/>
          <w:sz w:val="24"/>
          <w:szCs w:val="24"/>
          <w:lang w:val="fr-FR"/>
        </w:rPr>
        <w:t>;</w:t>
      </w:r>
      <w:r w:rsidR="00E354DF" w:rsidRPr="00305853">
        <w:rPr>
          <w:rFonts w:ascii="Times New Roman" w:hAnsi="Times New Roman" w:cs="Times New Roman"/>
          <w:sz w:val="24"/>
          <w:szCs w:val="24"/>
          <w:lang w:val="fr-FR"/>
        </w:rPr>
        <w:t>HAIDER</w:t>
      </w:r>
      <w:proofErr w:type="gramEnd"/>
      <w:r w:rsidR="00E354DF" w:rsidRPr="00305853">
        <w:rPr>
          <w:rFonts w:ascii="Times New Roman" w:hAnsi="Times New Roman" w:cs="Times New Roman"/>
          <w:sz w:val="24"/>
          <w:szCs w:val="24"/>
          <w:lang w:val="fr-FR"/>
        </w:rPr>
        <w:t>; REIN, 1994</w:t>
      </w:r>
      <w:r w:rsidR="00E354DF" w:rsidRPr="00305853">
        <w:rPr>
          <w:rFonts w:ascii="Times New Roman" w:hAnsi="Times New Roman" w:cs="Times New Roman"/>
          <w:sz w:val="24"/>
          <w:szCs w:val="24"/>
          <w:lang w:val="en-US"/>
        </w:rPr>
        <w:t>)</w:t>
      </w:r>
      <w:r w:rsidR="007234E6" w:rsidRPr="00305853">
        <w:rPr>
          <w:rFonts w:ascii="Times New Roman" w:hAnsi="Times New Roman" w:cs="Times New Roman"/>
          <w:sz w:val="24"/>
          <w:szCs w:val="24"/>
          <w:lang w:val="en-US"/>
        </w:rPr>
        <w:t xml:space="preserve"> to transform the city to compete in the Brazilian and </w:t>
      </w:r>
      <w:proofErr w:type="spellStart"/>
      <w:r w:rsidR="00A162D7" w:rsidRPr="00305853">
        <w:rPr>
          <w:rFonts w:ascii="Times New Roman" w:hAnsi="Times New Roman" w:cs="Times New Roman"/>
          <w:sz w:val="24"/>
          <w:szCs w:val="24"/>
          <w:lang w:val="en-US"/>
        </w:rPr>
        <w:t>Mercosul</w:t>
      </w:r>
      <w:proofErr w:type="spellEnd"/>
      <w:r w:rsidR="007234E6" w:rsidRPr="00305853">
        <w:rPr>
          <w:rFonts w:ascii="Times New Roman" w:hAnsi="Times New Roman" w:cs="Times New Roman"/>
          <w:sz w:val="24"/>
          <w:szCs w:val="24"/>
          <w:lang w:val="en-US"/>
        </w:rPr>
        <w:t xml:space="preserve"> </w:t>
      </w:r>
      <w:r w:rsidR="00A162D7" w:rsidRPr="00305853">
        <w:rPr>
          <w:rFonts w:ascii="Times New Roman" w:hAnsi="Times New Roman" w:cs="Times New Roman"/>
          <w:sz w:val="24"/>
          <w:szCs w:val="24"/>
          <w:lang w:val="en-US"/>
        </w:rPr>
        <w:t>scenarios</w:t>
      </w:r>
      <w:r w:rsidR="007234E6" w:rsidRPr="00305853">
        <w:rPr>
          <w:rFonts w:ascii="Times New Roman" w:hAnsi="Times New Roman" w:cs="Times New Roman"/>
          <w:sz w:val="24"/>
          <w:szCs w:val="24"/>
          <w:lang w:val="en-US"/>
        </w:rPr>
        <w:t>.</w:t>
      </w:r>
      <w:r w:rsidR="00282B4F" w:rsidRPr="00305853">
        <w:rPr>
          <w:rFonts w:ascii="Times New Roman" w:hAnsi="Times New Roman" w:cs="Times New Roman"/>
          <w:sz w:val="24"/>
          <w:szCs w:val="24"/>
          <w:lang w:val="en-US"/>
        </w:rPr>
        <w:t xml:space="preserve"> Thereat, eighteen Large U</w:t>
      </w:r>
      <w:r w:rsidR="00A162D7" w:rsidRPr="00305853">
        <w:rPr>
          <w:rFonts w:ascii="Times New Roman" w:hAnsi="Times New Roman" w:cs="Times New Roman"/>
          <w:sz w:val="24"/>
          <w:szCs w:val="24"/>
          <w:lang w:val="en-US"/>
        </w:rPr>
        <w:t xml:space="preserve">rban </w:t>
      </w:r>
      <w:r w:rsidR="00282B4F" w:rsidRPr="00305853">
        <w:rPr>
          <w:rFonts w:ascii="Times New Roman" w:hAnsi="Times New Roman" w:cs="Times New Roman"/>
          <w:sz w:val="24"/>
          <w:szCs w:val="24"/>
          <w:lang w:val="en-US"/>
        </w:rPr>
        <w:t>P</w:t>
      </w:r>
      <w:r w:rsidR="00A162D7" w:rsidRPr="00305853">
        <w:rPr>
          <w:rFonts w:ascii="Times New Roman" w:hAnsi="Times New Roman" w:cs="Times New Roman"/>
          <w:sz w:val="24"/>
          <w:szCs w:val="24"/>
          <w:lang w:val="en-US"/>
        </w:rPr>
        <w:t>rojects</w:t>
      </w:r>
      <w:r w:rsidR="00282B4F" w:rsidRPr="00305853">
        <w:rPr>
          <w:rFonts w:ascii="Times New Roman" w:hAnsi="Times New Roman" w:cs="Times New Roman"/>
          <w:sz w:val="24"/>
          <w:szCs w:val="24"/>
          <w:lang w:val="en-US"/>
        </w:rPr>
        <w:t xml:space="preserve"> (LUPs)</w:t>
      </w:r>
      <w:r w:rsidR="00A162D7" w:rsidRPr="00305853">
        <w:rPr>
          <w:rFonts w:ascii="Times New Roman" w:hAnsi="Times New Roman" w:cs="Times New Roman"/>
          <w:sz w:val="24"/>
          <w:szCs w:val="24"/>
          <w:lang w:val="en-US"/>
        </w:rPr>
        <w:t xml:space="preserve"> were conceived. </w:t>
      </w:r>
      <w:r w:rsidR="00282B4F" w:rsidRPr="00305853">
        <w:rPr>
          <w:rFonts w:ascii="Times New Roman" w:hAnsi="Times New Roman" w:cs="Times New Roman"/>
          <w:sz w:val="24"/>
          <w:szCs w:val="24"/>
          <w:lang w:val="en-US"/>
        </w:rPr>
        <w:t>From those, fourteen were related to u</w:t>
      </w:r>
      <w:r w:rsidR="00F77DE3" w:rsidRPr="00305853">
        <w:rPr>
          <w:rFonts w:ascii="Times New Roman" w:hAnsi="Times New Roman" w:cs="Times New Roman"/>
          <w:sz w:val="24"/>
          <w:szCs w:val="24"/>
          <w:lang w:val="en-US"/>
        </w:rPr>
        <w:t>rban mobility, two to stadia and</w:t>
      </w:r>
      <w:r w:rsidR="00282B4F" w:rsidRPr="00305853">
        <w:rPr>
          <w:rFonts w:ascii="Times New Roman" w:hAnsi="Times New Roman" w:cs="Times New Roman"/>
          <w:sz w:val="24"/>
          <w:szCs w:val="24"/>
          <w:lang w:val="en-US"/>
        </w:rPr>
        <w:t xml:space="preserve"> two to waterfront regeneration. However, </w:t>
      </w:r>
      <w:r w:rsidR="00305853">
        <w:rPr>
          <w:rFonts w:ascii="Times New Roman" w:hAnsi="Times New Roman" w:cs="Times New Roman"/>
          <w:sz w:val="24"/>
          <w:szCs w:val="24"/>
          <w:lang w:val="en-US"/>
        </w:rPr>
        <w:t xml:space="preserve">it </w:t>
      </w:r>
      <w:r w:rsidR="00282B4F" w:rsidRPr="00305853">
        <w:rPr>
          <w:rFonts w:ascii="Times New Roman" w:hAnsi="Times New Roman" w:cs="Times New Roman"/>
          <w:sz w:val="24"/>
          <w:szCs w:val="24"/>
          <w:lang w:val="en-US"/>
        </w:rPr>
        <w:t xml:space="preserve">is important to signalize that from those eighteen LUPs, only twelve were related to the Responsibility Matrix. The other six, including one stadium and the waterfront regenerations projects </w:t>
      </w:r>
      <w:r w:rsidR="00305853">
        <w:rPr>
          <w:rFonts w:ascii="Times New Roman" w:hAnsi="Times New Roman" w:cs="Times New Roman"/>
          <w:sz w:val="24"/>
          <w:szCs w:val="24"/>
          <w:lang w:val="en-US"/>
        </w:rPr>
        <w:t xml:space="preserve">have </w:t>
      </w:r>
      <w:r w:rsidR="00282B4F" w:rsidRPr="00305853">
        <w:rPr>
          <w:rFonts w:ascii="Times New Roman" w:hAnsi="Times New Roman" w:cs="Times New Roman"/>
          <w:sz w:val="24"/>
          <w:szCs w:val="24"/>
          <w:lang w:val="en-US"/>
        </w:rPr>
        <w:t>arisen with the opportunity of investments that bei</w:t>
      </w:r>
      <w:r w:rsidR="003C109C" w:rsidRPr="00305853">
        <w:rPr>
          <w:rFonts w:ascii="Times New Roman" w:hAnsi="Times New Roman" w:cs="Times New Roman"/>
          <w:sz w:val="24"/>
          <w:szCs w:val="24"/>
          <w:lang w:val="en-US"/>
        </w:rPr>
        <w:t>ng a world cup host city</w:t>
      </w:r>
      <w:r w:rsidR="00282B4F" w:rsidRPr="00305853">
        <w:rPr>
          <w:rFonts w:ascii="Times New Roman" w:hAnsi="Times New Roman" w:cs="Times New Roman"/>
          <w:sz w:val="24"/>
          <w:szCs w:val="24"/>
          <w:lang w:val="en-US"/>
        </w:rPr>
        <w:t xml:space="preserve"> represents (OLIVEIRA, 2013).</w:t>
      </w:r>
    </w:p>
    <w:p w14:paraId="57E98059" w14:textId="61A7D5BF" w:rsidR="003950A5" w:rsidRPr="00305853" w:rsidRDefault="00C91779" w:rsidP="00D17AEB">
      <w:pPr>
        <w:spacing w:after="0" w:line="240" w:lineRule="auto"/>
        <w:jc w:val="both"/>
        <w:rPr>
          <w:rFonts w:ascii="Times New Roman" w:hAnsi="Times New Roman" w:cs="Times New Roman"/>
          <w:sz w:val="24"/>
          <w:szCs w:val="24"/>
          <w:lang w:val="en-US"/>
        </w:rPr>
      </w:pPr>
      <w:r w:rsidRPr="00305853">
        <w:rPr>
          <w:rFonts w:ascii="Times New Roman" w:hAnsi="Times New Roman" w:cs="Times New Roman"/>
          <w:sz w:val="24"/>
          <w:szCs w:val="24"/>
          <w:lang w:val="en-US"/>
        </w:rPr>
        <w:t xml:space="preserve">During the process, different kinds of resistances have emerged, and not all LUPs have been implemented or completed so far. At this paper, we are especially interested in bringing to the light the symbolic disputes </w:t>
      </w:r>
      <w:r w:rsidR="007B55E7" w:rsidRPr="00305853">
        <w:rPr>
          <w:rFonts w:ascii="Times New Roman" w:hAnsi="Times New Roman" w:cs="Times New Roman"/>
          <w:sz w:val="24"/>
          <w:szCs w:val="24"/>
          <w:lang w:val="en-US"/>
        </w:rPr>
        <w:t>related to</w:t>
      </w:r>
      <w:r w:rsidR="00F77DE3" w:rsidRPr="00305853">
        <w:rPr>
          <w:rFonts w:ascii="Times New Roman" w:hAnsi="Times New Roman" w:cs="Times New Roman"/>
          <w:sz w:val="24"/>
          <w:szCs w:val="24"/>
          <w:lang w:val="en-US"/>
        </w:rPr>
        <w:t xml:space="preserve"> one LUP, the </w:t>
      </w:r>
      <w:proofErr w:type="spellStart"/>
      <w:r w:rsidR="00F77DE3" w:rsidRPr="00305853">
        <w:rPr>
          <w:rFonts w:ascii="Times New Roman" w:hAnsi="Times New Roman" w:cs="Times New Roman"/>
          <w:sz w:val="24"/>
          <w:szCs w:val="24"/>
          <w:lang w:val="en-US"/>
        </w:rPr>
        <w:t>Mauá</w:t>
      </w:r>
      <w:proofErr w:type="spellEnd"/>
      <w:r w:rsidR="00F77DE3" w:rsidRPr="00305853">
        <w:rPr>
          <w:rFonts w:ascii="Times New Roman" w:hAnsi="Times New Roman" w:cs="Times New Roman"/>
          <w:sz w:val="24"/>
          <w:szCs w:val="24"/>
          <w:lang w:val="en-US"/>
        </w:rPr>
        <w:t xml:space="preserve"> </w:t>
      </w:r>
      <w:r w:rsidR="00303DAB">
        <w:rPr>
          <w:rFonts w:ascii="Times New Roman" w:hAnsi="Times New Roman" w:cs="Times New Roman"/>
          <w:sz w:val="24"/>
          <w:szCs w:val="24"/>
          <w:lang w:val="en-US"/>
        </w:rPr>
        <w:t>Harbor</w:t>
      </w:r>
      <w:r w:rsidR="00F77DE3" w:rsidRPr="00305853">
        <w:rPr>
          <w:rFonts w:ascii="Times New Roman" w:hAnsi="Times New Roman" w:cs="Times New Roman"/>
          <w:sz w:val="24"/>
          <w:szCs w:val="24"/>
          <w:lang w:val="en-US"/>
        </w:rPr>
        <w:t xml:space="preserve"> r</w:t>
      </w:r>
      <w:r w:rsidR="00026478" w:rsidRPr="00305853">
        <w:rPr>
          <w:rFonts w:ascii="Times New Roman" w:hAnsi="Times New Roman" w:cs="Times New Roman"/>
          <w:sz w:val="24"/>
          <w:szCs w:val="24"/>
          <w:lang w:val="en-US"/>
        </w:rPr>
        <w:t>egeneration project.</w:t>
      </w:r>
      <w:r w:rsidR="00596656" w:rsidRPr="00305853">
        <w:rPr>
          <w:rFonts w:ascii="Times New Roman" w:hAnsi="Times New Roman" w:cs="Times New Roman"/>
          <w:sz w:val="24"/>
          <w:szCs w:val="24"/>
          <w:lang w:val="en-US"/>
        </w:rPr>
        <w:t xml:space="preserve"> </w:t>
      </w:r>
      <w:r w:rsidR="00F25B9B" w:rsidRPr="00305853">
        <w:rPr>
          <w:rFonts w:ascii="Times New Roman" w:hAnsi="Times New Roman" w:cs="Times New Roman"/>
          <w:sz w:val="24"/>
          <w:szCs w:val="24"/>
          <w:lang w:val="en-US"/>
        </w:rPr>
        <w:t xml:space="preserve">The harbor is located at the city center, and used to be host important ephemeral cultural events. The regeneration project </w:t>
      </w:r>
      <w:r w:rsidR="00662E0A" w:rsidRPr="00305853">
        <w:rPr>
          <w:rFonts w:ascii="Times New Roman" w:hAnsi="Times New Roman" w:cs="Times New Roman"/>
          <w:sz w:val="24"/>
          <w:szCs w:val="24"/>
          <w:lang w:val="en-US"/>
        </w:rPr>
        <w:t>is</w:t>
      </w:r>
      <w:r w:rsidR="00F25B9B" w:rsidRPr="00305853">
        <w:rPr>
          <w:rFonts w:ascii="Times New Roman" w:hAnsi="Times New Roman" w:cs="Times New Roman"/>
          <w:sz w:val="24"/>
          <w:szCs w:val="24"/>
          <w:lang w:val="en-US"/>
        </w:rPr>
        <w:t xml:space="preserve"> to transform the historical harbor pavilions and its open spaces in a shopping mall and business center. </w:t>
      </w:r>
      <w:r w:rsidR="00484CE0" w:rsidRPr="00305853">
        <w:rPr>
          <w:rFonts w:ascii="Times New Roman" w:hAnsi="Times New Roman" w:cs="Times New Roman"/>
          <w:sz w:val="24"/>
          <w:szCs w:val="24"/>
          <w:lang w:val="en-US"/>
        </w:rPr>
        <w:t xml:space="preserve">This particular project haven`t been implemented so far, and, at the present moment, is an object of disputes between different strata of the society. </w:t>
      </w:r>
      <w:r w:rsidR="00181FF7" w:rsidRPr="00305853">
        <w:rPr>
          <w:rFonts w:ascii="Times New Roman" w:hAnsi="Times New Roman" w:cs="Times New Roman"/>
          <w:sz w:val="24"/>
          <w:szCs w:val="24"/>
          <w:lang w:val="en-US"/>
        </w:rPr>
        <w:t>O</w:t>
      </w:r>
      <w:r w:rsidR="00484CE0" w:rsidRPr="00305853">
        <w:rPr>
          <w:rFonts w:ascii="Times New Roman" w:hAnsi="Times New Roman" w:cs="Times New Roman"/>
          <w:sz w:val="24"/>
          <w:szCs w:val="24"/>
          <w:lang w:val="en-US"/>
        </w:rPr>
        <w:t xml:space="preserve">n one </w:t>
      </w:r>
      <w:r w:rsidR="00E034D6">
        <w:rPr>
          <w:rFonts w:ascii="Times New Roman" w:hAnsi="Times New Roman" w:cs="Times New Roman"/>
          <w:sz w:val="24"/>
          <w:szCs w:val="24"/>
          <w:lang w:val="en-US"/>
        </w:rPr>
        <w:t>hand</w:t>
      </w:r>
      <w:r w:rsidR="00484CE0" w:rsidRPr="00305853">
        <w:rPr>
          <w:rFonts w:ascii="Times New Roman" w:hAnsi="Times New Roman" w:cs="Times New Roman"/>
          <w:sz w:val="24"/>
          <w:szCs w:val="24"/>
          <w:lang w:val="en-US"/>
        </w:rPr>
        <w:t xml:space="preserve"> is what Logan and </w:t>
      </w:r>
      <w:proofErr w:type="spellStart"/>
      <w:r w:rsidR="00484CE0" w:rsidRPr="00305853">
        <w:rPr>
          <w:rFonts w:ascii="Times New Roman" w:hAnsi="Times New Roman" w:cs="Times New Roman"/>
          <w:sz w:val="24"/>
          <w:szCs w:val="24"/>
          <w:lang w:val="en-US"/>
        </w:rPr>
        <w:t>Molotch</w:t>
      </w:r>
      <w:proofErr w:type="spellEnd"/>
      <w:r w:rsidR="00484CE0" w:rsidRPr="00305853">
        <w:rPr>
          <w:rFonts w:ascii="Times New Roman" w:hAnsi="Times New Roman" w:cs="Times New Roman"/>
          <w:sz w:val="24"/>
          <w:szCs w:val="24"/>
          <w:lang w:val="en-US"/>
        </w:rPr>
        <w:t xml:space="preserve"> (1993) call the “growth coalition”, composed by the international capital, local elite</w:t>
      </w:r>
      <w:r w:rsidR="00181FF7" w:rsidRPr="00305853">
        <w:rPr>
          <w:rFonts w:ascii="Times New Roman" w:hAnsi="Times New Roman" w:cs="Times New Roman"/>
          <w:sz w:val="24"/>
          <w:szCs w:val="24"/>
          <w:lang w:val="en-US"/>
        </w:rPr>
        <w:t xml:space="preserve"> and entrepreneurs</w:t>
      </w:r>
      <w:r w:rsidR="00484CE0" w:rsidRPr="00305853">
        <w:rPr>
          <w:rFonts w:ascii="Times New Roman" w:hAnsi="Times New Roman" w:cs="Times New Roman"/>
          <w:sz w:val="24"/>
          <w:szCs w:val="24"/>
          <w:lang w:val="en-US"/>
        </w:rPr>
        <w:t xml:space="preserve">, local, regional and national </w:t>
      </w:r>
      <w:r w:rsidR="00D07CFE" w:rsidRPr="00305853">
        <w:rPr>
          <w:rFonts w:ascii="Times New Roman" w:hAnsi="Times New Roman" w:cs="Times New Roman"/>
          <w:sz w:val="24"/>
          <w:szCs w:val="24"/>
          <w:lang w:val="en-US"/>
        </w:rPr>
        <w:t>politicians, and local me</w:t>
      </w:r>
      <w:r w:rsidR="00181FF7" w:rsidRPr="00305853">
        <w:rPr>
          <w:rFonts w:ascii="Times New Roman" w:hAnsi="Times New Roman" w:cs="Times New Roman"/>
          <w:sz w:val="24"/>
          <w:szCs w:val="24"/>
          <w:lang w:val="en-US"/>
        </w:rPr>
        <w:t xml:space="preserve">dia; on the other </w:t>
      </w:r>
      <w:r w:rsidR="00E034D6">
        <w:rPr>
          <w:rFonts w:ascii="Times New Roman" w:hAnsi="Times New Roman" w:cs="Times New Roman"/>
          <w:sz w:val="24"/>
          <w:szCs w:val="24"/>
          <w:lang w:val="en-US"/>
        </w:rPr>
        <w:t>hand</w:t>
      </w:r>
      <w:r w:rsidR="00181FF7" w:rsidRPr="00305853">
        <w:rPr>
          <w:rFonts w:ascii="Times New Roman" w:hAnsi="Times New Roman" w:cs="Times New Roman"/>
          <w:sz w:val="24"/>
          <w:szCs w:val="24"/>
          <w:lang w:val="en-US"/>
        </w:rPr>
        <w:t xml:space="preserve"> is Porto </w:t>
      </w:r>
      <w:proofErr w:type="spellStart"/>
      <w:r w:rsidR="00181FF7" w:rsidRPr="00305853">
        <w:rPr>
          <w:rFonts w:ascii="Times New Roman" w:hAnsi="Times New Roman" w:cs="Times New Roman"/>
          <w:sz w:val="24"/>
          <w:szCs w:val="24"/>
          <w:lang w:val="en-US"/>
        </w:rPr>
        <w:t>Alegre</w:t>
      </w:r>
      <w:proofErr w:type="spellEnd"/>
      <w:r w:rsidR="00181FF7" w:rsidRPr="00305853">
        <w:rPr>
          <w:rFonts w:ascii="Times New Roman" w:hAnsi="Times New Roman" w:cs="Times New Roman"/>
          <w:sz w:val="24"/>
          <w:szCs w:val="24"/>
          <w:lang w:val="en-US"/>
        </w:rPr>
        <w:t xml:space="preserve"> population represented by different social movements that addresses against the process as the project has been conceived and the project itself. At</w:t>
      </w:r>
      <w:r w:rsidR="00D07CFE" w:rsidRPr="00305853">
        <w:rPr>
          <w:rFonts w:ascii="Times New Roman" w:hAnsi="Times New Roman" w:cs="Times New Roman"/>
          <w:sz w:val="24"/>
          <w:szCs w:val="24"/>
          <w:lang w:val="en-US"/>
        </w:rPr>
        <w:t xml:space="preserve"> this dispute, local me</w:t>
      </w:r>
      <w:r w:rsidR="00181FF7" w:rsidRPr="00305853">
        <w:rPr>
          <w:rFonts w:ascii="Times New Roman" w:hAnsi="Times New Roman" w:cs="Times New Roman"/>
          <w:sz w:val="24"/>
          <w:szCs w:val="24"/>
          <w:lang w:val="en-US"/>
        </w:rPr>
        <w:t xml:space="preserve">dia, the </w:t>
      </w:r>
      <w:proofErr w:type="spellStart"/>
      <w:r w:rsidR="00181FF7" w:rsidRPr="00305853">
        <w:rPr>
          <w:rFonts w:ascii="Times New Roman" w:hAnsi="Times New Roman" w:cs="Times New Roman"/>
          <w:sz w:val="24"/>
          <w:szCs w:val="24"/>
          <w:lang w:val="en-US"/>
        </w:rPr>
        <w:t>Mauá</w:t>
      </w:r>
      <w:proofErr w:type="spellEnd"/>
      <w:r w:rsidR="00181FF7" w:rsidRPr="00305853">
        <w:rPr>
          <w:rFonts w:ascii="Times New Roman" w:hAnsi="Times New Roman" w:cs="Times New Roman"/>
          <w:sz w:val="24"/>
          <w:szCs w:val="24"/>
          <w:lang w:val="en-US"/>
        </w:rPr>
        <w:t xml:space="preserve"> </w:t>
      </w:r>
      <w:r w:rsidR="00303DAB">
        <w:rPr>
          <w:rFonts w:ascii="Times New Roman" w:hAnsi="Times New Roman" w:cs="Times New Roman"/>
          <w:sz w:val="24"/>
          <w:szCs w:val="24"/>
          <w:lang w:val="en-US"/>
        </w:rPr>
        <w:t>Harbor</w:t>
      </w:r>
      <w:r w:rsidR="00181FF7" w:rsidRPr="00305853">
        <w:rPr>
          <w:rFonts w:ascii="Times New Roman" w:hAnsi="Times New Roman" w:cs="Times New Roman"/>
          <w:sz w:val="24"/>
          <w:szCs w:val="24"/>
          <w:lang w:val="en-US"/>
        </w:rPr>
        <w:t xml:space="preserve"> entrepreneurs</w:t>
      </w:r>
      <w:r w:rsidR="00D07CFE" w:rsidRPr="00305853">
        <w:rPr>
          <w:rFonts w:ascii="Times New Roman" w:hAnsi="Times New Roman" w:cs="Times New Roman"/>
          <w:sz w:val="24"/>
          <w:szCs w:val="24"/>
          <w:lang w:val="en-US"/>
        </w:rPr>
        <w:t xml:space="preserve"> and municipality are struggling in order to create a consensus within Porto Alegre’s society.</w:t>
      </w:r>
      <w:r w:rsidR="00181FF7" w:rsidRPr="00305853">
        <w:rPr>
          <w:rFonts w:ascii="Times New Roman" w:hAnsi="Times New Roman" w:cs="Times New Roman"/>
          <w:sz w:val="24"/>
          <w:szCs w:val="24"/>
          <w:lang w:val="en-US"/>
        </w:rPr>
        <w:t xml:space="preserve"> </w:t>
      </w:r>
    </w:p>
    <w:p w14:paraId="33EDB9C3" w14:textId="77777777" w:rsidR="00C91779" w:rsidRPr="00305853" w:rsidRDefault="00181FF7" w:rsidP="00D17AEB">
      <w:pPr>
        <w:spacing w:after="0" w:line="240" w:lineRule="auto"/>
        <w:jc w:val="both"/>
        <w:rPr>
          <w:rFonts w:ascii="Times New Roman" w:hAnsi="Times New Roman" w:cs="Times New Roman"/>
          <w:sz w:val="24"/>
          <w:szCs w:val="24"/>
          <w:lang w:val="en-US"/>
        </w:rPr>
      </w:pPr>
      <w:r w:rsidRPr="00305853">
        <w:rPr>
          <w:rFonts w:ascii="Times New Roman" w:hAnsi="Times New Roman" w:cs="Times New Roman"/>
          <w:sz w:val="24"/>
          <w:szCs w:val="24"/>
          <w:lang w:val="en-US"/>
        </w:rPr>
        <w:t xml:space="preserve">Therefore, </w:t>
      </w:r>
      <w:r w:rsidR="00C627AF" w:rsidRPr="00305853">
        <w:rPr>
          <w:rFonts w:ascii="Times New Roman" w:hAnsi="Times New Roman" w:cs="Times New Roman"/>
          <w:sz w:val="24"/>
          <w:szCs w:val="24"/>
          <w:lang w:val="en-US"/>
        </w:rPr>
        <w:t>based on Lefebvre (1991) formulation on the triad of space: the lived space</w:t>
      </w:r>
      <w:r w:rsidR="003950A5" w:rsidRPr="00305853">
        <w:rPr>
          <w:rFonts w:ascii="Times New Roman" w:hAnsi="Times New Roman" w:cs="Times New Roman"/>
          <w:sz w:val="24"/>
          <w:szCs w:val="24"/>
          <w:lang w:val="en-US"/>
        </w:rPr>
        <w:t xml:space="preserve"> (spaces of representation), the conceived space (the representation of space), and the perceived space (the spatial practice), we aim to understand how and whether the growth coalition is being able to tackle the resistances of this particular project within society. </w:t>
      </w:r>
    </w:p>
    <w:p w14:paraId="41FC491A" w14:textId="3C7F7A17" w:rsidR="003950A5" w:rsidRPr="00305853" w:rsidRDefault="00E034D6" w:rsidP="00D17AEB">
      <w:pPr>
        <w:spacing w:after="0" w:line="240" w:lineRule="auto"/>
        <w:jc w:val="both"/>
        <w:rPr>
          <w:rFonts w:ascii="Times New Roman" w:hAnsi="Times New Roman" w:cs="Times New Roman"/>
          <w:sz w:val="24"/>
          <w:szCs w:val="24"/>
          <w:lang w:val="en-US"/>
        </w:rPr>
      </w:pPr>
      <w:r>
        <w:rPr>
          <w:rFonts w:ascii="Times" w:hAnsi="Times" w:cs="Times"/>
          <w:sz w:val="24"/>
          <w:szCs w:val="24"/>
          <w:lang w:val="en-US"/>
        </w:rPr>
        <w:t xml:space="preserve">This </w:t>
      </w:r>
      <w:r w:rsidR="00B32127">
        <w:rPr>
          <w:rFonts w:ascii="Times New Roman" w:hAnsi="Times New Roman" w:cs="Times New Roman"/>
          <w:sz w:val="24"/>
          <w:szCs w:val="24"/>
          <w:lang w:val="en-US"/>
        </w:rPr>
        <w:t>research is by one hand</w:t>
      </w:r>
      <w:r w:rsidR="003950A5" w:rsidRPr="00305853">
        <w:rPr>
          <w:rFonts w:ascii="Times New Roman" w:hAnsi="Times New Roman" w:cs="Times New Roman"/>
          <w:sz w:val="24"/>
          <w:szCs w:val="24"/>
          <w:lang w:val="en-US"/>
        </w:rPr>
        <w:t xml:space="preserve"> based on analysis of the most important </w:t>
      </w:r>
      <w:r w:rsidR="00626904" w:rsidRPr="00305853">
        <w:rPr>
          <w:rFonts w:ascii="Times New Roman" w:hAnsi="Times New Roman" w:cs="Times New Roman"/>
          <w:sz w:val="24"/>
          <w:szCs w:val="24"/>
          <w:lang w:val="en-US"/>
        </w:rPr>
        <w:t xml:space="preserve">local </w:t>
      </w:r>
      <w:r w:rsidR="003950A5" w:rsidRPr="00305853">
        <w:rPr>
          <w:rFonts w:ascii="Times New Roman" w:hAnsi="Times New Roman" w:cs="Times New Roman"/>
          <w:sz w:val="24"/>
          <w:szCs w:val="24"/>
          <w:lang w:val="en-US"/>
        </w:rPr>
        <w:t>newspaper</w:t>
      </w:r>
      <w:r w:rsidR="00626904" w:rsidRPr="00305853">
        <w:rPr>
          <w:rFonts w:ascii="Times New Roman" w:hAnsi="Times New Roman" w:cs="Times New Roman"/>
          <w:sz w:val="24"/>
          <w:szCs w:val="24"/>
          <w:lang w:val="en-US"/>
        </w:rPr>
        <w:t xml:space="preserve"> (Zero </w:t>
      </w:r>
      <w:proofErr w:type="spellStart"/>
      <w:r w:rsidR="00626904" w:rsidRPr="00305853">
        <w:rPr>
          <w:rFonts w:ascii="Times New Roman" w:hAnsi="Times New Roman" w:cs="Times New Roman"/>
          <w:sz w:val="24"/>
          <w:szCs w:val="24"/>
          <w:lang w:val="en-US"/>
        </w:rPr>
        <w:t>Hora</w:t>
      </w:r>
      <w:proofErr w:type="spellEnd"/>
      <w:r w:rsidR="00626904" w:rsidRPr="00305853">
        <w:rPr>
          <w:rFonts w:ascii="Times New Roman" w:hAnsi="Times New Roman" w:cs="Times New Roman"/>
          <w:sz w:val="24"/>
          <w:szCs w:val="24"/>
          <w:lang w:val="en-US"/>
        </w:rPr>
        <w:t>)</w:t>
      </w:r>
      <w:r w:rsidR="003950A5" w:rsidRPr="00305853">
        <w:rPr>
          <w:rFonts w:ascii="Times New Roman" w:hAnsi="Times New Roman" w:cs="Times New Roman"/>
          <w:sz w:val="24"/>
          <w:szCs w:val="24"/>
          <w:lang w:val="en-US"/>
        </w:rPr>
        <w:t xml:space="preserve"> </w:t>
      </w:r>
      <w:r w:rsidR="00626904" w:rsidRPr="00305853">
        <w:rPr>
          <w:rFonts w:ascii="Times New Roman" w:hAnsi="Times New Roman" w:cs="Times New Roman"/>
          <w:sz w:val="24"/>
          <w:szCs w:val="24"/>
          <w:lang w:val="en-US"/>
        </w:rPr>
        <w:t xml:space="preserve">discourse, </w:t>
      </w:r>
      <w:r w:rsidR="00B32127">
        <w:rPr>
          <w:rFonts w:ascii="Times New Roman" w:hAnsi="Times New Roman" w:cs="Times New Roman"/>
          <w:sz w:val="24"/>
          <w:szCs w:val="24"/>
          <w:lang w:val="en-US"/>
        </w:rPr>
        <w:t>and on the other hand,</w:t>
      </w:r>
      <w:r w:rsidR="003950A5" w:rsidRPr="00305853">
        <w:rPr>
          <w:rFonts w:ascii="Times New Roman" w:hAnsi="Times New Roman" w:cs="Times New Roman"/>
          <w:sz w:val="24"/>
          <w:szCs w:val="24"/>
          <w:lang w:val="en-US"/>
        </w:rPr>
        <w:t xml:space="preserve"> in a</w:t>
      </w:r>
      <w:r>
        <w:rPr>
          <w:rFonts w:ascii="Times New Roman" w:hAnsi="Times New Roman" w:cs="Times New Roman"/>
          <w:sz w:val="24"/>
          <w:szCs w:val="24"/>
          <w:lang w:val="en-US"/>
        </w:rPr>
        <w:t xml:space="preserve">n </w:t>
      </w:r>
      <w:proofErr w:type="gramStart"/>
      <w:r>
        <w:rPr>
          <w:rFonts w:ascii="Times New Roman" w:hAnsi="Times New Roman" w:cs="Times New Roman"/>
          <w:sz w:val="24"/>
          <w:szCs w:val="24"/>
          <w:lang w:val="en-US"/>
        </w:rPr>
        <w:t>internet</w:t>
      </w:r>
      <w:proofErr w:type="gramEnd"/>
      <w:r>
        <w:rPr>
          <w:rFonts w:ascii="Times New Roman" w:hAnsi="Times New Roman" w:cs="Times New Roman"/>
          <w:sz w:val="24"/>
          <w:szCs w:val="24"/>
          <w:lang w:val="en-US"/>
        </w:rPr>
        <w:t xml:space="preserve"> survey </w:t>
      </w:r>
      <w:r w:rsidR="00437C4E" w:rsidRPr="00305853">
        <w:rPr>
          <w:rFonts w:ascii="Times New Roman" w:hAnsi="Times New Roman" w:cs="Times New Roman"/>
          <w:sz w:val="24"/>
          <w:szCs w:val="24"/>
          <w:lang w:val="en-US"/>
        </w:rPr>
        <w:t>realize</w:t>
      </w:r>
      <w:r>
        <w:rPr>
          <w:rFonts w:ascii="Times New Roman" w:hAnsi="Times New Roman" w:cs="Times New Roman"/>
          <w:sz w:val="24"/>
          <w:szCs w:val="24"/>
          <w:lang w:val="en-US"/>
        </w:rPr>
        <w:t>d</w:t>
      </w:r>
      <w:r w:rsidR="00437C4E" w:rsidRPr="00305853">
        <w:rPr>
          <w:rFonts w:ascii="Times New Roman" w:hAnsi="Times New Roman" w:cs="Times New Roman"/>
          <w:sz w:val="24"/>
          <w:szCs w:val="24"/>
          <w:lang w:val="en-US"/>
        </w:rPr>
        <w:t xml:space="preserve"> with Porto </w:t>
      </w:r>
      <w:proofErr w:type="spellStart"/>
      <w:r w:rsidR="00437C4E" w:rsidRPr="00305853">
        <w:rPr>
          <w:rFonts w:ascii="Times New Roman" w:hAnsi="Times New Roman" w:cs="Times New Roman"/>
          <w:sz w:val="24"/>
          <w:szCs w:val="24"/>
          <w:lang w:val="en-US"/>
        </w:rPr>
        <w:t>Alegre’s</w:t>
      </w:r>
      <w:proofErr w:type="spellEnd"/>
      <w:r w:rsidR="00437C4E" w:rsidRPr="00305853">
        <w:rPr>
          <w:rFonts w:ascii="Times New Roman" w:hAnsi="Times New Roman" w:cs="Times New Roman"/>
          <w:sz w:val="24"/>
          <w:szCs w:val="24"/>
          <w:lang w:val="en-US"/>
        </w:rPr>
        <w:t xml:space="preserve"> citizens. The idea is to confront people’s thinking of the project with the kind of information they have had contact with.</w:t>
      </w:r>
      <w:r>
        <w:rPr>
          <w:rFonts w:ascii="Times New Roman" w:hAnsi="Times New Roman" w:cs="Times New Roman"/>
          <w:sz w:val="24"/>
          <w:szCs w:val="24"/>
          <w:lang w:val="en-US"/>
        </w:rPr>
        <w:t xml:space="preserve"> </w:t>
      </w:r>
      <w:r w:rsidR="009F0F6A">
        <w:rPr>
          <w:rFonts w:ascii="Times New Roman" w:hAnsi="Times New Roman" w:cs="Times New Roman"/>
          <w:sz w:val="24"/>
          <w:szCs w:val="24"/>
          <w:lang w:val="en-US"/>
        </w:rPr>
        <w:t>Internet survey with questionnaire</w:t>
      </w:r>
      <w:r w:rsidR="003E0C55">
        <w:rPr>
          <w:rFonts w:ascii="Times New Roman" w:hAnsi="Times New Roman" w:cs="Times New Roman"/>
          <w:sz w:val="24"/>
          <w:szCs w:val="24"/>
          <w:lang w:val="en-US"/>
        </w:rPr>
        <w:t xml:space="preserve"> is a </w:t>
      </w:r>
      <w:proofErr w:type="gramStart"/>
      <w:r w:rsidR="009F0F6A">
        <w:rPr>
          <w:rFonts w:ascii="Times New Roman" w:hAnsi="Times New Roman" w:cs="Times New Roman"/>
          <w:sz w:val="24"/>
          <w:szCs w:val="24"/>
          <w:lang w:val="en-US"/>
        </w:rPr>
        <w:t>frequently-used</w:t>
      </w:r>
      <w:proofErr w:type="gramEnd"/>
      <w:r w:rsidR="009F0F6A">
        <w:rPr>
          <w:rFonts w:ascii="Times New Roman" w:hAnsi="Times New Roman" w:cs="Times New Roman"/>
          <w:sz w:val="24"/>
          <w:szCs w:val="24"/>
          <w:lang w:val="en-US"/>
        </w:rPr>
        <w:t xml:space="preserve"> tool </w:t>
      </w:r>
      <w:r w:rsidR="003E0C55">
        <w:rPr>
          <w:rFonts w:ascii="Times New Roman" w:hAnsi="Times New Roman" w:cs="Times New Roman"/>
          <w:sz w:val="24"/>
          <w:szCs w:val="24"/>
          <w:lang w:val="en-US"/>
        </w:rPr>
        <w:t xml:space="preserve">due to it speed and low cost </w:t>
      </w:r>
      <w:r w:rsidR="009F0F6A">
        <w:rPr>
          <w:rFonts w:ascii="Times New Roman" w:hAnsi="Times New Roman" w:cs="Times New Roman"/>
          <w:sz w:val="24"/>
          <w:szCs w:val="24"/>
          <w:lang w:val="en-US"/>
        </w:rPr>
        <w:t xml:space="preserve">(SOMMER; SOMMER, 2002). </w:t>
      </w:r>
      <w:r w:rsidR="00437C4E" w:rsidRPr="00305853">
        <w:rPr>
          <w:rFonts w:ascii="Times New Roman" w:hAnsi="Times New Roman" w:cs="Times New Roman"/>
          <w:sz w:val="24"/>
          <w:szCs w:val="24"/>
          <w:lang w:val="en-US"/>
        </w:rPr>
        <w:t xml:space="preserve">Thereof, the </w:t>
      </w:r>
      <w:r>
        <w:rPr>
          <w:rFonts w:ascii="Times New Roman" w:hAnsi="Times New Roman" w:cs="Times New Roman"/>
          <w:sz w:val="24"/>
          <w:szCs w:val="24"/>
          <w:lang w:val="en-US"/>
        </w:rPr>
        <w:t xml:space="preserve">questionnaire </w:t>
      </w:r>
      <w:r w:rsidR="00437C4E" w:rsidRPr="00305853">
        <w:rPr>
          <w:rFonts w:ascii="Times New Roman" w:hAnsi="Times New Roman" w:cs="Times New Roman"/>
          <w:sz w:val="24"/>
          <w:szCs w:val="24"/>
          <w:lang w:val="en-US"/>
        </w:rPr>
        <w:t xml:space="preserve">is based on </w:t>
      </w:r>
      <w:r w:rsidR="00A91966" w:rsidRPr="00305853">
        <w:rPr>
          <w:rFonts w:ascii="Times New Roman" w:hAnsi="Times New Roman" w:cs="Times New Roman"/>
          <w:sz w:val="24"/>
          <w:szCs w:val="24"/>
          <w:lang w:val="en-US"/>
        </w:rPr>
        <w:t xml:space="preserve">two blocks of </w:t>
      </w:r>
      <w:r w:rsidR="00437C4E" w:rsidRPr="00305853">
        <w:rPr>
          <w:rFonts w:ascii="Times New Roman" w:hAnsi="Times New Roman" w:cs="Times New Roman"/>
          <w:sz w:val="24"/>
          <w:szCs w:val="24"/>
          <w:lang w:val="en-US"/>
        </w:rPr>
        <w:t>the question</w:t>
      </w:r>
      <w:r w:rsidR="00A91966" w:rsidRPr="00305853">
        <w:rPr>
          <w:rFonts w:ascii="Times New Roman" w:hAnsi="Times New Roman" w:cs="Times New Roman"/>
          <w:sz w:val="24"/>
          <w:szCs w:val="24"/>
          <w:lang w:val="en-US"/>
        </w:rPr>
        <w:t>s</w:t>
      </w:r>
      <w:r w:rsidR="00437C4E" w:rsidRPr="00305853">
        <w:rPr>
          <w:rFonts w:ascii="Times New Roman" w:hAnsi="Times New Roman" w:cs="Times New Roman"/>
          <w:sz w:val="24"/>
          <w:szCs w:val="24"/>
          <w:lang w:val="en-US"/>
        </w:rPr>
        <w:t xml:space="preserve"> </w:t>
      </w:r>
      <w:r w:rsidR="00A91966" w:rsidRPr="00305853">
        <w:rPr>
          <w:rFonts w:ascii="Times New Roman" w:hAnsi="Times New Roman" w:cs="Times New Roman"/>
          <w:sz w:val="24"/>
          <w:szCs w:val="24"/>
          <w:lang w:val="en-US"/>
        </w:rPr>
        <w:t xml:space="preserve">as follow. The first block concerns the project itself: </w:t>
      </w:r>
      <w:r w:rsidR="00437C4E" w:rsidRPr="00305853">
        <w:rPr>
          <w:rFonts w:ascii="Times New Roman" w:hAnsi="Times New Roman" w:cs="Times New Roman"/>
          <w:sz w:val="24"/>
          <w:szCs w:val="24"/>
          <w:lang w:val="en-US"/>
        </w:rPr>
        <w:t>1)</w:t>
      </w:r>
      <w:r w:rsidR="00A91966" w:rsidRPr="00305853">
        <w:rPr>
          <w:rFonts w:ascii="Times New Roman" w:hAnsi="Times New Roman" w:cs="Times New Roman"/>
          <w:sz w:val="24"/>
          <w:szCs w:val="24"/>
          <w:lang w:val="en-US"/>
        </w:rPr>
        <w:t xml:space="preserve"> Do you know the project proposed by the Viva </w:t>
      </w:r>
      <w:proofErr w:type="spellStart"/>
      <w:r w:rsidR="00A91966" w:rsidRPr="00305853">
        <w:rPr>
          <w:rFonts w:ascii="Times New Roman" w:hAnsi="Times New Roman" w:cs="Times New Roman"/>
          <w:sz w:val="24"/>
          <w:szCs w:val="24"/>
          <w:lang w:val="en-US"/>
        </w:rPr>
        <w:t>Cais</w:t>
      </w:r>
      <w:proofErr w:type="spellEnd"/>
      <w:r w:rsidR="00A91966" w:rsidRPr="00305853">
        <w:rPr>
          <w:rFonts w:ascii="Times New Roman" w:hAnsi="Times New Roman" w:cs="Times New Roman"/>
          <w:sz w:val="24"/>
          <w:szCs w:val="24"/>
          <w:lang w:val="en-US"/>
        </w:rPr>
        <w:t xml:space="preserve"> </w:t>
      </w:r>
      <w:proofErr w:type="spellStart"/>
      <w:r w:rsidR="00A91966" w:rsidRPr="00305853">
        <w:rPr>
          <w:rFonts w:ascii="Times New Roman" w:hAnsi="Times New Roman" w:cs="Times New Roman"/>
          <w:sz w:val="24"/>
          <w:szCs w:val="24"/>
          <w:lang w:val="en-US"/>
        </w:rPr>
        <w:t>Mauá</w:t>
      </w:r>
      <w:proofErr w:type="spellEnd"/>
      <w:r w:rsidR="00A91966" w:rsidRPr="00305853">
        <w:rPr>
          <w:rFonts w:ascii="Times New Roman" w:hAnsi="Times New Roman" w:cs="Times New Roman"/>
          <w:sz w:val="24"/>
          <w:szCs w:val="24"/>
          <w:lang w:val="en-US"/>
        </w:rPr>
        <w:t xml:space="preserve"> entrepreneur? 2) If affirmative, how did you know the project? Was it by Zero </w:t>
      </w:r>
      <w:proofErr w:type="spellStart"/>
      <w:r w:rsidR="00A91966" w:rsidRPr="00305853">
        <w:rPr>
          <w:rFonts w:ascii="Times New Roman" w:hAnsi="Times New Roman" w:cs="Times New Roman"/>
          <w:sz w:val="24"/>
          <w:szCs w:val="24"/>
          <w:lang w:val="en-US"/>
        </w:rPr>
        <w:t>Hora</w:t>
      </w:r>
      <w:proofErr w:type="spellEnd"/>
      <w:r w:rsidR="00A91966" w:rsidRPr="00305853">
        <w:rPr>
          <w:rFonts w:ascii="Times New Roman" w:hAnsi="Times New Roman" w:cs="Times New Roman"/>
          <w:sz w:val="24"/>
          <w:szCs w:val="24"/>
          <w:lang w:val="en-US"/>
        </w:rPr>
        <w:t xml:space="preserve">, </w:t>
      </w:r>
      <w:proofErr w:type="spellStart"/>
      <w:r w:rsidR="00A91966" w:rsidRPr="00305853">
        <w:rPr>
          <w:rFonts w:ascii="Times New Roman" w:hAnsi="Times New Roman" w:cs="Times New Roman"/>
          <w:sz w:val="24"/>
          <w:szCs w:val="24"/>
          <w:lang w:val="en-US"/>
        </w:rPr>
        <w:t>Correio</w:t>
      </w:r>
      <w:proofErr w:type="spellEnd"/>
      <w:r w:rsidR="00A91966" w:rsidRPr="00305853">
        <w:rPr>
          <w:rFonts w:ascii="Times New Roman" w:hAnsi="Times New Roman" w:cs="Times New Roman"/>
          <w:sz w:val="24"/>
          <w:szCs w:val="24"/>
          <w:lang w:val="en-US"/>
        </w:rPr>
        <w:t xml:space="preserve"> do </w:t>
      </w:r>
      <w:proofErr w:type="spellStart"/>
      <w:r w:rsidR="00A91966" w:rsidRPr="00305853">
        <w:rPr>
          <w:rFonts w:ascii="Times New Roman" w:hAnsi="Times New Roman" w:cs="Times New Roman"/>
          <w:sz w:val="24"/>
          <w:szCs w:val="24"/>
          <w:lang w:val="en-US"/>
        </w:rPr>
        <w:t>Povo</w:t>
      </w:r>
      <w:proofErr w:type="spellEnd"/>
      <w:r w:rsidR="00A91966" w:rsidRPr="00305853">
        <w:rPr>
          <w:rFonts w:ascii="Times New Roman" w:hAnsi="Times New Roman" w:cs="Times New Roman"/>
          <w:sz w:val="24"/>
          <w:szCs w:val="24"/>
          <w:lang w:val="en-US"/>
        </w:rPr>
        <w:t xml:space="preserve">, Sul21, Entrepreneur Fan page, municipality official website, independent blogs, social movements </w:t>
      </w:r>
      <w:r w:rsidR="006747AE" w:rsidRPr="00305853">
        <w:rPr>
          <w:rFonts w:ascii="Times New Roman" w:hAnsi="Times New Roman" w:cs="Times New Roman"/>
          <w:sz w:val="24"/>
          <w:szCs w:val="24"/>
          <w:lang w:val="en-US"/>
        </w:rPr>
        <w:t>F</w:t>
      </w:r>
      <w:r w:rsidR="00A91966" w:rsidRPr="00305853">
        <w:rPr>
          <w:rFonts w:ascii="Times New Roman" w:hAnsi="Times New Roman" w:cs="Times New Roman"/>
          <w:sz w:val="24"/>
          <w:szCs w:val="24"/>
          <w:lang w:val="en-US"/>
        </w:rPr>
        <w:t>acebook o</w:t>
      </w:r>
      <w:r w:rsidR="006747AE" w:rsidRPr="00305853">
        <w:rPr>
          <w:rFonts w:ascii="Times New Roman" w:hAnsi="Times New Roman" w:cs="Times New Roman"/>
          <w:sz w:val="24"/>
          <w:szCs w:val="24"/>
          <w:lang w:val="en-US"/>
        </w:rPr>
        <w:t>r</w:t>
      </w:r>
      <w:r w:rsidR="00A91966" w:rsidRPr="00305853">
        <w:rPr>
          <w:rFonts w:ascii="Times New Roman" w:hAnsi="Times New Roman" w:cs="Times New Roman"/>
          <w:sz w:val="24"/>
          <w:szCs w:val="24"/>
          <w:lang w:val="en-US"/>
        </w:rPr>
        <w:t xml:space="preserve"> visiting the site during the FIFA World Cup 2014? 3)</w:t>
      </w:r>
      <w:r w:rsidR="00721260" w:rsidRPr="00305853">
        <w:rPr>
          <w:rFonts w:ascii="Times New Roman" w:hAnsi="Times New Roman" w:cs="Times New Roman"/>
          <w:sz w:val="24"/>
          <w:szCs w:val="24"/>
          <w:lang w:val="en-US"/>
        </w:rPr>
        <w:t xml:space="preserve"> </w:t>
      </w:r>
      <w:r w:rsidR="006747AE" w:rsidRPr="00305853">
        <w:rPr>
          <w:rFonts w:ascii="Times New Roman" w:hAnsi="Times New Roman" w:cs="Times New Roman"/>
          <w:sz w:val="24"/>
          <w:szCs w:val="24"/>
          <w:lang w:val="en-US"/>
        </w:rPr>
        <w:t xml:space="preserve">About </w:t>
      </w:r>
      <w:r w:rsidR="00721260" w:rsidRPr="00305853">
        <w:rPr>
          <w:rFonts w:ascii="Times New Roman" w:hAnsi="Times New Roman" w:cs="Times New Roman"/>
          <w:sz w:val="24"/>
          <w:szCs w:val="24"/>
          <w:lang w:val="en-US"/>
        </w:rPr>
        <w:t>eac</w:t>
      </w:r>
      <w:r w:rsidR="00675763" w:rsidRPr="00305853">
        <w:rPr>
          <w:rFonts w:ascii="Times New Roman" w:hAnsi="Times New Roman" w:cs="Times New Roman"/>
          <w:sz w:val="24"/>
          <w:szCs w:val="24"/>
          <w:lang w:val="en-US"/>
        </w:rPr>
        <w:t>h</w:t>
      </w:r>
      <w:r w:rsidR="006747AE" w:rsidRPr="00305853">
        <w:rPr>
          <w:rFonts w:ascii="Times New Roman" w:hAnsi="Times New Roman" w:cs="Times New Roman"/>
          <w:sz w:val="24"/>
          <w:szCs w:val="24"/>
          <w:lang w:val="en-US"/>
        </w:rPr>
        <w:t xml:space="preserve"> section</w:t>
      </w:r>
      <w:r w:rsidR="00721260" w:rsidRPr="00305853">
        <w:rPr>
          <w:rFonts w:ascii="Times New Roman" w:hAnsi="Times New Roman" w:cs="Times New Roman"/>
          <w:sz w:val="24"/>
          <w:szCs w:val="24"/>
          <w:lang w:val="en-US"/>
        </w:rPr>
        <w:t xml:space="preserve"> (Docks, Pavilions and Shopping Center)</w:t>
      </w:r>
      <w:r w:rsidR="006747AE" w:rsidRPr="00305853">
        <w:rPr>
          <w:rFonts w:ascii="Times New Roman" w:hAnsi="Times New Roman" w:cs="Times New Roman"/>
          <w:sz w:val="24"/>
          <w:szCs w:val="24"/>
          <w:lang w:val="en-US"/>
        </w:rPr>
        <w:t>, after informing its characteristics (land uses and occupancy, area,</w:t>
      </w:r>
      <w:r w:rsidR="00810557" w:rsidRPr="00305853">
        <w:rPr>
          <w:rFonts w:ascii="Times New Roman" w:hAnsi="Times New Roman" w:cs="Times New Roman"/>
          <w:sz w:val="24"/>
          <w:szCs w:val="24"/>
          <w:lang w:val="en-US"/>
        </w:rPr>
        <w:t xml:space="preserve"> di</w:t>
      </w:r>
      <w:r w:rsidR="00DC43E5">
        <w:rPr>
          <w:rFonts w:ascii="Times New Roman" w:hAnsi="Times New Roman" w:cs="Times New Roman"/>
          <w:sz w:val="24"/>
          <w:szCs w:val="24"/>
          <w:lang w:val="en-US"/>
        </w:rPr>
        <w:t>mens</w:t>
      </w:r>
      <w:r w:rsidR="006747AE" w:rsidRPr="00305853">
        <w:rPr>
          <w:rFonts w:ascii="Times New Roman" w:hAnsi="Times New Roman" w:cs="Times New Roman"/>
          <w:sz w:val="24"/>
          <w:szCs w:val="24"/>
          <w:lang w:val="en-US"/>
        </w:rPr>
        <w:t xml:space="preserve">ion images) </w:t>
      </w:r>
      <w:r w:rsidR="00A3356F" w:rsidRPr="00305853">
        <w:rPr>
          <w:rFonts w:ascii="Times New Roman" w:hAnsi="Times New Roman" w:cs="Times New Roman"/>
          <w:sz w:val="24"/>
          <w:szCs w:val="24"/>
          <w:lang w:val="en-US"/>
        </w:rPr>
        <w:t xml:space="preserve">the questions are: 3.1) For the Docks section do you prefer with or without the towers? 3.2) Do you agree with the uses chosen for the area? 3.3) </w:t>
      </w:r>
      <w:proofErr w:type="gramStart"/>
      <w:r w:rsidR="00A3356F" w:rsidRPr="00305853">
        <w:rPr>
          <w:rFonts w:ascii="Times New Roman" w:hAnsi="Times New Roman" w:cs="Times New Roman"/>
          <w:sz w:val="24"/>
          <w:szCs w:val="24"/>
          <w:lang w:val="en-US"/>
        </w:rPr>
        <w:t>If</w:t>
      </w:r>
      <w:proofErr w:type="gramEnd"/>
      <w:r w:rsidR="00A3356F" w:rsidRPr="00305853">
        <w:rPr>
          <w:rFonts w:ascii="Times New Roman" w:hAnsi="Times New Roman" w:cs="Times New Roman"/>
          <w:sz w:val="24"/>
          <w:szCs w:val="24"/>
          <w:lang w:val="en-US"/>
        </w:rPr>
        <w:t xml:space="preserve"> negative, what kind of uses and occupancy do you believe would be appropriated for this area in particular?</w:t>
      </w:r>
      <w:r w:rsidR="00747D70" w:rsidRPr="00305853">
        <w:rPr>
          <w:rFonts w:ascii="Times New Roman" w:hAnsi="Times New Roman" w:cs="Times New Roman"/>
          <w:sz w:val="24"/>
          <w:szCs w:val="24"/>
          <w:lang w:val="en-US"/>
        </w:rPr>
        <w:t xml:space="preserve"> 3.4) For the </w:t>
      </w:r>
      <w:r w:rsidR="00747D70" w:rsidRPr="00305853">
        <w:rPr>
          <w:rFonts w:ascii="Times New Roman" w:hAnsi="Times New Roman" w:cs="Times New Roman"/>
          <w:sz w:val="24"/>
          <w:szCs w:val="24"/>
          <w:lang w:val="en-US"/>
        </w:rPr>
        <w:lastRenderedPageBreak/>
        <w:t>Pavilions section, do</w:t>
      </w:r>
      <w:r w:rsidR="00A3356F" w:rsidRPr="00305853">
        <w:rPr>
          <w:rFonts w:ascii="Times New Roman" w:hAnsi="Times New Roman" w:cs="Times New Roman"/>
          <w:sz w:val="24"/>
          <w:szCs w:val="24"/>
          <w:lang w:val="en-US"/>
        </w:rPr>
        <w:t xml:space="preserve"> </w:t>
      </w:r>
      <w:r w:rsidR="00747D70" w:rsidRPr="00305853">
        <w:rPr>
          <w:rFonts w:ascii="Times New Roman" w:hAnsi="Times New Roman" w:cs="Times New Roman"/>
          <w:sz w:val="24"/>
          <w:szCs w:val="24"/>
          <w:lang w:val="en-US"/>
        </w:rPr>
        <w:t xml:space="preserve">you agree with the uses chosen for the area? 3.5) </w:t>
      </w:r>
      <w:proofErr w:type="gramStart"/>
      <w:r w:rsidR="00747D70" w:rsidRPr="00305853">
        <w:rPr>
          <w:rFonts w:ascii="Times New Roman" w:hAnsi="Times New Roman" w:cs="Times New Roman"/>
          <w:sz w:val="24"/>
          <w:szCs w:val="24"/>
          <w:lang w:val="en-US"/>
        </w:rPr>
        <w:t>If</w:t>
      </w:r>
      <w:proofErr w:type="gramEnd"/>
      <w:r w:rsidR="00747D70" w:rsidRPr="00305853">
        <w:rPr>
          <w:rFonts w:ascii="Times New Roman" w:hAnsi="Times New Roman" w:cs="Times New Roman"/>
          <w:sz w:val="24"/>
          <w:szCs w:val="24"/>
          <w:lang w:val="en-US"/>
        </w:rPr>
        <w:t xml:space="preserve"> negative, what kind of uses and occupancy do you believe would be appropriated for this area in particular? 3.6) </w:t>
      </w:r>
      <w:proofErr w:type="gramStart"/>
      <w:r w:rsidR="00747D70" w:rsidRPr="00305853">
        <w:rPr>
          <w:rFonts w:ascii="Times New Roman" w:hAnsi="Times New Roman" w:cs="Times New Roman"/>
          <w:sz w:val="24"/>
          <w:szCs w:val="24"/>
          <w:lang w:val="en-US"/>
        </w:rPr>
        <w:t>For</w:t>
      </w:r>
      <w:proofErr w:type="gramEnd"/>
      <w:r w:rsidR="00747D70" w:rsidRPr="00305853">
        <w:rPr>
          <w:rFonts w:ascii="Times New Roman" w:hAnsi="Times New Roman" w:cs="Times New Roman"/>
          <w:sz w:val="24"/>
          <w:szCs w:val="24"/>
          <w:lang w:val="en-US"/>
        </w:rPr>
        <w:t xml:space="preserve"> the Shopping Center section do you prefer with or without the building? 3.7) </w:t>
      </w:r>
      <w:proofErr w:type="gramStart"/>
      <w:r w:rsidR="00747D70" w:rsidRPr="00305853">
        <w:rPr>
          <w:rFonts w:ascii="Times New Roman" w:hAnsi="Times New Roman" w:cs="Times New Roman"/>
          <w:sz w:val="24"/>
          <w:szCs w:val="24"/>
          <w:lang w:val="en-US"/>
        </w:rPr>
        <w:t>If</w:t>
      </w:r>
      <w:proofErr w:type="gramEnd"/>
      <w:r w:rsidR="00747D70" w:rsidRPr="00305853">
        <w:rPr>
          <w:rFonts w:ascii="Times New Roman" w:hAnsi="Times New Roman" w:cs="Times New Roman"/>
          <w:sz w:val="24"/>
          <w:szCs w:val="24"/>
          <w:lang w:val="en-US"/>
        </w:rPr>
        <w:t xml:space="preserve"> negative, what kind of uses and occupancy do you believe would be appropriated for this area in particular? </w:t>
      </w:r>
      <w:r w:rsidR="00A3356F" w:rsidRPr="00305853">
        <w:rPr>
          <w:rFonts w:ascii="Times New Roman" w:hAnsi="Times New Roman" w:cs="Times New Roman"/>
          <w:sz w:val="24"/>
          <w:szCs w:val="24"/>
          <w:lang w:val="en-US"/>
        </w:rPr>
        <w:t xml:space="preserve">4) </w:t>
      </w:r>
      <w:r w:rsidR="00747D70" w:rsidRPr="00305853">
        <w:rPr>
          <w:rFonts w:ascii="Times New Roman" w:hAnsi="Times New Roman" w:cs="Times New Roman"/>
          <w:sz w:val="24"/>
          <w:szCs w:val="24"/>
          <w:lang w:val="en-US"/>
        </w:rPr>
        <w:t xml:space="preserve">About the planning process, if possible, would you like to be a part of it? 4.1) </w:t>
      </w:r>
      <w:proofErr w:type="gramStart"/>
      <w:r w:rsidR="00747D70" w:rsidRPr="00305853">
        <w:rPr>
          <w:rFonts w:ascii="Times New Roman" w:hAnsi="Times New Roman" w:cs="Times New Roman"/>
          <w:sz w:val="24"/>
          <w:szCs w:val="24"/>
          <w:lang w:val="en-US"/>
        </w:rPr>
        <w:t>If</w:t>
      </w:r>
      <w:proofErr w:type="gramEnd"/>
      <w:r w:rsidR="00747D70" w:rsidRPr="00305853">
        <w:rPr>
          <w:rFonts w:ascii="Times New Roman" w:hAnsi="Times New Roman" w:cs="Times New Roman"/>
          <w:sz w:val="24"/>
          <w:szCs w:val="24"/>
          <w:lang w:val="en-US"/>
        </w:rPr>
        <w:t xml:space="preserve"> affirmative, which kind of participation do you believe would be more suitable?</w:t>
      </w:r>
      <w:r w:rsidR="00346648" w:rsidRPr="00305853">
        <w:rPr>
          <w:rFonts w:ascii="Times New Roman" w:hAnsi="Times New Roman" w:cs="Times New Roman"/>
          <w:sz w:val="24"/>
          <w:szCs w:val="24"/>
          <w:lang w:val="en-US"/>
        </w:rPr>
        <w:t xml:space="preserve"> The second block refers to the social cha</w:t>
      </w:r>
      <w:r w:rsidR="0056106B" w:rsidRPr="00305853">
        <w:rPr>
          <w:rFonts w:ascii="Times New Roman" w:hAnsi="Times New Roman" w:cs="Times New Roman"/>
          <w:sz w:val="24"/>
          <w:szCs w:val="24"/>
          <w:lang w:val="en-US"/>
        </w:rPr>
        <w:t>racteristics of the applicants as age,</w:t>
      </w:r>
      <w:r w:rsidR="00346648" w:rsidRPr="00305853">
        <w:rPr>
          <w:rFonts w:ascii="Times New Roman" w:hAnsi="Times New Roman" w:cs="Times New Roman"/>
          <w:sz w:val="24"/>
          <w:szCs w:val="24"/>
          <w:lang w:val="en-US"/>
        </w:rPr>
        <w:t xml:space="preserve"> level of education</w:t>
      </w:r>
      <w:r w:rsidR="0056106B" w:rsidRPr="00305853">
        <w:rPr>
          <w:rFonts w:ascii="Times New Roman" w:hAnsi="Times New Roman" w:cs="Times New Roman"/>
          <w:sz w:val="24"/>
          <w:szCs w:val="24"/>
          <w:lang w:val="en-US"/>
        </w:rPr>
        <w:t xml:space="preserve">, living </w:t>
      </w:r>
      <w:r w:rsidR="00346648" w:rsidRPr="00305853">
        <w:rPr>
          <w:rFonts w:ascii="Times New Roman" w:hAnsi="Times New Roman" w:cs="Times New Roman"/>
          <w:sz w:val="24"/>
          <w:szCs w:val="24"/>
          <w:lang w:val="en-US"/>
        </w:rPr>
        <w:t xml:space="preserve">neighborhood, </w:t>
      </w:r>
      <w:r w:rsidR="0056106B" w:rsidRPr="00305853">
        <w:rPr>
          <w:rFonts w:ascii="Times New Roman" w:hAnsi="Times New Roman" w:cs="Times New Roman"/>
          <w:sz w:val="24"/>
          <w:szCs w:val="24"/>
          <w:lang w:val="en-US"/>
        </w:rPr>
        <w:t>whether live</w:t>
      </w:r>
      <w:r w:rsidR="00346648" w:rsidRPr="00305853">
        <w:rPr>
          <w:rFonts w:ascii="Times New Roman" w:hAnsi="Times New Roman" w:cs="Times New Roman"/>
          <w:sz w:val="24"/>
          <w:szCs w:val="24"/>
          <w:lang w:val="en-US"/>
        </w:rPr>
        <w:t>, work or visit the city center</w:t>
      </w:r>
      <w:r w:rsidR="0056106B" w:rsidRPr="00305853">
        <w:rPr>
          <w:rFonts w:ascii="Times New Roman" w:hAnsi="Times New Roman" w:cs="Times New Roman"/>
          <w:sz w:val="24"/>
          <w:szCs w:val="24"/>
          <w:lang w:val="en-US"/>
        </w:rPr>
        <w:t xml:space="preserve"> and if is part of any</w:t>
      </w:r>
      <w:bookmarkStart w:id="0" w:name="_GoBack"/>
      <w:bookmarkEnd w:id="0"/>
      <w:r w:rsidR="0056106B" w:rsidRPr="00305853">
        <w:rPr>
          <w:rFonts w:ascii="Times New Roman" w:hAnsi="Times New Roman" w:cs="Times New Roman"/>
          <w:sz w:val="24"/>
          <w:szCs w:val="24"/>
          <w:lang w:val="en-US"/>
        </w:rPr>
        <w:t xml:space="preserve"> social movement that contest the </w:t>
      </w:r>
      <w:proofErr w:type="spellStart"/>
      <w:r w:rsidR="0056106B" w:rsidRPr="00305853">
        <w:rPr>
          <w:rFonts w:ascii="Times New Roman" w:hAnsi="Times New Roman" w:cs="Times New Roman"/>
          <w:sz w:val="24"/>
          <w:szCs w:val="24"/>
          <w:lang w:val="en-US"/>
        </w:rPr>
        <w:t>Mauá</w:t>
      </w:r>
      <w:proofErr w:type="spellEnd"/>
      <w:r w:rsidR="0056106B" w:rsidRPr="00305853">
        <w:rPr>
          <w:rFonts w:ascii="Times New Roman" w:hAnsi="Times New Roman" w:cs="Times New Roman"/>
          <w:sz w:val="24"/>
          <w:szCs w:val="24"/>
          <w:lang w:val="en-US"/>
        </w:rPr>
        <w:t xml:space="preserve"> </w:t>
      </w:r>
      <w:r w:rsidR="00303DAB">
        <w:rPr>
          <w:rFonts w:ascii="Times New Roman" w:hAnsi="Times New Roman" w:cs="Times New Roman"/>
          <w:sz w:val="24"/>
          <w:szCs w:val="24"/>
          <w:lang w:val="en-US"/>
        </w:rPr>
        <w:t>Harbor</w:t>
      </w:r>
      <w:r w:rsidR="0056106B" w:rsidRPr="00305853">
        <w:rPr>
          <w:rFonts w:ascii="Times New Roman" w:hAnsi="Times New Roman" w:cs="Times New Roman"/>
          <w:sz w:val="24"/>
          <w:szCs w:val="24"/>
          <w:lang w:val="en-US"/>
        </w:rPr>
        <w:t xml:space="preserve"> regeneration project.</w:t>
      </w:r>
    </w:p>
    <w:p w14:paraId="068D4D6E" w14:textId="6A8F99DE" w:rsidR="00437C4E" w:rsidRPr="00305853" w:rsidRDefault="00437C4E" w:rsidP="00D17AEB">
      <w:pPr>
        <w:spacing w:after="0" w:line="240" w:lineRule="auto"/>
        <w:jc w:val="both"/>
        <w:rPr>
          <w:rFonts w:ascii="Times New Roman" w:hAnsi="Times New Roman" w:cs="Times New Roman"/>
          <w:sz w:val="24"/>
          <w:szCs w:val="24"/>
          <w:lang w:val="en-US"/>
        </w:rPr>
      </w:pPr>
      <w:r w:rsidRPr="00305853">
        <w:rPr>
          <w:rFonts w:ascii="Times New Roman" w:hAnsi="Times New Roman" w:cs="Times New Roman"/>
          <w:sz w:val="24"/>
          <w:szCs w:val="24"/>
          <w:lang w:val="en-US"/>
        </w:rPr>
        <w:t xml:space="preserve">This is an ongoing </w:t>
      </w:r>
      <w:r w:rsidR="009439DB" w:rsidRPr="00305853">
        <w:rPr>
          <w:rFonts w:ascii="Times New Roman" w:hAnsi="Times New Roman" w:cs="Times New Roman"/>
          <w:sz w:val="24"/>
          <w:szCs w:val="24"/>
          <w:lang w:val="en-US"/>
        </w:rPr>
        <w:t>research;</w:t>
      </w:r>
      <w:r w:rsidRPr="00305853">
        <w:rPr>
          <w:rFonts w:ascii="Times New Roman" w:hAnsi="Times New Roman" w:cs="Times New Roman"/>
          <w:sz w:val="24"/>
          <w:szCs w:val="24"/>
          <w:lang w:val="en-US"/>
        </w:rPr>
        <w:t xml:space="preserve"> therefore the results are still to be </w:t>
      </w:r>
      <w:r w:rsidR="009439DB" w:rsidRPr="00305853">
        <w:rPr>
          <w:rFonts w:ascii="Times New Roman" w:hAnsi="Times New Roman" w:cs="Times New Roman"/>
          <w:sz w:val="24"/>
          <w:szCs w:val="24"/>
          <w:lang w:val="en-US"/>
        </w:rPr>
        <w:t>analyzed</w:t>
      </w:r>
      <w:r w:rsidRPr="00305853">
        <w:rPr>
          <w:rFonts w:ascii="Times New Roman" w:hAnsi="Times New Roman" w:cs="Times New Roman"/>
          <w:sz w:val="24"/>
          <w:szCs w:val="24"/>
          <w:lang w:val="en-US"/>
        </w:rPr>
        <w:t>. Nevertheless,</w:t>
      </w:r>
      <w:r w:rsidR="003569C8" w:rsidRPr="00305853">
        <w:rPr>
          <w:rFonts w:ascii="Times New Roman" w:hAnsi="Times New Roman" w:cs="Times New Roman"/>
          <w:sz w:val="24"/>
          <w:szCs w:val="24"/>
          <w:lang w:val="en-US"/>
        </w:rPr>
        <w:t xml:space="preserve"> there </w:t>
      </w:r>
      <w:r w:rsidR="00A556D3" w:rsidRPr="00305853">
        <w:rPr>
          <w:rFonts w:ascii="Times New Roman" w:hAnsi="Times New Roman" w:cs="Times New Roman"/>
          <w:sz w:val="24"/>
          <w:szCs w:val="24"/>
          <w:lang w:val="en-US"/>
        </w:rPr>
        <w:t>are</w:t>
      </w:r>
      <w:r w:rsidR="003569C8" w:rsidRPr="00305853">
        <w:rPr>
          <w:rFonts w:ascii="Times New Roman" w:hAnsi="Times New Roman" w:cs="Times New Roman"/>
          <w:sz w:val="24"/>
          <w:szCs w:val="24"/>
          <w:lang w:val="en-US"/>
        </w:rPr>
        <w:t xml:space="preserve"> at least two</w:t>
      </w:r>
      <w:r w:rsidRPr="00305853">
        <w:rPr>
          <w:rFonts w:ascii="Times New Roman" w:hAnsi="Times New Roman" w:cs="Times New Roman"/>
          <w:sz w:val="24"/>
          <w:szCs w:val="24"/>
          <w:lang w:val="en-US"/>
        </w:rPr>
        <w:t xml:space="preserve"> </w:t>
      </w:r>
      <w:r w:rsidR="003569C8" w:rsidRPr="00305853">
        <w:rPr>
          <w:rFonts w:ascii="Times New Roman" w:hAnsi="Times New Roman" w:cs="Times New Roman"/>
          <w:sz w:val="24"/>
          <w:szCs w:val="24"/>
          <w:lang w:val="en-US"/>
        </w:rPr>
        <w:t>hypotheses</w:t>
      </w:r>
      <w:r w:rsidRPr="00305853">
        <w:rPr>
          <w:rFonts w:ascii="Times New Roman" w:hAnsi="Times New Roman" w:cs="Times New Roman"/>
          <w:sz w:val="24"/>
          <w:szCs w:val="24"/>
          <w:lang w:val="en-US"/>
        </w:rPr>
        <w:t xml:space="preserve"> </w:t>
      </w:r>
      <w:r w:rsidR="003569C8" w:rsidRPr="00305853">
        <w:rPr>
          <w:rFonts w:ascii="Times New Roman" w:hAnsi="Times New Roman" w:cs="Times New Roman"/>
          <w:sz w:val="24"/>
          <w:szCs w:val="24"/>
          <w:lang w:val="en-US"/>
        </w:rPr>
        <w:t xml:space="preserve">to be explored. The first hypothesis </w:t>
      </w:r>
      <w:r w:rsidR="00B26C2C" w:rsidRPr="00305853">
        <w:rPr>
          <w:rFonts w:ascii="Times New Roman" w:hAnsi="Times New Roman" w:cs="Times New Roman"/>
          <w:sz w:val="24"/>
          <w:szCs w:val="24"/>
          <w:lang w:val="en-US"/>
        </w:rPr>
        <w:t>is</w:t>
      </w:r>
      <w:r w:rsidRPr="00305853">
        <w:rPr>
          <w:rFonts w:ascii="Times New Roman" w:hAnsi="Times New Roman" w:cs="Times New Roman"/>
          <w:sz w:val="24"/>
          <w:szCs w:val="24"/>
          <w:lang w:val="en-US"/>
        </w:rPr>
        <w:t xml:space="preserve"> </w:t>
      </w:r>
      <w:r w:rsidR="00426DB2" w:rsidRPr="00305853">
        <w:rPr>
          <w:rFonts w:ascii="Times New Roman" w:hAnsi="Times New Roman" w:cs="Times New Roman"/>
          <w:sz w:val="24"/>
          <w:szCs w:val="24"/>
          <w:lang w:val="en-US"/>
        </w:rPr>
        <w:t xml:space="preserve">that Zero </w:t>
      </w:r>
      <w:proofErr w:type="spellStart"/>
      <w:r w:rsidR="00426DB2" w:rsidRPr="00305853">
        <w:rPr>
          <w:rFonts w:ascii="Times New Roman" w:hAnsi="Times New Roman" w:cs="Times New Roman"/>
          <w:sz w:val="24"/>
          <w:szCs w:val="24"/>
          <w:lang w:val="en-US"/>
        </w:rPr>
        <w:t>Hora</w:t>
      </w:r>
      <w:proofErr w:type="spellEnd"/>
      <w:r w:rsidR="00426DB2" w:rsidRPr="00305853">
        <w:rPr>
          <w:rFonts w:ascii="Times New Roman" w:hAnsi="Times New Roman" w:cs="Times New Roman"/>
          <w:sz w:val="24"/>
          <w:szCs w:val="24"/>
          <w:lang w:val="en-US"/>
        </w:rPr>
        <w:t xml:space="preserve"> plays an important role in the consensus building,</w:t>
      </w:r>
      <w:r w:rsidR="003569C8" w:rsidRPr="00305853">
        <w:rPr>
          <w:rFonts w:ascii="Times New Roman" w:hAnsi="Times New Roman" w:cs="Times New Roman"/>
          <w:sz w:val="24"/>
          <w:szCs w:val="24"/>
          <w:lang w:val="en-US"/>
        </w:rPr>
        <w:t xml:space="preserve"> that Porto </w:t>
      </w:r>
      <w:proofErr w:type="spellStart"/>
      <w:r w:rsidR="003569C8" w:rsidRPr="00305853">
        <w:rPr>
          <w:rFonts w:ascii="Times New Roman" w:hAnsi="Times New Roman" w:cs="Times New Roman"/>
          <w:sz w:val="24"/>
          <w:szCs w:val="24"/>
          <w:lang w:val="en-US"/>
        </w:rPr>
        <w:t>Alegre</w:t>
      </w:r>
      <w:proofErr w:type="spellEnd"/>
      <w:r w:rsidR="003569C8" w:rsidRPr="00305853">
        <w:rPr>
          <w:rFonts w:ascii="Times New Roman" w:hAnsi="Times New Roman" w:cs="Times New Roman"/>
          <w:sz w:val="24"/>
          <w:szCs w:val="24"/>
          <w:lang w:val="en-US"/>
        </w:rPr>
        <w:t xml:space="preserve"> citizens aim to have a city image aligned with the expected image of a “global city” (</w:t>
      </w:r>
      <w:r w:rsidR="00B32127" w:rsidRPr="00305853">
        <w:rPr>
          <w:rFonts w:ascii="Times New Roman" w:hAnsi="Times New Roman" w:cs="Times New Roman"/>
          <w:sz w:val="24"/>
          <w:szCs w:val="24"/>
          <w:lang w:val="en-US"/>
        </w:rPr>
        <w:t>SASSEN</w:t>
      </w:r>
      <w:r w:rsidR="003569C8" w:rsidRPr="00305853">
        <w:rPr>
          <w:rFonts w:ascii="Times New Roman" w:hAnsi="Times New Roman" w:cs="Times New Roman"/>
          <w:sz w:val="24"/>
          <w:szCs w:val="24"/>
          <w:lang w:val="en-US"/>
        </w:rPr>
        <w:t xml:space="preserve">, 2010) and LUP strategies can </w:t>
      </w:r>
      <w:r w:rsidR="009B3D0B" w:rsidRPr="00305853">
        <w:rPr>
          <w:rFonts w:ascii="Times New Roman" w:hAnsi="Times New Roman" w:cs="Times New Roman"/>
          <w:sz w:val="24"/>
          <w:szCs w:val="24"/>
          <w:lang w:val="en-US"/>
        </w:rPr>
        <w:t>break</w:t>
      </w:r>
      <w:r w:rsidR="003569C8" w:rsidRPr="00305853">
        <w:rPr>
          <w:rFonts w:ascii="Times New Roman" w:hAnsi="Times New Roman" w:cs="Times New Roman"/>
          <w:sz w:val="24"/>
          <w:szCs w:val="24"/>
          <w:lang w:val="en-US"/>
        </w:rPr>
        <w:t xml:space="preserve"> the understand of the</w:t>
      </w:r>
      <w:r w:rsidR="00A556D3" w:rsidRPr="00305853">
        <w:rPr>
          <w:rFonts w:ascii="Times New Roman" w:hAnsi="Times New Roman" w:cs="Times New Roman"/>
          <w:sz w:val="24"/>
          <w:szCs w:val="24"/>
          <w:lang w:val="en-US"/>
        </w:rPr>
        <w:t xml:space="preserve"> Lefebvre’s</w:t>
      </w:r>
      <w:r w:rsidR="003569C8" w:rsidRPr="00305853">
        <w:rPr>
          <w:rFonts w:ascii="Times New Roman" w:hAnsi="Times New Roman" w:cs="Times New Roman"/>
          <w:sz w:val="24"/>
          <w:szCs w:val="24"/>
          <w:lang w:val="en-US"/>
        </w:rPr>
        <w:t xml:space="preserve"> triad of the </w:t>
      </w:r>
      <w:r w:rsidR="00A556D3" w:rsidRPr="00305853">
        <w:rPr>
          <w:rFonts w:ascii="Times New Roman" w:hAnsi="Times New Roman" w:cs="Times New Roman"/>
          <w:sz w:val="24"/>
          <w:szCs w:val="24"/>
          <w:lang w:val="en-US"/>
        </w:rPr>
        <w:t>space</w:t>
      </w:r>
      <w:r w:rsidR="003569C8" w:rsidRPr="00305853">
        <w:rPr>
          <w:rFonts w:ascii="Times New Roman" w:hAnsi="Times New Roman" w:cs="Times New Roman"/>
          <w:sz w:val="24"/>
          <w:szCs w:val="24"/>
          <w:lang w:val="en-US"/>
        </w:rPr>
        <w:t>.</w:t>
      </w:r>
      <w:r w:rsidR="00A556D3" w:rsidRPr="00305853">
        <w:rPr>
          <w:rFonts w:ascii="Times New Roman" w:hAnsi="Times New Roman" w:cs="Times New Roman"/>
          <w:sz w:val="24"/>
          <w:szCs w:val="24"/>
          <w:lang w:val="en-US"/>
        </w:rPr>
        <w:t xml:space="preserve"> This hypothesis represents a relevance loss in terms of urban planning.</w:t>
      </w:r>
      <w:r w:rsidR="003569C8" w:rsidRPr="00305853">
        <w:rPr>
          <w:rFonts w:ascii="Times New Roman" w:hAnsi="Times New Roman" w:cs="Times New Roman"/>
          <w:sz w:val="24"/>
          <w:szCs w:val="24"/>
          <w:lang w:val="en-US"/>
        </w:rPr>
        <w:t xml:space="preserve"> The second hypothesis regards to the difficult of the media to turn the LUP hegemonic, that the local supersede the global, and new forms in urban planning can emerge.</w:t>
      </w:r>
      <w:r w:rsidR="00426DB2" w:rsidRPr="00305853">
        <w:rPr>
          <w:rFonts w:ascii="Times New Roman" w:hAnsi="Times New Roman" w:cs="Times New Roman"/>
          <w:sz w:val="24"/>
          <w:szCs w:val="24"/>
          <w:lang w:val="en-US"/>
        </w:rPr>
        <w:t xml:space="preserve"> </w:t>
      </w:r>
    </w:p>
    <w:p w14:paraId="75E02669" w14:textId="77777777" w:rsidR="00161298" w:rsidRPr="00305853" w:rsidRDefault="00161298" w:rsidP="00D17AEB">
      <w:pPr>
        <w:spacing w:after="0" w:line="240" w:lineRule="auto"/>
        <w:jc w:val="both"/>
        <w:rPr>
          <w:rFonts w:ascii="Times New Roman" w:hAnsi="Times New Roman" w:cs="Times New Roman"/>
          <w:sz w:val="24"/>
          <w:szCs w:val="24"/>
          <w:lang w:val="en-US"/>
        </w:rPr>
      </w:pPr>
    </w:p>
    <w:p w14:paraId="332E85DA" w14:textId="77777777" w:rsidR="00161298" w:rsidRPr="00305853" w:rsidRDefault="00161298" w:rsidP="00BF74CD">
      <w:pPr>
        <w:spacing w:after="120" w:line="240" w:lineRule="auto"/>
        <w:jc w:val="both"/>
        <w:rPr>
          <w:rFonts w:ascii="Times New Roman" w:hAnsi="Times New Roman" w:cs="Times New Roman"/>
          <w:b/>
          <w:sz w:val="24"/>
          <w:szCs w:val="24"/>
          <w:lang w:val="en-US"/>
        </w:rPr>
      </w:pPr>
      <w:r w:rsidRPr="00305853">
        <w:rPr>
          <w:rFonts w:ascii="Times New Roman" w:hAnsi="Times New Roman" w:cs="Times New Roman"/>
          <w:b/>
          <w:sz w:val="24"/>
          <w:szCs w:val="24"/>
          <w:lang w:val="en-US"/>
        </w:rPr>
        <w:t>References</w:t>
      </w:r>
    </w:p>
    <w:p w14:paraId="1AD1D1D7" w14:textId="77777777" w:rsidR="00161298" w:rsidRPr="00305853" w:rsidRDefault="00161298" w:rsidP="00BF74CD">
      <w:pPr>
        <w:pStyle w:val="Heading1"/>
        <w:shd w:val="clear" w:color="auto" w:fill="FFFFFF"/>
        <w:spacing w:before="0" w:beforeAutospacing="0" w:after="120" w:afterAutospacing="0"/>
        <w:jc w:val="both"/>
        <w:rPr>
          <w:b w:val="0"/>
          <w:sz w:val="24"/>
          <w:szCs w:val="24"/>
          <w:lang w:val="en-US"/>
        </w:rPr>
      </w:pPr>
      <w:r w:rsidRPr="00305853">
        <w:rPr>
          <w:b w:val="0"/>
          <w:sz w:val="24"/>
          <w:szCs w:val="24"/>
          <w:lang w:val="en-US"/>
        </w:rPr>
        <w:t xml:space="preserve">LEFEBVRE, H. </w:t>
      </w:r>
      <w:proofErr w:type="gramStart"/>
      <w:r w:rsidRPr="00586F32">
        <w:rPr>
          <w:b w:val="0"/>
          <w:i/>
          <w:sz w:val="24"/>
          <w:szCs w:val="24"/>
          <w:lang w:val="en-US"/>
        </w:rPr>
        <w:t>The production of space.</w:t>
      </w:r>
      <w:proofErr w:type="gramEnd"/>
      <w:r w:rsidRPr="00305853">
        <w:rPr>
          <w:b w:val="0"/>
          <w:sz w:val="24"/>
          <w:szCs w:val="24"/>
          <w:lang w:val="en-US"/>
        </w:rPr>
        <w:t xml:space="preserve"> Oxford: Blackwell, 1991.</w:t>
      </w:r>
    </w:p>
    <w:p w14:paraId="7E6BF02E" w14:textId="77777777" w:rsidR="00CC4B67" w:rsidRPr="00305853" w:rsidRDefault="00CC4B67" w:rsidP="00BF74CD">
      <w:pPr>
        <w:pStyle w:val="Heading1"/>
        <w:shd w:val="clear" w:color="auto" w:fill="FFFFFF"/>
        <w:spacing w:before="0" w:beforeAutospacing="0" w:after="120" w:afterAutospacing="0"/>
        <w:jc w:val="both"/>
        <w:rPr>
          <w:b w:val="0"/>
          <w:sz w:val="24"/>
          <w:szCs w:val="24"/>
          <w:lang w:val="en-US"/>
        </w:rPr>
      </w:pPr>
      <w:proofErr w:type="gramStart"/>
      <w:r w:rsidRPr="00305853">
        <w:rPr>
          <w:b w:val="0"/>
          <w:sz w:val="24"/>
          <w:szCs w:val="24"/>
          <w:lang w:val="en-US"/>
        </w:rPr>
        <w:t>LOGAN, J. R; MOLOTCH, H. L.</w:t>
      </w:r>
      <w:proofErr w:type="gramEnd"/>
      <w:r w:rsidRPr="00305853">
        <w:rPr>
          <w:b w:val="0"/>
          <w:sz w:val="24"/>
          <w:szCs w:val="24"/>
          <w:lang w:val="en-US"/>
        </w:rPr>
        <w:t xml:space="preserve"> </w:t>
      </w:r>
      <w:proofErr w:type="gramStart"/>
      <w:r w:rsidRPr="00305853">
        <w:rPr>
          <w:b w:val="0"/>
          <w:sz w:val="24"/>
          <w:szCs w:val="24"/>
          <w:lang w:val="en-US"/>
        </w:rPr>
        <w:t>The City as a Growth Machine.</w:t>
      </w:r>
      <w:proofErr w:type="gramEnd"/>
      <w:r w:rsidRPr="00305853">
        <w:rPr>
          <w:b w:val="0"/>
          <w:sz w:val="24"/>
          <w:szCs w:val="24"/>
          <w:lang w:val="en-US"/>
        </w:rPr>
        <w:t xml:space="preserve"> In: FAINSTEIN, S. S</w:t>
      </w:r>
      <w:proofErr w:type="gramStart"/>
      <w:r w:rsidRPr="00305853">
        <w:rPr>
          <w:b w:val="0"/>
          <w:sz w:val="24"/>
          <w:szCs w:val="24"/>
          <w:lang w:val="en-US"/>
        </w:rPr>
        <w:t>;</w:t>
      </w:r>
      <w:proofErr w:type="gramEnd"/>
      <w:r w:rsidRPr="00305853">
        <w:rPr>
          <w:b w:val="0"/>
          <w:sz w:val="24"/>
          <w:szCs w:val="24"/>
          <w:lang w:val="en-US"/>
        </w:rPr>
        <w:t xml:space="preserve"> CAMPBELL, S.  </w:t>
      </w:r>
      <w:proofErr w:type="gramStart"/>
      <w:r w:rsidRPr="00586F32">
        <w:rPr>
          <w:b w:val="0"/>
          <w:i/>
          <w:sz w:val="24"/>
          <w:szCs w:val="24"/>
          <w:lang w:val="en-US"/>
        </w:rPr>
        <w:t>Readings in Urban Theory</w:t>
      </w:r>
      <w:r w:rsidRPr="00305853">
        <w:rPr>
          <w:b w:val="0"/>
          <w:sz w:val="24"/>
          <w:szCs w:val="24"/>
          <w:lang w:val="en-US"/>
        </w:rPr>
        <w:t>.</w:t>
      </w:r>
      <w:proofErr w:type="gramEnd"/>
      <w:r w:rsidRPr="00305853">
        <w:rPr>
          <w:b w:val="0"/>
          <w:sz w:val="24"/>
          <w:szCs w:val="24"/>
          <w:lang w:val="en-US"/>
        </w:rPr>
        <w:t xml:space="preserve"> Oxford: </w:t>
      </w:r>
      <w:proofErr w:type="spellStart"/>
      <w:r w:rsidRPr="00305853">
        <w:rPr>
          <w:b w:val="0"/>
          <w:sz w:val="24"/>
          <w:szCs w:val="24"/>
          <w:lang w:val="en-US"/>
        </w:rPr>
        <w:t>Blackwells</w:t>
      </w:r>
      <w:proofErr w:type="spellEnd"/>
      <w:r w:rsidRPr="00305853">
        <w:rPr>
          <w:b w:val="0"/>
          <w:sz w:val="24"/>
          <w:szCs w:val="24"/>
          <w:lang w:val="en-US"/>
        </w:rPr>
        <w:t>, 1993.</w:t>
      </w:r>
    </w:p>
    <w:p w14:paraId="0DEA1511" w14:textId="2647C2AB" w:rsidR="001E5079" w:rsidRPr="00E034D6" w:rsidRDefault="001E5079" w:rsidP="00586F32">
      <w:pPr>
        <w:autoSpaceDE w:val="0"/>
        <w:autoSpaceDN w:val="0"/>
        <w:adjustRightInd w:val="0"/>
        <w:spacing w:after="120" w:line="240" w:lineRule="auto"/>
        <w:jc w:val="both"/>
        <w:rPr>
          <w:rFonts w:ascii="Times New Roman" w:hAnsi="Times New Roman" w:cs="Times New Roman"/>
          <w:bCs/>
          <w:sz w:val="24"/>
          <w:szCs w:val="24"/>
        </w:rPr>
      </w:pPr>
      <w:r w:rsidRPr="00305853">
        <w:rPr>
          <w:rFonts w:ascii="Times New Roman" w:hAnsi="Times New Roman" w:cs="Times New Roman"/>
          <w:sz w:val="24"/>
          <w:szCs w:val="24"/>
          <w:lang w:val="en-US"/>
        </w:rPr>
        <w:t xml:space="preserve">HARVEY, D. </w:t>
      </w:r>
      <w:r w:rsidRPr="00305853">
        <w:rPr>
          <w:rFonts w:ascii="Times New Roman" w:hAnsi="Times New Roman" w:cs="Times New Roman"/>
          <w:bCs/>
          <w:sz w:val="24"/>
          <w:szCs w:val="24"/>
          <w:lang w:val="en-US"/>
        </w:rPr>
        <w:t xml:space="preserve">From </w:t>
      </w:r>
      <w:proofErr w:type="spellStart"/>
      <w:r w:rsidRPr="00305853">
        <w:rPr>
          <w:rFonts w:ascii="Times New Roman" w:hAnsi="Times New Roman" w:cs="Times New Roman"/>
          <w:bCs/>
          <w:sz w:val="24"/>
          <w:szCs w:val="24"/>
          <w:lang w:val="en-US"/>
        </w:rPr>
        <w:t>Managerialism</w:t>
      </w:r>
      <w:proofErr w:type="spellEnd"/>
      <w:r w:rsidRPr="00305853">
        <w:rPr>
          <w:rFonts w:ascii="Times New Roman" w:hAnsi="Times New Roman" w:cs="Times New Roman"/>
          <w:bCs/>
          <w:sz w:val="24"/>
          <w:szCs w:val="24"/>
          <w:lang w:val="en-US"/>
        </w:rPr>
        <w:t xml:space="preserve"> to Entrepreneurialism: The Transformation in Urban Governance in Late Capitalism. </w:t>
      </w:r>
      <w:proofErr w:type="spellStart"/>
      <w:r w:rsidRPr="00305853">
        <w:rPr>
          <w:rFonts w:ascii="Times New Roman" w:hAnsi="Times New Roman" w:cs="Times New Roman"/>
          <w:bCs/>
          <w:i/>
          <w:sz w:val="24"/>
          <w:szCs w:val="24"/>
        </w:rPr>
        <w:t>Human</w:t>
      </w:r>
      <w:proofErr w:type="spellEnd"/>
      <w:r w:rsidRPr="00305853">
        <w:rPr>
          <w:rFonts w:ascii="Times New Roman" w:hAnsi="Times New Roman" w:cs="Times New Roman"/>
          <w:bCs/>
          <w:i/>
          <w:sz w:val="24"/>
          <w:szCs w:val="24"/>
        </w:rPr>
        <w:t xml:space="preserve"> </w:t>
      </w:r>
      <w:proofErr w:type="spellStart"/>
      <w:r w:rsidRPr="00305853">
        <w:rPr>
          <w:rFonts w:ascii="Times New Roman" w:hAnsi="Times New Roman" w:cs="Times New Roman"/>
          <w:bCs/>
          <w:i/>
          <w:sz w:val="24"/>
          <w:szCs w:val="24"/>
        </w:rPr>
        <w:t>Geography</w:t>
      </w:r>
      <w:proofErr w:type="spellEnd"/>
      <w:r w:rsidRPr="00305853">
        <w:rPr>
          <w:rFonts w:ascii="Times New Roman" w:hAnsi="Times New Roman" w:cs="Times New Roman"/>
          <w:bCs/>
          <w:sz w:val="24"/>
          <w:szCs w:val="24"/>
        </w:rPr>
        <w:t xml:space="preserve">, vol. 71, n.1, </w:t>
      </w:r>
      <w:r w:rsidRPr="00305853">
        <w:rPr>
          <w:rFonts w:ascii="Times New Roman" w:hAnsi="Times New Roman" w:cs="Times New Roman"/>
          <w:sz w:val="24"/>
          <w:szCs w:val="24"/>
        </w:rPr>
        <w:t>1989.</w:t>
      </w:r>
      <w:r w:rsidR="00305853">
        <w:rPr>
          <w:rFonts w:ascii="Times New Roman" w:hAnsi="Times New Roman" w:cs="Times New Roman"/>
          <w:bCs/>
          <w:sz w:val="24"/>
          <w:szCs w:val="24"/>
        </w:rPr>
        <w:t xml:space="preserve"> </w:t>
      </w:r>
      <w:proofErr w:type="spellStart"/>
      <w:r w:rsidR="00344E8E">
        <w:rPr>
          <w:rFonts w:ascii="Times New Roman" w:hAnsi="Times New Roman" w:cs="Times New Roman"/>
          <w:bCs/>
          <w:sz w:val="24"/>
          <w:szCs w:val="24"/>
        </w:rPr>
        <w:t>Avaliable</w:t>
      </w:r>
      <w:proofErr w:type="spellEnd"/>
      <w:r w:rsidR="00344E8E">
        <w:rPr>
          <w:rFonts w:ascii="Times New Roman" w:hAnsi="Times New Roman" w:cs="Times New Roman"/>
          <w:bCs/>
          <w:sz w:val="24"/>
          <w:szCs w:val="24"/>
        </w:rPr>
        <w:t>:</w:t>
      </w:r>
      <w:r w:rsidR="00305853">
        <w:rPr>
          <w:rFonts w:ascii="Times New Roman" w:hAnsi="Times New Roman" w:cs="Times New Roman"/>
          <w:bCs/>
          <w:sz w:val="24"/>
          <w:szCs w:val="24"/>
        </w:rPr>
        <w:t xml:space="preserve"> </w:t>
      </w:r>
      <w:r w:rsidR="00D17AEB">
        <w:rPr>
          <w:rFonts w:ascii="Times New Roman" w:hAnsi="Times New Roman" w:cs="Times New Roman"/>
          <w:sz w:val="24"/>
          <w:szCs w:val="24"/>
        </w:rPr>
        <w:t>&lt;</w:t>
      </w:r>
      <w:hyperlink r:id="rId5" w:history="1">
        <w:r w:rsidRPr="00E034D6">
          <w:rPr>
            <w:rStyle w:val="Hyperlink"/>
            <w:rFonts w:ascii="Times New Roman" w:hAnsi="Times New Roman" w:cs="Times New Roman"/>
            <w:bCs/>
            <w:sz w:val="24"/>
            <w:szCs w:val="24"/>
          </w:rPr>
          <w:t>http://www.jstor.org/discover/10.2307/490503?uid=3737664&amp;uid=2&amp;uid=4&amp;sid=21101452823407</w:t>
        </w:r>
      </w:hyperlink>
      <w:r w:rsidR="00D17AEB" w:rsidRPr="00E034D6">
        <w:rPr>
          <w:rFonts w:ascii="Times New Roman" w:hAnsi="Times New Roman" w:cs="Times New Roman"/>
          <w:sz w:val="24"/>
          <w:szCs w:val="24"/>
        </w:rPr>
        <w:t>&gt;</w:t>
      </w:r>
      <w:r w:rsidRPr="00E034D6">
        <w:rPr>
          <w:rFonts w:ascii="Times New Roman" w:hAnsi="Times New Roman" w:cs="Times New Roman"/>
          <w:sz w:val="24"/>
          <w:szCs w:val="24"/>
        </w:rPr>
        <w:t>,</w:t>
      </w:r>
      <w:r w:rsidRPr="00E034D6">
        <w:rPr>
          <w:rFonts w:ascii="Times New Roman" w:hAnsi="Times New Roman" w:cs="Times New Roman"/>
          <w:bCs/>
          <w:sz w:val="24"/>
          <w:szCs w:val="24"/>
        </w:rPr>
        <w:t xml:space="preserve"> </w:t>
      </w:r>
      <w:proofErr w:type="spellStart"/>
      <w:r w:rsidR="00344E8E" w:rsidRPr="00E034D6">
        <w:rPr>
          <w:rFonts w:ascii="Times New Roman" w:hAnsi="Times New Roman" w:cs="Times New Roman"/>
          <w:bCs/>
          <w:sz w:val="24"/>
          <w:szCs w:val="24"/>
        </w:rPr>
        <w:t>accessed</w:t>
      </w:r>
      <w:proofErr w:type="spellEnd"/>
      <w:r w:rsidR="00E034D6" w:rsidRPr="00E034D6">
        <w:rPr>
          <w:rFonts w:ascii="Times New Roman" w:hAnsi="Times New Roman" w:cs="Times New Roman"/>
          <w:bCs/>
          <w:sz w:val="24"/>
          <w:szCs w:val="24"/>
        </w:rPr>
        <w:t xml:space="preserve"> 16.11.</w:t>
      </w:r>
      <w:r w:rsidRPr="00E034D6">
        <w:rPr>
          <w:rFonts w:ascii="Times New Roman" w:hAnsi="Times New Roman" w:cs="Times New Roman"/>
          <w:bCs/>
          <w:sz w:val="24"/>
          <w:szCs w:val="24"/>
        </w:rPr>
        <w:t>2012.</w:t>
      </w:r>
    </w:p>
    <w:p w14:paraId="6836E67E" w14:textId="77777777" w:rsidR="00E354DF" w:rsidRPr="00E034D6" w:rsidRDefault="00E354DF" w:rsidP="00BF74CD">
      <w:pPr>
        <w:spacing w:after="120" w:line="240" w:lineRule="auto"/>
        <w:jc w:val="both"/>
        <w:rPr>
          <w:rFonts w:ascii="Times New Roman" w:hAnsi="Times New Roman" w:cs="Times New Roman"/>
          <w:sz w:val="24"/>
          <w:szCs w:val="24"/>
          <w:lang w:val="fr-FR"/>
        </w:rPr>
      </w:pPr>
      <w:r w:rsidRPr="00E034D6">
        <w:rPr>
          <w:rFonts w:ascii="Times New Roman" w:hAnsi="Times New Roman" w:cs="Times New Roman"/>
          <w:sz w:val="24"/>
          <w:szCs w:val="24"/>
          <w:lang w:val="fr-FR"/>
        </w:rPr>
        <w:t xml:space="preserve">KOTLER, P; HAIDER, D; H; REIN, I. </w:t>
      </w:r>
      <w:r w:rsidRPr="00E034D6">
        <w:rPr>
          <w:rFonts w:ascii="Times New Roman" w:hAnsi="Times New Roman" w:cs="Times New Roman"/>
          <w:i/>
          <w:sz w:val="24"/>
          <w:szCs w:val="24"/>
          <w:lang w:val="fr-FR"/>
        </w:rPr>
        <w:t>Marketing Público: Como atrair investimentos, empresas e turismo para as cidades, regiões, estados e países</w:t>
      </w:r>
      <w:r w:rsidRPr="00E034D6">
        <w:rPr>
          <w:rFonts w:ascii="Times New Roman" w:hAnsi="Times New Roman" w:cs="Times New Roman"/>
          <w:sz w:val="24"/>
          <w:szCs w:val="24"/>
          <w:lang w:val="fr-FR"/>
        </w:rPr>
        <w:t>. São Paulo: Makron Books, 1994.</w:t>
      </w:r>
    </w:p>
    <w:p w14:paraId="1D356E41" w14:textId="44FE6BEE" w:rsidR="00CC4B67" w:rsidRPr="00E034D6" w:rsidRDefault="00CC4B67" w:rsidP="00BF74CD">
      <w:pPr>
        <w:spacing w:after="120" w:line="240" w:lineRule="auto"/>
        <w:jc w:val="both"/>
        <w:rPr>
          <w:rFonts w:ascii="Times New Roman" w:eastAsia="Times New Roman" w:hAnsi="Times New Roman" w:cs="Times New Roman"/>
          <w:sz w:val="24"/>
          <w:szCs w:val="24"/>
        </w:rPr>
      </w:pPr>
      <w:r w:rsidRPr="00E034D6">
        <w:rPr>
          <w:rFonts w:ascii="Times New Roman" w:hAnsi="Times New Roman" w:cs="Times New Roman"/>
          <w:sz w:val="24"/>
          <w:szCs w:val="24"/>
        </w:rPr>
        <w:t xml:space="preserve">OLIVEIRA, C. M. </w:t>
      </w:r>
      <w:r w:rsidRPr="00E034D6">
        <w:rPr>
          <w:rFonts w:ascii="Times New Roman" w:eastAsia="Times New Roman" w:hAnsi="Times New Roman" w:cs="Times New Roman"/>
          <w:i/>
          <w:sz w:val="24"/>
          <w:szCs w:val="24"/>
        </w:rPr>
        <w:t>Empreendedorismo urbano e práticas de planejamento: A Copa do Mundo e os grandes projetos urbanos em Porto Alegre.</w:t>
      </w:r>
      <w:r w:rsidRPr="00E034D6">
        <w:rPr>
          <w:rFonts w:ascii="Times New Roman" w:eastAsia="Times New Roman" w:hAnsi="Times New Roman" w:cs="Times New Roman"/>
          <w:sz w:val="24"/>
          <w:szCs w:val="24"/>
        </w:rPr>
        <w:t xml:space="preserve"> Porto Alegre: UFRGS, 2013. Dissertação</w:t>
      </w:r>
      <w:r w:rsidR="00C34550" w:rsidRPr="00E034D6">
        <w:rPr>
          <w:rFonts w:ascii="Times New Roman" w:eastAsia="Times New Roman" w:hAnsi="Times New Roman" w:cs="Times New Roman"/>
          <w:sz w:val="24"/>
          <w:szCs w:val="24"/>
        </w:rPr>
        <w:t xml:space="preserve"> (Mestrado em Planejamento Urbano e Regional). Faculdade de Arquitetura, Universidade Federal do Rio Gr</w:t>
      </w:r>
      <w:r w:rsidR="00344E8E" w:rsidRPr="00E034D6">
        <w:rPr>
          <w:rFonts w:ascii="Times New Roman" w:eastAsia="Times New Roman" w:hAnsi="Times New Roman" w:cs="Times New Roman"/>
          <w:sz w:val="24"/>
          <w:szCs w:val="24"/>
        </w:rPr>
        <w:t xml:space="preserve">ande do Sul, 2013. </w:t>
      </w:r>
      <w:proofErr w:type="spellStart"/>
      <w:r w:rsidR="00344E8E" w:rsidRPr="00E034D6">
        <w:rPr>
          <w:rFonts w:ascii="Times New Roman" w:eastAsia="Times New Roman" w:hAnsi="Times New Roman" w:cs="Times New Roman"/>
          <w:sz w:val="24"/>
          <w:szCs w:val="24"/>
        </w:rPr>
        <w:t>Avaliable</w:t>
      </w:r>
      <w:proofErr w:type="spellEnd"/>
      <w:r w:rsidR="00C34550" w:rsidRPr="00E034D6">
        <w:rPr>
          <w:rFonts w:ascii="Times New Roman" w:eastAsia="Times New Roman" w:hAnsi="Times New Roman" w:cs="Times New Roman"/>
          <w:sz w:val="24"/>
          <w:szCs w:val="24"/>
        </w:rPr>
        <w:t xml:space="preserve">: </w:t>
      </w:r>
      <w:r w:rsidR="00305853" w:rsidRPr="00E034D6">
        <w:rPr>
          <w:rFonts w:ascii="Times New Roman" w:eastAsia="Times New Roman" w:hAnsi="Times New Roman" w:cs="Times New Roman"/>
          <w:sz w:val="24"/>
          <w:szCs w:val="24"/>
        </w:rPr>
        <w:t>&lt;</w:t>
      </w:r>
      <w:r w:rsidR="009F0F6A" w:rsidRPr="00E034D6">
        <w:fldChar w:fldCharType="begin"/>
      </w:r>
      <w:r w:rsidR="009F0F6A" w:rsidRPr="00E034D6">
        <w:instrText xml:space="preserve"> HYPERLINK "http://hdl.handle.net/10183/90426" </w:instrText>
      </w:r>
      <w:r w:rsidR="009F0F6A" w:rsidRPr="00E034D6">
        <w:fldChar w:fldCharType="separate"/>
      </w:r>
      <w:r w:rsidR="00C34550" w:rsidRPr="00E034D6">
        <w:rPr>
          <w:rStyle w:val="Hyperlink"/>
          <w:rFonts w:ascii="Times New Roman" w:hAnsi="Times New Roman" w:cs="Times New Roman"/>
          <w:color w:val="0056A3"/>
          <w:sz w:val="24"/>
          <w:szCs w:val="24"/>
        </w:rPr>
        <w:t>http://hdl.handle.net/10183/90426</w:t>
      </w:r>
      <w:r w:rsidR="009F0F6A" w:rsidRPr="00E034D6">
        <w:rPr>
          <w:rStyle w:val="Hyperlink"/>
          <w:rFonts w:ascii="Times New Roman" w:hAnsi="Times New Roman" w:cs="Times New Roman"/>
          <w:color w:val="0056A3"/>
          <w:sz w:val="24"/>
          <w:szCs w:val="24"/>
        </w:rPr>
        <w:fldChar w:fldCharType="end"/>
      </w:r>
      <w:r w:rsidR="00D17AEB" w:rsidRPr="00E034D6">
        <w:rPr>
          <w:rFonts w:ascii="Times New Roman" w:eastAsia="Times New Roman" w:hAnsi="Times New Roman" w:cs="Times New Roman"/>
          <w:sz w:val="24"/>
          <w:szCs w:val="24"/>
        </w:rPr>
        <w:t>&gt;</w:t>
      </w:r>
      <w:r w:rsidR="00344E8E" w:rsidRPr="00E034D6">
        <w:rPr>
          <w:rFonts w:ascii="Times New Roman" w:eastAsia="Times New Roman" w:hAnsi="Times New Roman" w:cs="Times New Roman"/>
          <w:sz w:val="24"/>
          <w:szCs w:val="24"/>
        </w:rPr>
        <w:t>,</w:t>
      </w:r>
      <w:r w:rsidR="00305853" w:rsidRPr="00E034D6">
        <w:rPr>
          <w:rFonts w:ascii="Times New Roman" w:eastAsia="Times New Roman" w:hAnsi="Times New Roman" w:cs="Times New Roman"/>
          <w:sz w:val="24"/>
          <w:szCs w:val="24"/>
        </w:rPr>
        <w:t xml:space="preserve"> </w:t>
      </w:r>
      <w:r w:rsidR="00344E8E" w:rsidRPr="00E034D6">
        <w:rPr>
          <w:rFonts w:ascii="Times New Roman" w:eastAsia="Times New Roman" w:hAnsi="Times New Roman" w:cs="Times New Roman"/>
          <w:sz w:val="24"/>
          <w:szCs w:val="24"/>
        </w:rPr>
        <w:t xml:space="preserve"> </w:t>
      </w:r>
      <w:proofErr w:type="spellStart"/>
      <w:r w:rsidR="00344E8E" w:rsidRPr="00E034D6">
        <w:rPr>
          <w:rFonts w:ascii="Times New Roman" w:eastAsia="Times New Roman" w:hAnsi="Times New Roman" w:cs="Times New Roman"/>
          <w:sz w:val="24"/>
          <w:szCs w:val="24"/>
        </w:rPr>
        <w:t>a</w:t>
      </w:r>
      <w:r w:rsidR="00305853" w:rsidRPr="00E034D6">
        <w:rPr>
          <w:rFonts w:ascii="Times New Roman" w:eastAsia="Times New Roman" w:hAnsi="Times New Roman" w:cs="Times New Roman"/>
          <w:sz w:val="24"/>
          <w:szCs w:val="24"/>
        </w:rPr>
        <w:t>c</w:t>
      </w:r>
      <w:r w:rsidR="00344E8E" w:rsidRPr="00E034D6">
        <w:rPr>
          <w:rFonts w:ascii="Times New Roman" w:eastAsia="Times New Roman" w:hAnsi="Times New Roman" w:cs="Times New Roman"/>
          <w:sz w:val="24"/>
          <w:szCs w:val="24"/>
        </w:rPr>
        <w:t>cessed</w:t>
      </w:r>
      <w:proofErr w:type="spellEnd"/>
      <w:r w:rsidR="00344E8E" w:rsidRPr="00E034D6">
        <w:rPr>
          <w:rFonts w:ascii="Times New Roman" w:eastAsia="Times New Roman" w:hAnsi="Times New Roman" w:cs="Times New Roman"/>
          <w:sz w:val="24"/>
          <w:szCs w:val="24"/>
        </w:rPr>
        <w:t xml:space="preserve"> </w:t>
      </w:r>
      <w:r w:rsidR="00E034D6" w:rsidRPr="00E034D6">
        <w:rPr>
          <w:rFonts w:ascii="Times New Roman" w:eastAsia="Times New Roman" w:hAnsi="Times New Roman" w:cs="Times New Roman"/>
          <w:sz w:val="24"/>
          <w:szCs w:val="24"/>
        </w:rPr>
        <w:t>01.10.</w:t>
      </w:r>
      <w:r w:rsidR="00C34550" w:rsidRPr="00E034D6">
        <w:rPr>
          <w:rFonts w:ascii="Times New Roman" w:eastAsia="Times New Roman" w:hAnsi="Times New Roman" w:cs="Times New Roman"/>
          <w:sz w:val="24"/>
          <w:szCs w:val="24"/>
        </w:rPr>
        <w:t>2015.</w:t>
      </w:r>
    </w:p>
    <w:p w14:paraId="25D37E78" w14:textId="77777777" w:rsidR="003569C8" w:rsidRPr="00305853" w:rsidRDefault="003569C8" w:rsidP="00586F32">
      <w:pPr>
        <w:spacing w:after="120" w:line="240" w:lineRule="auto"/>
        <w:jc w:val="both"/>
        <w:rPr>
          <w:rFonts w:ascii="Times New Roman" w:hAnsi="Times New Roman" w:cs="Times New Roman"/>
          <w:sz w:val="24"/>
          <w:szCs w:val="24"/>
        </w:rPr>
      </w:pPr>
      <w:r w:rsidRPr="00E034D6">
        <w:rPr>
          <w:rFonts w:ascii="Times New Roman" w:hAnsi="Times New Roman" w:cs="Times New Roman"/>
          <w:sz w:val="24"/>
          <w:szCs w:val="24"/>
          <w:lang w:val="en-US"/>
        </w:rPr>
        <w:t xml:space="preserve">SASSEN, S. Locating Cities on Global Circuits. </w:t>
      </w:r>
      <w:proofErr w:type="gramStart"/>
      <w:r w:rsidRPr="00E034D6">
        <w:rPr>
          <w:rFonts w:ascii="Times New Roman" w:hAnsi="Times New Roman" w:cs="Times New Roman"/>
          <w:sz w:val="24"/>
          <w:szCs w:val="24"/>
          <w:lang w:val="en-US"/>
        </w:rPr>
        <w:t>Environment and Urbanization, 2002.</w:t>
      </w:r>
      <w:proofErr w:type="gramEnd"/>
      <w:r w:rsidRPr="00E034D6">
        <w:rPr>
          <w:rFonts w:ascii="Times New Roman" w:hAnsi="Times New Roman" w:cs="Times New Roman"/>
          <w:sz w:val="24"/>
          <w:szCs w:val="24"/>
          <w:lang w:val="en-US"/>
        </w:rPr>
        <w:t xml:space="preserve"> In: BRENNER, N; KEIL, R. (Eds.) </w:t>
      </w:r>
      <w:r w:rsidRPr="00E034D6">
        <w:rPr>
          <w:rFonts w:ascii="Times New Roman" w:hAnsi="Times New Roman" w:cs="Times New Roman"/>
          <w:i/>
          <w:sz w:val="24"/>
          <w:szCs w:val="24"/>
        </w:rPr>
        <w:t xml:space="preserve">The Global </w:t>
      </w:r>
      <w:proofErr w:type="spellStart"/>
      <w:r w:rsidRPr="00E034D6">
        <w:rPr>
          <w:rFonts w:ascii="Times New Roman" w:hAnsi="Times New Roman" w:cs="Times New Roman"/>
          <w:i/>
          <w:sz w:val="24"/>
          <w:szCs w:val="24"/>
        </w:rPr>
        <w:t>Cities</w:t>
      </w:r>
      <w:proofErr w:type="spellEnd"/>
      <w:r w:rsidRPr="00E034D6">
        <w:rPr>
          <w:rFonts w:ascii="Times New Roman" w:hAnsi="Times New Roman" w:cs="Times New Roman"/>
          <w:i/>
          <w:sz w:val="24"/>
          <w:szCs w:val="24"/>
        </w:rPr>
        <w:t xml:space="preserve"> Reader</w:t>
      </w:r>
      <w:r w:rsidRPr="00E034D6">
        <w:rPr>
          <w:rFonts w:ascii="Times New Roman" w:hAnsi="Times New Roman" w:cs="Times New Roman"/>
          <w:sz w:val="24"/>
          <w:szCs w:val="24"/>
        </w:rPr>
        <w:t xml:space="preserve">. </w:t>
      </w:r>
      <w:proofErr w:type="spellStart"/>
      <w:r w:rsidRPr="00E034D6">
        <w:rPr>
          <w:rFonts w:ascii="Times New Roman" w:hAnsi="Times New Roman" w:cs="Times New Roman"/>
          <w:sz w:val="24"/>
          <w:szCs w:val="24"/>
        </w:rPr>
        <w:t>Oxon</w:t>
      </w:r>
      <w:proofErr w:type="spellEnd"/>
      <w:r w:rsidRPr="00E034D6">
        <w:rPr>
          <w:rFonts w:ascii="Times New Roman" w:hAnsi="Times New Roman" w:cs="Times New Roman"/>
          <w:sz w:val="24"/>
          <w:szCs w:val="24"/>
        </w:rPr>
        <w:t xml:space="preserve">: </w:t>
      </w:r>
      <w:proofErr w:type="spellStart"/>
      <w:r w:rsidRPr="00E034D6">
        <w:rPr>
          <w:rFonts w:ascii="Times New Roman" w:hAnsi="Times New Roman" w:cs="Times New Roman"/>
          <w:sz w:val="24"/>
          <w:szCs w:val="24"/>
        </w:rPr>
        <w:t>Routledge</w:t>
      </w:r>
      <w:proofErr w:type="spellEnd"/>
      <w:r w:rsidRPr="00E034D6">
        <w:rPr>
          <w:rFonts w:ascii="Times New Roman" w:hAnsi="Times New Roman" w:cs="Times New Roman"/>
          <w:sz w:val="24"/>
          <w:szCs w:val="24"/>
        </w:rPr>
        <w:t>, 2010. p. 89-95.</w:t>
      </w:r>
    </w:p>
    <w:p w14:paraId="3DA786AE" w14:textId="73F81E71" w:rsidR="003569C8" w:rsidRPr="00305853" w:rsidRDefault="00E034D6" w:rsidP="00D17A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SOMMER, R.; SOMMER, B. </w:t>
      </w:r>
      <w:r w:rsidRPr="00E034D6">
        <w:rPr>
          <w:rFonts w:ascii="Times New Roman" w:eastAsia="Times New Roman" w:hAnsi="Times New Roman" w:cs="Times New Roman"/>
          <w:i/>
          <w:sz w:val="24"/>
          <w:szCs w:val="24"/>
        </w:rPr>
        <w:t xml:space="preserve">A </w:t>
      </w:r>
      <w:proofErr w:type="spellStart"/>
      <w:r w:rsidRPr="00E034D6">
        <w:rPr>
          <w:rFonts w:ascii="Times New Roman" w:eastAsia="Times New Roman" w:hAnsi="Times New Roman" w:cs="Times New Roman"/>
          <w:i/>
          <w:sz w:val="24"/>
          <w:szCs w:val="24"/>
        </w:rPr>
        <w:t>practical</w:t>
      </w:r>
      <w:proofErr w:type="spellEnd"/>
      <w:r w:rsidRPr="00E034D6">
        <w:rPr>
          <w:rFonts w:ascii="Times New Roman" w:eastAsia="Times New Roman" w:hAnsi="Times New Roman" w:cs="Times New Roman"/>
          <w:i/>
          <w:sz w:val="24"/>
          <w:szCs w:val="24"/>
        </w:rPr>
        <w:t xml:space="preserve"> </w:t>
      </w:r>
      <w:proofErr w:type="spellStart"/>
      <w:r w:rsidRPr="00E034D6">
        <w:rPr>
          <w:rFonts w:ascii="Times New Roman" w:eastAsia="Times New Roman" w:hAnsi="Times New Roman" w:cs="Times New Roman"/>
          <w:i/>
          <w:sz w:val="24"/>
          <w:szCs w:val="24"/>
        </w:rPr>
        <w:t>guide</w:t>
      </w:r>
      <w:proofErr w:type="spellEnd"/>
      <w:r w:rsidRPr="00E034D6">
        <w:rPr>
          <w:rFonts w:ascii="Times New Roman" w:eastAsia="Times New Roman" w:hAnsi="Times New Roman" w:cs="Times New Roman"/>
          <w:i/>
          <w:sz w:val="24"/>
          <w:szCs w:val="24"/>
        </w:rPr>
        <w:t xml:space="preserve"> </w:t>
      </w:r>
      <w:proofErr w:type="spellStart"/>
      <w:r w:rsidRPr="00E034D6">
        <w:rPr>
          <w:rFonts w:ascii="Times New Roman" w:eastAsia="Times New Roman" w:hAnsi="Times New Roman" w:cs="Times New Roman"/>
          <w:i/>
          <w:sz w:val="24"/>
          <w:szCs w:val="24"/>
        </w:rPr>
        <w:t>to</w:t>
      </w:r>
      <w:proofErr w:type="spellEnd"/>
      <w:r w:rsidRPr="00E034D6">
        <w:rPr>
          <w:rFonts w:ascii="Times New Roman" w:eastAsia="Times New Roman" w:hAnsi="Times New Roman" w:cs="Times New Roman"/>
          <w:i/>
          <w:sz w:val="24"/>
          <w:szCs w:val="24"/>
        </w:rPr>
        <w:t xml:space="preserve"> </w:t>
      </w:r>
      <w:proofErr w:type="spellStart"/>
      <w:r w:rsidRPr="00E034D6">
        <w:rPr>
          <w:rFonts w:ascii="Times New Roman" w:eastAsia="Times New Roman" w:hAnsi="Times New Roman" w:cs="Times New Roman"/>
          <w:i/>
          <w:sz w:val="24"/>
          <w:szCs w:val="24"/>
        </w:rPr>
        <w:t>behavioral</w:t>
      </w:r>
      <w:proofErr w:type="spellEnd"/>
      <w:r w:rsidRPr="00E034D6">
        <w:rPr>
          <w:rFonts w:ascii="Times New Roman" w:eastAsia="Times New Roman" w:hAnsi="Times New Roman" w:cs="Times New Roman"/>
          <w:i/>
          <w:sz w:val="24"/>
          <w:szCs w:val="24"/>
        </w:rPr>
        <w:t xml:space="preserve"> </w:t>
      </w:r>
      <w:proofErr w:type="spellStart"/>
      <w:r w:rsidRPr="00E034D6">
        <w:rPr>
          <w:rFonts w:ascii="Times New Roman" w:eastAsia="Times New Roman" w:hAnsi="Times New Roman" w:cs="Times New Roman"/>
          <w:i/>
          <w:sz w:val="24"/>
          <w:szCs w:val="24"/>
        </w:rPr>
        <w:t>research</w:t>
      </w:r>
      <w:proofErr w:type="spellEnd"/>
      <w:r w:rsidRPr="00E034D6">
        <w:rPr>
          <w:rFonts w:ascii="Times New Roman" w:eastAsia="Times New Roman" w:hAnsi="Times New Roman" w:cs="Times New Roman"/>
          <w:i/>
          <w:sz w:val="24"/>
          <w:szCs w:val="24"/>
        </w:rPr>
        <w:t xml:space="preserve">: tools </w:t>
      </w:r>
      <w:proofErr w:type="spellStart"/>
      <w:r w:rsidRPr="00E034D6">
        <w:rPr>
          <w:rFonts w:ascii="Times New Roman" w:eastAsia="Times New Roman" w:hAnsi="Times New Roman" w:cs="Times New Roman"/>
          <w:i/>
          <w:sz w:val="24"/>
          <w:szCs w:val="24"/>
        </w:rPr>
        <w:t>and</w:t>
      </w:r>
      <w:proofErr w:type="spellEnd"/>
      <w:r w:rsidRPr="00E034D6">
        <w:rPr>
          <w:rFonts w:ascii="Times New Roman" w:eastAsia="Times New Roman" w:hAnsi="Times New Roman" w:cs="Times New Roman"/>
          <w:i/>
          <w:sz w:val="24"/>
          <w:szCs w:val="24"/>
        </w:rPr>
        <w:t xml:space="preserve"> </w:t>
      </w:r>
      <w:proofErr w:type="spellStart"/>
      <w:r w:rsidRPr="00E034D6">
        <w:rPr>
          <w:rFonts w:ascii="Times New Roman" w:eastAsia="Times New Roman" w:hAnsi="Times New Roman" w:cs="Times New Roman"/>
          <w:i/>
          <w:sz w:val="24"/>
          <w:szCs w:val="24"/>
        </w:rPr>
        <w:t>techniques</w:t>
      </w:r>
      <w:proofErr w:type="spellEnd"/>
      <w:r>
        <w:rPr>
          <w:rFonts w:ascii="Times New Roman" w:eastAsia="Times New Roman" w:hAnsi="Times New Roman" w:cs="Times New Roman"/>
          <w:sz w:val="24"/>
          <w:szCs w:val="24"/>
        </w:rPr>
        <w:t xml:space="preserve">. New York: Oxford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Press, 2002.</w:t>
      </w:r>
    </w:p>
    <w:p w14:paraId="5EE686D1" w14:textId="77777777" w:rsidR="00CC4B67" w:rsidRPr="00305853" w:rsidRDefault="00CC4B67" w:rsidP="00D17AEB">
      <w:pPr>
        <w:pStyle w:val="Heading1"/>
        <w:shd w:val="clear" w:color="auto" w:fill="FFFFFF"/>
        <w:spacing w:before="0" w:beforeAutospacing="0" w:after="0" w:afterAutospacing="0"/>
        <w:jc w:val="both"/>
        <w:rPr>
          <w:b w:val="0"/>
          <w:sz w:val="24"/>
          <w:szCs w:val="24"/>
        </w:rPr>
      </w:pPr>
    </w:p>
    <w:p w14:paraId="2D204906" w14:textId="77777777" w:rsidR="00375153" w:rsidRDefault="00375153" w:rsidP="00D17AEB">
      <w:pPr>
        <w:spacing w:after="0" w:line="240" w:lineRule="auto"/>
        <w:jc w:val="both"/>
        <w:rPr>
          <w:rFonts w:ascii="Times New Roman" w:hAnsi="Times New Roman" w:cs="Times New Roman"/>
          <w:sz w:val="24"/>
          <w:szCs w:val="24"/>
          <w:lang w:val="en-US"/>
        </w:rPr>
      </w:pPr>
    </w:p>
    <w:p w14:paraId="4A9E2E77" w14:textId="77777777" w:rsidR="00375153" w:rsidRPr="00305853" w:rsidRDefault="00375153" w:rsidP="00D17AEB">
      <w:pPr>
        <w:spacing w:after="0" w:line="240" w:lineRule="auto"/>
        <w:jc w:val="both"/>
        <w:rPr>
          <w:rFonts w:ascii="Times New Roman" w:hAnsi="Times New Roman" w:cs="Times New Roman"/>
          <w:sz w:val="24"/>
          <w:szCs w:val="24"/>
        </w:rPr>
      </w:pPr>
    </w:p>
    <w:sectPr w:rsidR="00375153" w:rsidRPr="00305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BB"/>
    <w:rsid w:val="00026478"/>
    <w:rsid w:val="00146CC7"/>
    <w:rsid w:val="00161298"/>
    <w:rsid w:val="001614AF"/>
    <w:rsid w:val="00181FF7"/>
    <w:rsid w:val="001E5079"/>
    <w:rsid w:val="00200F69"/>
    <w:rsid w:val="00282B4F"/>
    <w:rsid w:val="00294EE7"/>
    <w:rsid w:val="002D7DB3"/>
    <w:rsid w:val="00303DAB"/>
    <w:rsid w:val="00305853"/>
    <w:rsid w:val="00325B0B"/>
    <w:rsid w:val="00344E8E"/>
    <w:rsid w:val="00346648"/>
    <w:rsid w:val="003569C8"/>
    <w:rsid w:val="00375153"/>
    <w:rsid w:val="003950A5"/>
    <w:rsid w:val="003C109C"/>
    <w:rsid w:val="003E0C55"/>
    <w:rsid w:val="00426DB2"/>
    <w:rsid w:val="00437C4E"/>
    <w:rsid w:val="00484CE0"/>
    <w:rsid w:val="00485EB5"/>
    <w:rsid w:val="0056106B"/>
    <w:rsid w:val="00573866"/>
    <w:rsid w:val="00586ABB"/>
    <w:rsid w:val="00586F32"/>
    <w:rsid w:val="00596656"/>
    <w:rsid w:val="005B2EDE"/>
    <w:rsid w:val="00626904"/>
    <w:rsid w:val="00662E0A"/>
    <w:rsid w:val="006747AE"/>
    <w:rsid w:val="00675763"/>
    <w:rsid w:val="00721260"/>
    <w:rsid w:val="007234E6"/>
    <w:rsid w:val="00747D70"/>
    <w:rsid w:val="007B55E7"/>
    <w:rsid w:val="00810557"/>
    <w:rsid w:val="008566A1"/>
    <w:rsid w:val="009439DB"/>
    <w:rsid w:val="00976911"/>
    <w:rsid w:val="009B3D0B"/>
    <w:rsid w:val="009F0F6A"/>
    <w:rsid w:val="00A162D7"/>
    <w:rsid w:val="00A3356F"/>
    <w:rsid w:val="00A556D3"/>
    <w:rsid w:val="00A91966"/>
    <w:rsid w:val="00B26C2C"/>
    <w:rsid w:val="00B32127"/>
    <w:rsid w:val="00BF74CD"/>
    <w:rsid w:val="00C34550"/>
    <w:rsid w:val="00C627AF"/>
    <w:rsid w:val="00C91779"/>
    <w:rsid w:val="00CC4B67"/>
    <w:rsid w:val="00D07CFE"/>
    <w:rsid w:val="00D17AEB"/>
    <w:rsid w:val="00DC43E5"/>
    <w:rsid w:val="00E034D6"/>
    <w:rsid w:val="00E354DF"/>
    <w:rsid w:val="00F25B9B"/>
    <w:rsid w:val="00F515E3"/>
    <w:rsid w:val="00F77D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A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61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98"/>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C34550"/>
    <w:rPr>
      <w:color w:val="0000FF"/>
      <w:u w:val="single"/>
    </w:rPr>
  </w:style>
  <w:style w:type="character" w:styleId="FollowedHyperlink">
    <w:name w:val="FollowedHyperlink"/>
    <w:basedOn w:val="DefaultParagraphFont"/>
    <w:uiPriority w:val="99"/>
    <w:semiHidden/>
    <w:unhideWhenUsed/>
    <w:rsid w:val="00305853"/>
    <w:rPr>
      <w:color w:val="800080" w:themeColor="followedHyperlink"/>
      <w:u w:val="single"/>
    </w:rPr>
  </w:style>
  <w:style w:type="character" w:styleId="CommentReference">
    <w:name w:val="annotation reference"/>
    <w:basedOn w:val="DefaultParagraphFont"/>
    <w:uiPriority w:val="99"/>
    <w:semiHidden/>
    <w:unhideWhenUsed/>
    <w:rsid w:val="00303DAB"/>
    <w:rPr>
      <w:sz w:val="18"/>
      <w:szCs w:val="18"/>
    </w:rPr>
  </w:style>
  <w:style w:type="paragraph" w:styleId="CommentText">
    <w:name w:val="annotation text"/>
    <w:basedOn w:val="Normal"/>
    <w:link w:val="CommentTextChar"/>
    <w:uiPriority w:val="99"/>
    <w:semiHidden/>
    <w:unhideWhenUsed/>
    <w:rsid w:val="00303DAB"/>
    <w:pPr>
      <w:spacing w:line="240" w:lineRule="auto"/>
    </w:pPr>
    <w:rPr>
      <w:sz w:val="24"/>
      <w:szCs w:val="24"/>
    </w:rPr>
  </w:style>
  <w:style w:type="character" w:customStyle="1" w:styleId="CommentTextChar">
    <w:name w:val="Comment Text Char"/>
    <w:basedOn w:val="DefaultParagraphFont"/>
    <w:link w:val="CommentText"/>
    <w:uiPriority w:val="99"/>
    <w:semiHidden/>
    <w:rsid w:val="00303DAB"/>
    <w:rPr>
      <w:sz w:val="24"/>
      <w:szCs w:val="24"/>
    </w:rPr>
  </w:style>
  <w:style w:type="paragraph" w:styleId="CommentSubject">
    <w:name w:val="annotation subject"/>
    <w:basedOn w:val="CommentText"/>
    <w:next w:val="CommentText"/>
    <w:link w:val="CommentSubjectChar"/>
    <w:uiPriority w:val="99"/>
    <w:semiHidden/>
    <w:unhideWhenUsed/>
    <w:rsid w:val="00303DAB"/>
    <w:rPr>
      <w:b/>
      <w:bCs/>
      <w:sz w:val="20"/>
      <w:szCs w:val="20"/>
    </w:rPr>
  </w:style>
  <w:style w:type="character" w:customStyle="1" w:styleId="CommentSubjectChar">
    <w:name w:val="Comment Subject Char"/>
    <w:basedOn w:val="CommentTextChar"/>
    <w:link w:val="CommentSubject"/>
    <w:uiPriority w:val="99"/>
    <w:semiHidden/>
    <w:rsid w:val="00303DAB"/>
    <w:rPr>
      <w:b/>
      <w:bCs/>
      <w:sz w:val="20"/>
      <w:szCs w:val="20"/>
    </w:rPr>
  </w:style>
  <w:style w:type="paragraph" w:styleId="BalloonText">
    <w:name w:val="Balloon Text"/>
    <w:basedOn w:val="Normal"/>
    <w:link w:val="BalloonTextChar"/>
    <w:uiPriority w:val="99"/>
    <w:semiHidden/>
    <w:unhideWhenUsed/>
    <w:rsid w:val="00303D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D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161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98"/>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semiHidden/>
    <w:unhideWhenUsed/>
    <w:rsid w:val="00C34550"/>
    <w:rPr>
      <w:color w:val="0000FF"/>
      <w:u w:val="single"/>
    </w:rPr>
  </w:style>
  <w:style w:type="character" w:styleId="FollowedHyperlink">
    <w:name w:val="FollowedHyperlink"/>
    <w:basedOn w:val="DefaultParagraphFont"/>
    <w:uiPriority w:val="99"/>
    <w:semiHidden/>
    <w:unhideWhenUsed/>
    <w:rsid w:val="00305853"/>
    <w:rPr>
      <w:color w:val="800080" w:themeColor="followedHyperlink"/>
      <w:u w:val="single"/>
    </w:rPr>
  </w:style>
  <w:style w:type="character" w:styleId="CommentReference">
    <w:name w:val="annotation reference"/>
    <w:basedOn w:val="DefaultParagraphFont"/>
    <w:uiPriority w:val="99"/>
    <w:semiHidden/>
    <w:unhideWhenUsed/>
    <w:rsid w:val="00303DAB"/>
    <w:rPr>
      <w:sz w:val="18"/>
      <w:szCs w:val="18"/>
    </w:rPr>
  </w:style>
  <w:style w:type="paragraph" w:styleId="CommentText">
    <w:name w:val="annotation text"/>
    <w:basedOn w:val="Normal"/>
    <w:link w:val="CommentTextChar"/>
    <w:uiPriority w:val="99"/>
    <w:semiHidden/>
    <w:unhideWhenUsed/>
    <w:rsid w:val="00303DAB"/>
    <w:pPr>
      <w:spacing w:line="240" w:lineRule="auto"/>
    </w:pPr>
    <w:rPr>
      <w:sz w:val="24"/>
      <w:szCs w:val="24"/>
    </w:rPr>
  </w:style>
  <w:style w:type="character" w:customStyle="1" w:styleId="CommentTextChar">
    <w:name w:val="Comment Text Char"/>
    <w:basedOn w:val="DefaultParagraphFont"/>
    <w:link w:val="CommentText"/>
    <w:uiPriority w:val="99"/>
    <w:semiHidden/>
    <w:rsid w:val="00303DAB"/>
    <w:rPr>
      <w:sz w:val="24"/>
      <w:szCs w:val="24"/>
    </w:rPr>
  </w:style>
  <w:style w:type="paragraph" w:styleId="CommentSubject">
    <w:name w:val="annotation subject"/>
    <w:basedOn w:val="CommentText"/>
    <w:next w:val="CommentText"/>
    <w:link w:val="CommentSubjectChar"/>
    <w:uiPriority w:val="99"/>
    <w:semiHidden/>
    <w:unhideWhenUsed/>
    <w:rsid w:val="00303DAB"/>
    <w:rPr>
      <w:b/>
      <w:bCs/>
      <w:sz w:val="20"/>
      <w:szCs w:val="20"/>
    </w:rPr>
  </w:style>
  <w:style w:type="character" w:customStyle="1" w:styleId="CommentSubjectChar">
    <w:name w:val="Comment Subject Char"/>
    <w:basedOn w:val="CommentTextChar"/>
    <w:link w:val="CommentSubject"/>
    <w:uiPriority w:val="99"/>
    <w:semiHidden/>
    <w:rsid w:val="00303DAB"/>
    <w:rPr>
      <w:b/>
      <w:bCs/>
      <w:sz w:val="20"/>
      <w:szCs w:val="20"/>
    </w:rPr>
  </w:style>
  <w:style w:type="paragraph" w:styleId="BalloonText">
    <w:name w:val="Balloon Text"/>
    <w:basedOn w:val="Normal"/>
    <w:link w:val="BalloonTextChar"/>
    <w:uiPriority w:val="99"/>
    <w:semiHidden/>
    <w:unhideWhenUsed/>
    <w:rsid w:val="00303D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D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tor.org/discover/10.2307/490503?uid=3737664&amp;uid=2&amp;uid=4&amp;sid=2110145282340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5962</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Debora Gregoletto</cp:lastModifiedBy>
  <cp:revision>2</cp:revision>
  <dcterms:created xsi:type="dcterms:W3CDTF">2015-10-14T23:18:00Z</dcterms:created>
  <dcterms:modified xsi:type="dcterms:W3CDTF">2015-10-14T23:18:00Z</dcterms:modified>
</cp:coreProperties>
</file>