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1E" w:rsidRDefault="009E151E" w:rsidP="006E785F">
      <w:pPr>
        <w:spacing w:before="120" w:after="120" w:line="240" w:lineRule="auto"/>
        <w:ind w:firstLine="709"/>
        <w:jc w:val="center"/>
        <w:rPr>
          <w:rFonts w:ascii="Times New Roman" w:hAnsi="Times New Roman" w:cs="Times New Roman"/>
          <w:b/>
          <w:sz w:val="24"/>
          <w:szCs w:val="24"/>
          <w:lang w:val="en-US"/>
        </w:rPr>
      </w:pPr>
      <w:r w:rsidRPr="00530FB9">
        <w:rPr>
          <w:rFonts w:ascii="Times New Roman" w:hAnsi="Times New Roman" w:cs="Times New Roman"/>
          <w:b/>
          <w:sz w:val="24"/>
          <w:szCs w:val="24"/>
          <w:lang w:val="en-US"/>
        </w:rPr>
        <w:t xml:space="preserve">The historical re-significance of the regional planning of the </w:t>
      </w:r>
      <w:r w:rsidRPr="00530FB9">
        <w:rPr>
          <w:rFonts w:ascii="Times New Roman" w:hAnsi="Times New Roman" w:cs="Times New Roman"/>
          <w:b/>
          <w:i/>
          <w:sz w:val="24"/>
          <w:szCs w:val="24"/>
          <w:lang w:val="en-US"/>
        </w:rPr>
        <w:t xml:space="preserve">Vale do </w:t>
      </w:r>
      <w:r w:rsidR="00523E3B" w:rsidRPr="00530FB9">
        <w:rPr>
          <w:rFonts w:ascii="Times New Roman" w:hAnsi="Times New Roman" w:cs="Times New Roman"/>
          <w:b/>
          <w:i/>
          <w:sz w:val="24"/>
          <w:szCs w:val="24"/>
          <w:lang w:val="en-US"/>
        </w:rPr>
        <w:t>Paraiba</w:t>
      </w:r>
      <w:r w:rsidR="002B0959" w:rsidRPr="00530FB9">
        <w:rPr>
          <w:rFonts w:ascii="Times New Roman" w:hAnsi="Times New Roman" w:cs="Times New Roman"/>
          <w:b/>
          <w:sz w:val="24"/>
          <w:szCs w:val="24"/>
          <w:lang w:val="en-US"/>
        </w:rPr>
        <w:t xml:space="preserve"> and </w:t>
      </w:r>
      <w:proofErr w:type="spellStart"/>
      <w:r w:rsidR="002B0959" w:rsidRPr="00530FB9">
        <w:rPr>
          <w:rFonts w:ascii="Times New Roman" w:hAnsi="Times New Roman" w:cs="Times New Roman"/>
          <w:b/>
          <w:i/>
          <w:sz w:val="24"/>
          <w:szCs w:val="24"/>
          <w:lang w:val="en-US"/>
        </w:rPr>
        <w:t>Litoral</w:t>
      </w:r>
      <w:proofErr w:type="spellEnd"/>
      <w:r w:rsidR="002B0959" w:rsidRPr="00530FB9">
        <w:rPr>
          <w:rFonts w:ascii="Times New Roman" w:hAnsi="Times New Roman" w:cs="Times New Roman"/>
          <w:b/>
          <w:i/>
          <w:sz w:val="24"/>
          <w:szCs w:val="24"/>
          <w:lang w:val="en-US"/>
        </w:rPr>
        <w:t xml:space="preserve"> Norte</w:t>
      </w:r>
      <w:r w:rsidRPr="00530FB9">
        <w:rPr>
          <w:rFonts w:ascii="Times New Roman" w:hAnsi="Times New Roman" w:cs="Times New Roman"/>
          <w:b/>
          <w:sz w:val="24"/>
          <w:szCs w:val="24"/>
          <w:lang w:val="en-US"/>
        </w:rPr>
        <w:t xml:space="preserve"> of </w:t>
      </w:r>
      <w:r w:rsidR="00ED7F28" w:rsidRPr="00530FB9">
        <w:rPr>
          <w:rFonts w:ascii="Times New Roman" w:hAnsi="Times New Roman" w:cs="Times New Roman"/>
          <w:b/>
          <w:sz w:val="24"/>
          <w:szCs w:val="24"/>
          <w:lang w:val="en-US"/>
        </w:rPr>
        <w:t>Sao Paulo</w:t>
      </w:r>
      <w:r w:rsidRPr="00530FB9">
        <w:rPr>
          <w:rFonts w:ascii="Times New Roman" w:hAnsi="Times New Roman" w:cs="Times New Roman"/>
          <w:b/>
          <w:sz w:val="24"/>
          <w:szCs w:val="24"/>
          <w:lang w:val="en-US"/>
        </w:rPr>
        <w:t xml:space="preserve"> state: the institutionalization of the metropolitan region and the action plan from the </w:t>
      </w:r>
      <w:r w:rsidR="00ED7F28" w:rsidRPr="00530FB9">
        <w:rPr>
          <w:rFonts w:ascii="Times New Roman" w:hAnsi="Times New Roman" w:cs="Times New Roman"/>
          <w:b/>
          <w:sz w:val="24"/>
          <w:szCs w:val="24"/>
          <w:lang w:val="en-US"/>
        </w:rPr>
        <w:t>Sao Paulo</w:t>
      </w:r>
      <w:r w:rsidRPr="00530FB9">
        <w:rPr>
          <w:rFonts w:ascii="Times New Roman" w:hAnsi="Times New Roman" w:cs="Times New Roman"/>
          <w:b/>
          <w:sz w:val="24"/>
          <w:szCs w:val="24"/>
          <w:lang w:val="en-US"/>
        </w:rPr>
        <w:t xml:space="preserve"> </w:t>
      </w:r>
      <w:r w:rsidR="00523E3B" w:rsidRPr="00530FB9">
        <w:rPr>
          <w:rFonts w:ascii="Times New Roman" w:hAnsi="Times New Roman" w:cs="Times New Roman"/>
          <w:b/>
          <w:sz w:val="24"/>
          <w:szCs w:val="24"/>
          <w:lang w:val="en-US"/>
        </w:rPr>
        <w:t>state Macro Metropolis</w:t>
      </w:r>
      <w:r w:rsidR="00CF1549" w:rsidRPr="00530FB9">
        <w:rPr>
          <w:rFonts w:ascii="Times New Roman" w:hAnsi="Times New Roman" w:cs="Times New Roman"/>
          <w:b/>
          <w:sz w:val="24"/>
          <w:szCs w:val="24"/>
          <w:lang w:val="en-US"/>
        </w:rPr>
        <w:t>.</w:t>
      </w:r>
    </w:p>
    <w:p w:rsidR="006E785F" w:rsidRPr="006E785F" w:rsidRDefault="006E785F" w:rsidP="006E785F">
      <w:pPr>
        <w:spacing w:before="120" w:after="120" w:line="240" w:lineRule="auto"/>
        <w:ind w:firstLine="709"/>
        <w:jc w:val="center"/>
        <w:rPr>
          <w:rFonts w:ascii="Times New Roman" w:hAnsi="Times New Roman" w:cs="Times New Roman"/>
          <w:b/>
          <w:sz w:val="24"/>
          <w:szCs w:val="24"/>
          <w:lang w:val="en-US"/>
        </w:rPr>
      </w:pPr>
    </w:p>
    <w:p w:rsidR="009E151E" w:rsidRPr="00530FB9" w:rsidRDefault="009E151E"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 xml:space="preserve">Every planning problem is first a problem of history. The historical revisions of the </w:t>
      </w:r>
      <w:r w:rsidR="00CF1549" w:rsidRPr="00530FB9">
        <w:rPr>
          <w:rFonts w:ascii="Times New Roman" w:hAnsi="Times New Roman" w:cs="Times New Roman"/>
          <w:sz w:val="24"/>
          <w:szCs w:val="24"/>
          <w:lang w:val="en-US"/>
        </w:rPr>
        <w:t>process planning</w:t>
      </w:r>
      <w:r w:rsidRPr="00530FB9">
        <w:rPr>
          <w:rFonts w:ascii="Times New Roman" w:hAnsi="Times New Roman" w:cs="Times New Roman"/>
          <w:sz w:val="24"/>
          <w:szCs w:val="24"/>
          <w:lang w:val="en-US"/>
        </w:rPr>
        <w:t xml:space="preserve"> are therefore important to recognize, over the time, the changes of situations and urban-regional issues in a given socio-spatial context, the evolution of theoretical contributions that explain and </w:t>
      </w:r>
      <w:r w:rsidR="00907019" w:rsidRPr="00530FB9">
        <w:rPr>
          <w:rFonts w:ascii="Times New Roman" w:hAnsi="Times New Roman" w:cs="Times New Roman"/>
          <w:sz w:val="24"/>
          <w:szCs w:val="24"/>
          <w:lang w:val="en-US"/>
        </w:rPr>
        <w:t xml:space="preserve">rules, </w:t>
      </w:r>
      <w:r w:rsidRPr="00530FB9">
        <w:rPr>
          <w:rFonts w:ascii="Times New Roman" w:hAnsi="Times New Roman" w:cs="Times New Roman"/>
          <w:sz w:val="24"/>
          <w:szCs w:val="24"/>
          <w:lang w:val="en-US"/>
        </w:rPr>
        <w:t>guidelines and instruments for action and also to evaluate the actions planned effectively implemented.</w:t>
      </w:r>
    </w:p>
    <w:p w:rsidR="00BC1CC3" w:rsidRPr="00530FB9" w:rsidRDefault="009E151E"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This re-significance of the meaning of history of urban-regional space will be elaborated in this paper, through the pursuit of elucidation of the</w:t>
      </w:r>
      <w:r w:rsidR="004A0B23" w:rsidRPr="00530FB9">
        <w:rPr>
          <w:rFonts w:ascii="Times New Roman" w:hAnsi="Times New Roman" w:cs="Times New Roman"/>
          <w:sz w:val="24"/>
          <w:szCs w:val="24"/>
          <w:lang w:val="en-US"/>
        </w:rPr>
        <w:t xml:space="preserve"> relations between</w:t>
      </w:r>
      <w:r w:rsidRPr="00530FB9">
        <w:rPr>
          <w:rFonts w:ascii="Times New Roman" w:hAnsi="Times New Roman" w:cs="Times New Roman"/>
          <w:sz w:val="24"/>
          <w:szCs w:val="24"/>
          <w:lang w:val="en-US"/>
        </w:rPr>
        <w:t xml:space="preserve"> the </w:t>
      </w:r>
      <w:r w:rsidRPr="00530FB9">
        <w:rPr>
          <w:rFonts w:ascii="Times New Roman" w:hAnsi="Times New Roman" w:cs="Times New Roman"/>
          <w:b/>
          <w:i/>
          <w:sz w:val="24"/>
          <w:szCs w:val="24"/>
          <w:lang w:val="en-US"/>
        </w:rPr>
        <w:t xml:space="preserve">Vale do </w:t>
      </w:r>
      <w:r w:rsidR="00523E3B" w:rsidRPr="00530FB9">
        <w:rPr>
          <w:rFonts w:ascii="Times New Roman" w:hAnsi="Times New Roman" w:cs="Times New Roman"/>
          <w:b/>
          <w:i/>
          <w:sz w:val="24"/>
          <w:szCs w:val="24"/>
          <w:lang w:val="en-US"/>
        </w:rPr>
        <w:t>Paraiba</w:t>
      </w:r>
      <w:r w:rsidR="004A0B23" w:rsidRPr="00530FB9">
        <w:rPr>
          <w:rFonts w:ascii="Times New Roman" w:hAnsi="Times New Roman" w:cs="Times New Roman"/>
          <w:sz w:val="24"/>
          <w:szCs w:val="24"/>
          <w:lang w:val="en-US"/>
        </w:rPr>
        <w:t xml:space="preserve"> (</w:t>
      </w:r>
      <w:r w:rsidR="00ED7F28" w:rsidRPr="00530FB9">
        <w:rPr>
          <w:rFonts w:ascii="Times New Roman" w:hAnsi="Times New Roman" w:cs="Times New Roman"/>
          <w:sz w:val="24"/>
          <w:szCs w:val="24"/>
          <w:lang w:val="en-US"/>
        </w:rPr>
        <w:t>Sao Paulo</w:t>
      </w:r>
      <w:r w:rsidR="004A0B23" w:rsidRPr="00530FB9">
        <w:rPr>
          <w:rFonts w:ascii="Times New Roman" w:hAnsi="Times New Roman" w:cs="Times New Roman"/>
          <w:sz w:val="24"/>
          <w:szCs w:val="24"/>
          <w:lang w:val="en-US"/>
        </w:rPr>
        <w:t xml:space="preserve"> region) transformation</w:t>
      </w:r>
      <w:r w:rsidRPr="00530FB9">
        <w:rPr>
          <w:rFonts w:ascii="Times New Roman" w:hAnsi="Times New Roman" w:cs="Times New Roman"/>
          <w:sz w:val="24"/>
          <w:szCs w:val="24"/>
          <w:lang w:val="en-US"/>
        </w:rPr>
        <w:t xml:space="preserve"> and</w:t>
      </w:r>
      <w:r w:rsidR="004A0B23" w:rsidRPr="00530FB9">
        <w:rPr>
          <w:rFonts w:ascii="Times New Roman" w:hAnsi="Times New Roman" w:cs="Times New Roman"/>
          <w:sz w:val="24"/>
          <w:szCs w:val="24"/>
          <w:lang w:val="en-US"/>
        </w:rPr>
        <w:t xml:space="preserve"> </w:t>
      </w:r>
      <w:r w:rsidRPr="00530FB9">
        <w:rPr>
          <w:rFonts w:ascii="Times New Roman" w:hAnsi="Times New Roman" w:cs="Times New Roman"/>
          <w:sz w:val="24"/>
          <w:szCs w:val="24"/>
          <w:lang w:val="en-US"/>
        </w:rPr>
        <w:t>the different times of the urban</w:t>
      </w:r>
      <w:r w:rsidR="00BC1CC3" w:rsidRPr="00530FB9">
        <w:rPr>
          <w:rFonts w:ascii="Times New Roman" w:hAnsi="Times New Roman" w:cs="Times New Roman"/>
          <w:sz w:val="24"/>
          <w:szCs w:val="24"/>
          <w:lang w:val="en-US"/>
        </w:rPr>
        <w:t xml:space="preserve"> and regional</w:t>
      </w:r>
      <w:r w:rsidRPr="00530FB9">
        <w:rPr>
          <w:rFonts w:ascii="Times New Roman" w:hAnsi="Times New Roman" w:cs="Times New Roman"/>
          <w:sz w:val="24"/>
          <w:szCs w:val="24"/>
          <w:lang w:val="en-US"/>
        </w:rPr>
        <w:t xml:space="preserve"> planning process that concern, marked from 40-50 years of the twentieth century to the present day.</w:t>
      </w:r>
      <w:r w:rsidR="00BC1CC3" w:rsidRPr="00530FB9">
        <w:rPr>
          <w:rFonts w:ascii="Times New Roman" w:hAnsi="Times New Roman" w:cs="Times New Roman"/>
          <w:sz w:val="24"/>
          <w:szCs w:val="24"/>
          <w:lang w:val="en-US"/>
        </w:rPr>
        <w:t xml:space="preserve"> </w:t>
      </w:r>
    </w:p>
    <w:p w:rsidR="00BC1CC3" w:rsidRPr="00530FB9" w:rsidRDefault="00BC1CC3"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 xml:space="preserve">By means of this retrospective foray, </w:t>
      </w:r>
      <w:r w:rsidR="00DB503D" w:rsidRPr="00530FB9">
        <w:rPr>
          <w:rFonts w:ascii="Times New Roman" w:hAnsi="Times New Roman" w:cs="Times New Roman"/>
          <w:sz w:val="24"/>
          <w:szCs w:val="24"/>
          <w:lang w:val="en-US"/>
        </w:rPr>
        <w:t>it is</w:t>
      </w:r>
      <w:r w:rsidRPr="00530FB9">
        <w:rPr>
          <w:rFonts w:ascii="Times New Roman" w:hAnsi="Times New Roman" w:cs="Times New Roman"/>
          <w:sz w:val="24"/>
          <w:szCs w:val="24"/>
          <w:lang w:val="en-US"/>
        </w:rPr>
        <w:t xml:space="preserve"> intend</w:t>
      </w:r>
      <w:r w:rsidR="00DB503D" w:rsidRPr="00530FB9">
        <w:rPr>
          <w:rFonts w:ascii="Times New Roman" w:hAnsi="Times New Roman" w:cs="Times New Roman"/>
          <w:sz w:val="24"/>
          <w:szCs w:val="24"/>
          <w:lang w:val="en-US"/>
        </w:rPr>
        <w:t>ed</w:t>
      </w:r>
      <w:r w:rsidRPr="00530FB9">
        <w:rPr>
          <w:rFonts w:ascii="Times New Roman" w:hAnsi="Times New Roman" w:cs="Times New Roman"/>
          <w:sz w:val="24"/>
          <w:szCs w:val="24"/>
          <w:lang w:val="en-US"/>
        </w:rPr>
        <w:t xml:space="preserve"> to reach a more detailed understanding of the path that will lead to the institutionalization of the </w:t>
      </w:r>
      <w:r w:rsidR="00DB503D" w:rsidRPr="00530FB9">
        <w:rPr>
          <w:rFonts w:ascii="Times New Roman" w:hAnsi="Times New Roman" w:cs="Times New Roman"/>
          <w:b/>
          <w:i/>
          <w:sz w:val="24"/>
          <w:szCs w:val="24"/>
          <w:lang w:val="en-US"/>
        </w:rPr>
        <w:t xml:space="preserve">Vale do </w:t>
      </w:r>
      <w:r w:rsidR="00523E3B" w:rsidRPr="00530FB9">
        <w:rPr>
          <w:rFonts w:ascii="Times New Roman" w:hAnsi="Times New Roman" w:cs="Times New Roman"/>
          <w:b/>
          <w:i/>
          <w:sz w:val="24"/>
          <w:szCs w:val="24"/>
          <w:lang w:val="en-US"/>
        </w:rPr>
        <w:t>Paraiba</w:t>
      </w:r>
      <w:r w:rsidRPr="00530FB9">
        <w:rPr>
          <w:rFonts w:ascii="Times New Roman" w:hAnsi="Times New Roman" w:cs="Times New Roman"/>
          <w:sz w:val="24"/>
          <w:szCs w:val="24"/>
          <w:lang w:val="en-US"/>
        </w:rPr>
        <w:t xml:space="preserve"> and </w:t>
      </w:r>
      <w:proofErr w:type="spellStart"/>
      <w:r w:rsidR="002B0959" w:rsidRPr="00530FB9">
        <w:rPr>
          <w:rFonts w:ascii="Times New Roman" w:hAnsi="Times New Roman" w:cs="Times New Roman"/>
          <w:sz w:val="24"/>
          <w:szCs w:val="24"/>
          <w:lang w:val="en-US"/>
        </w:rPr>
        <w:t>Litoral</w:t>
      </w:r>
      <w:proofErr w:type="spellEnd"/>
      <w:r w:rsidR="002B0959" w:rsidRPr="00530FB9">
        <w:rPr>
          <w:rFonts w:ascii="Times New Roman" w:hAnsi="Times New Roman" w:cs="Times New Roman"/>
          <w:sz w:val="24"/>
          <w:szCs w:val="24"/>
          <w:lang w:val="en-US"/>
        </w:rPr>
        <w:t xml:space="preserve"> Norte</w:t>
      </w:r>
      <w:r w:rsidR="00F16A85" w:rsidRPr="00530FB9">
        <w:rPr>
          <w:rFonts w:ascii="Times New Roman" w:hAnsi="Times New Roman" w:cs="Times New Roman"/>
          <w:sz w:val="24"/>
          <w:szCs w:val="24"/>
          <w:lang w:val="en-US"/>
        </w:rPr>
        <w:t xml:space="preserve"> Metropolitan Region</w:t>
      </w:r>
      <w:r w:rsidR="002B0959" w:rsidRPr="00530FB9">
        <w:rPr>
          <w:rFonts w:ascii="Times New Roman" w:hAnsi="Times New Roman" w:cs="Times New Roman"/>
          <w:sz w:val="24"/>
          <w:szCs w:val="24"/>
          <w:lang w:val="en-US"/>
        </w:rPr>
        <w:t xml:space="preserve"> </w:t>
      </w:r>
      <w:r w:rsidRPr="00530FB9">
        <w:rPr>
          <w:rFonts w:ascii="Times New Roman" w:hAnsi="Times New Roman" w:cs="Times New Roman"/>
          <w:sz w:val="24"/>
          <w:szCs w:val="24"/>
          <w:lang w:val="en-US"/>
        </w:rPr>
        <w:t>(RMVPLN) as</w:t>
      </w:r>
      <w:r w:rsidR="00F16A85" w:rsidRPr="00530FB9">
        <w:rPr>
          <w:rFonts w:ascii="Times New Roman" w:hAnsi="Times New Roman" w:cs="Times New Roman"/>
          <w:sz w:val="24"/>
          <w:szCs w:val="24"/>
          <w:lang w:val="en-US"/>
        </w:rPr>
        <w:t xml:space="preserve"> a</w:t>
      </w:r>
      <w:r w:rsidRPr="00530FB9">
        <w:rPr>
          <w:rFonts w:ascii="Times New Roman" w:hAnsi="Times New Roman" w:cs="Times New Roman"/>
          <w:sz w:val="24"/>
          <w:szCs w:val="24"/>
          <w:lang w:val="en-US"/>
        </w:rPr>
        <w:t xml:space="preserve"> "missing piece" of the territorial mosaic of </w:t>
      </w:r>
      <w:r w:rsidR="00ED7F28" w:rsidRPr="00530FB9">
        <w:rPr>
          <w:rFonts w:ascii="Times New Roman" w:hAnsi="Times New Roman" w:cs="Times New Roman"/>
          <w:sz w:val="24"/>
          <w:szCs w:val="24"/>
          <w:lang w:val="en-US"/>
        </w:rPr>
        <w:t>Sao Paulo</w:t>
      </w:r>
      <w:r w:rsidR="00523E3B" w:rsidRPr="00530FB9">
        <w:rPr>
          <w:rFonts w:ascii="Times New Roman" w:hAnsi="Times New Roman" w:cs="Times New Roman"/>
          <w:sz w:val="24"/>
          <w:szCs w:val="24"/>
          <w:lang w:val="en-US"/>
        </w:rPr>
        <w:t xml:space="preserve"> Macro Metropolis</w:t>
      </w:r>
      <w:r w:rsidRPr="00530FB9">
        <w:rPr>
          <w:rFonts w:ascii="Times New Roman" w:hAnsi="Times New Roman" w:cs="Times New Roman"/>
          <w:sz w:val="24"/>
          <w:szCs w:val="24"/>
          <w:lang w:val="en-US"/>
        </w:rPr>
        <w:t xml:space="preserve"> for validation of the </w:t>
      </w:r>
      <w:r w:rsidR="00CF1549" w:rsidRPr="00530FB9">
        <w:rPr>
          <w:rFonts w:ascii="Times New Roman" w:hAnsi="Times New Roman" w:cs="Times New Roman"/>
          <w:sz w:val="24"/>
          <w:szCs w:val="24"/>
          <w:lang w:val="en-US"/>
        </w:rPr>
        <w:t>Action Plan</w:t>
      </w:r>
      <w:r w:rsidRPr="00530FB9">
        <w:rPr>
          <w:rFonts w:ascii="Times New Roman" w:hAnsi="Times New Roman" w:cs="Times New Roman"/>
          <w:sz w:val="24"/>
          <w:szCs w:val="24"/>
          <w:lang w:val="en-US"/>
        </w:rPr>
        <w:t xml:space="preserve"> of </w:t>
      </w:r>
      <w:r w:rsidR="00ED7F28" w:rsidRPr="00530FB9">
        <w:rPr>
          <w:rFonts w:ascii="Times New Roman" w:hAnsi="Times New Roman" w:cs="Times New Roman"/>
          <w:sz w:val="24"/>
          <w:szCs w:val="24"/>
          <w:lang w:val="en-US"/>
        </w:rPr>
        <w:t>Sao Paulo</w:t>
      </w:r>
      <w:r w:rsidR="00285320" w:rsidRPr="00530FB9">
        <w:rPr>
          <w:rFonts w:ascii="Times New Roman" w:hAnsi="Times New Roman" w:cs="Times New Roman"/>
          <w:sz w:val="24"/>
          <w:szCs w:val="24"/>
          <w:lang w:val="en-US"/>
        </w:rPr>
        <w:t xml:space="preserve"> </w:t>
      </w:r>
      <w:r w:rsidR="00523E3B" w:rsidRPr="00530FB9">
        <w:rPr>
          <w:rFonts w:ascii="Times New Roman" w:hAnsi="Times New Roman" w:cs="Times New Roman"/>
          <w:sz w:val="24"/>
          <w:szCs w:val="24"/>
          <w:lang w:val="en-US"/>
        </w:rPr>
        <w:t>Macro Metropolis</w:t>
      </w:r>
      <w:r w:rsidRPr="00530FB9">
        <w:rPr>
          <w:rFonts w:ascii="Times New Roman" w:hAnsi="Times New Roman" w:cs="Times New Roman"/>
          <w:sz w:val="24"/>
          <w:szCs w:val="24"/>
          <w:lang w:val="en-US"/>
        </w:rPr>
        <w:t xml:space="preserve"> (EMPLASA, 2013) which now considers this complex socio-spatial structure as the main planning unit of the state government.</w:t>
      </w:r>
    </w:p>
    <w:p w:rsidR="00285320" w:rsidRPr="00530FB9" w:rsidRDefault="00905820" w:rsidP="00530FB9">
      <w:pPr>
        <w:spacing w:before="120" w:after="120" w:line="240" w:lineRule="auto"/>
        <w:ind w:firstLine="709"/>
        <w:jc w:val="both"/>
        <w:rPr>
          <w:rFonts w:ascii="Times New Roman" w:hAnsi="Times New Roman" w:cs="Times New Roman"/>
          <w:sz w:val="24"/>
          <w:szCs w:val="24"/>
          <w:lang w:val="en-US"/>
        </w:rPr>
      </w:pPr>
      <w:bookmarkStart w:id="0" w:name="_GoBack"/>
      <w:r>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6E2A8C4C" wp14:editId="71554115">
            <wp:simplePos x="0" y="0"/>
            <wp:positionH relativeFrom="margin">
              <wp:align>center</wp:align>
            </wp:positionH>
            <wp:positionV relativeFrom="paragraph">
              <wp:posOffset>800735</wp:posOffset>
            </wp:positionV>
            <wp:extent cx="4624705" cy="3269615"/>
            <wp:effectExtent l="0" t="0" r="4445"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EFA 2 MAPA TEMÁTICO AGNE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4705" cy="3269615"/>
                    </a:xfrm>
                    <a:prstGeom prst="rect">
                      <a:avLst/>
                    </a:prstGeom>
                  </pic:spPr>
                </pic:pic>
              </a:graphicData>
            </a:graphic>
            <wp14:sizeRelH relativeFrom="page">
              <wp14:pctWidth>0</wp14:pctWidth>
            </wp14:sizeRelH>
            <wp14:sizeRelV relativeFrom="page">
              <wp14:pctHeight>0</wp14:pctHeight>
            </wp14:sizeRelV>
          </wp:anchor>
        </w:drawing>
      </w:r>
      <w:bookmarkEnd w:id="0"/>
      <w:r w:rsidR="00285320" w:rsidRPr="00530FB9">
        <w:rPr>
          <w:rFonts w:ascii="Times New Roman" w:hAnsi="Times New Roman" w:cs="Times New Roman"/>
          <w:sz w:val="24"/>
          <w:szCs w:val="24"/>
          <w:lang w:val="en-US"/>
        </w:rPr>
        <w:t xml:space="preserve">The </w:t>
      </w:r>
      <w:r w:rsidR="00ED7F28" w:rsidRPr="00530FB9">
        <w:rPr>
          <w:rFonts w:ascii="Times New Roman" w:hAnsi="Times New Roman" w:cs="Times New Roman"/>
          <w:sz w:val="24"/>
          <w:szCs w:val="24"/>
          <w:lang w:val="en-US"/>
        </w:rPr>
        <w:t>Sao Paulo</w:t>
      </w:r>
      <w:r w:rsidR="00285320" w:rsidRPr="00530FB9">
        <w:rPr>
          <w:rFonts w:ascii="Times New Roman" w:hAnsi="Times New Roman" w:cs="Times New Roman"/>
          <w:sz w:val="24"/>
          <w:szCs w:val="24"/>
          <w:lang w:val="en-US"/>
        </w:rPr>
        <w:t xml:space="preserve"> </w:t>
      </w:r>
      <w:r w:rsidR="00523E3B" w:rsidRPr="00530FB9">
        <w:rPr>
          <w:rFonts w:ascii="Times New Roman" w:hAnsi="Times New Roman" w:cs="Times New Roman"/>
          <w:sz w:val="24"/>
          <w:szCs w:val="24"/>
          <w:lang w:val="en-US"/>
        </w:rPr>
        <w:t>Macro Metropolis</w:t>
      </w:r>
      <w:r w:rsidR="00285320" w:rsidRPr="00530FB9">
        <w:rPr>
          <w:rFonts w:ascii="Times New Roman" w:hAnsi="Times New Roman" w:cs="Times New Roman"/>
          <w:sz w:val="24"/>
          <w:szCs w:val="24"/>
          <w:lang w:val="en-US"/>
        </w:rPr>
        <w:t xml:space="preserve"> </w:t>
      </w:r>
      <w:r w:rsidR="00527A77" w:rsidRPr="00530FB9">
        <w:rPr>
          <w:rFonts w:ascii="Times New Roman" w:hAnsi="Times New Roman" w:cs="Times New Roman"/>
          <w:sz w:val="24"/>
          <w:szCs w:val="24"/>
          <w:lang w:val="en-US"/>
        </w:rPr>
        <w:t>is formed by</w:t>
      </w:r>
      <w:r w:rsidR="00285320" w:rsidRPr="00530FB9">
        <w:rPr>
          <w:rFonts w:ascii="Times New Roman" w:hAnsi="Times New Roman" w:cs="Times New Roman"/>
          <w:sz w:val="24"/>
          <w:szCs w:val="24"/>
          <w:lang w:val="en-US"/>
        </w:rPr>
        <w:t xml:space="preserve"> five metropolitan areas (Figure 1): </w:t>
      </w:r>
      <w:r w:rsidR="00ED7F28" w:rsidRPr="00530FB9">
        <w:rPr>
          <w:rFonts w:ascii="Times New Roman" w:hAnsi="Times New Roman" w:cs="Times New Roman"/>
          <w:sz w:val="24"/>
          <w:szCs w:val="24"/>
          <w:lang w:val="en-US"/>
        </w:rPr>
        <w:t>Sao Paulo</w:t>
      </w:r>
      <w:r w:rsidR="00285320" w:rsidRPr="00530FB9">
        <w:rPr>
          <w:rFonts w:ascii="Times New Roman" w:hAnsi="Times New Roman" w:cs="Times New Roman"/>
          <w:sz w:val="24"/>
          <w:szCs w:val="24"/>
          <w:lang w:val="en-US"/>
        </w:rPr>
        <w:t>, Campinas, Santos</w:t>
      </w:r>
      <w:r w:rsidR="00527A77" w:rsidRPr="00530FB9">
        <w:rPr>
          <w:rFonts w:ascii="Times New Roman" w:hAnsi="Times New Roman" w:cs="Times New Roman"/>
          <w:sz w:val="24"/>
          <w:szCs w:val="24"/>
          <w:lang w:val="en-US"/>
        </w:rPr>
        <w:t xml:space="preserve"> </w:t>
      </w:r>
      <w:r w:rsidR="00285320" w:rsidRPr="00530FB9">
        <w:rPr>
          <w:rFonts w:ascii="Times New Roman" w:hAnsi="Times New Roman" w:cs="Times New Roman"/>
          <w:sz w:val="24"/>
          <w:szCs w:val="24"/>
          <w:lang w:val="en-US"/>
        </w:rPr>
        <w:t xml:space="preserve">and </w:t>
      </w:r>
      <w:r w:rsidR="00CF1549" w:rsidRPr="00530FB9">
        <w:rPr>
          <w:rFonts w:ascii="Times New Roman" w:hAnsi="Times New Roman" w:cs="Times New Roman"/>
          <w:sz w:val="24"/>
          <w:szCs w:val="24"/>
          <w:lang w:val="en-US"/>
        </w:rPr>
        <w:t>recently Paraiba</w:t>
      </w:r>
      <w:r w:rsidR="00285320" w:rsidRPr="00530FB9">
        <w:rPr>
          <w:rFonts w:ascii="Times New Roman" w:hAnsi="Times New Roman" w:cs="Times New Roman"/>
          <w:sz w:val="24"/>
          <w:szCs w:val="24"/>
          <w:lang w:val="en-US"/>
        </w:rPr>
        <w:t xml:space="preserve"> Valley and </w:t>
      </w:r>
      <w:proofErr w:type="spellStart"/>
      <w:r w:rsidR="002B0959" w:rsidRPr="00530FB9">
        <w:rPr>
          <w:rFonts w:ascii="Times New Roman" w:hAnsi="Times New Roman" w:cs="Times New Roman"/>
          <w:sz w:val="24"/>
          <w:szCs w:val="24"/>
          <w:lang w:val="en-US"/>
        </w:rPr>
        <w:t>Litoral</w:t>
      </w:r>
      <w:proofErr w:type="spellEnd"/>
      <w:r w:rsidR="002B0959" w:rsidRPr="00530FB9">
        <w:rPr>
          <w:rFonts w:ascii="Times New Roman" w:hAnsi="Times New Roman" w:cs="Times New Roman"/>
          <w:sz w:val="24"/>
          <w:szCs w:val="24"/>
          <w:lang w:val="en-US"/>
        </w:rPr>
        <w:t xml:space="preserve"> Norte</w:t>
      </w:r>
      <w:r w:rsidR="00527A77" w:rsidRPr="00530FB9">
        <w:rPr>
          <w:rFonts w:ascii="Times New Roman" w:hAnsi="Times New Roman" w:cs="Times New Roman"/>
          <w:sz w:val="24"/>
          <w:szCs w:val="24"/>
          <w:lang w:val="en-US"/>
        </w:rPr>
        <w:t xml:space="preserve"> and Sorocaba</w:t>
      </w:r>
      <w:r w:rsidR="008A2492" w:rsidRPr="00530FB9">
        <w:rPr>
          <w:rFonts w:ascii="Times New Roman" w:hAnsi="Times New Roman" w:cs="Times New Roman"/>
          <w:sz w:val="24"/>
          <w:szCs w:val="24"/>
          <w:lang w:val="en-US"/>
        </w:rPr>
        <w:t>,</w:t>
      </w:r>
      <w:r w:rsidR="00285320" w:rsidRPr="00530FB9">
        <w:rPr>
          <w:rFonts w:ascii="Times New Roman" w:hAnsi="Times New Roman" w:cs="Times New Roman"/>
          <w:sz w:val="24"/>
          <w:szCs w:val="24"/>
          <w:lang w:val="en-US"/>
        </w:rPr>
        <w:t xml:space="preserve"> </w:t>
      </w:r>
      <w:r w:rsidR="008A2492" w:rsidRPr="00530FB9">
        <w:rPr>
          <w:rFonts w:ascii="Times New Roman" w:hAnsi="Times New Roman" w:cs="Times New Roman"/>
          <w:sz w:val="24"/>
          <w:szCs w:val="24"/>
          <w:lang w:val="en-US"/>
        </w:rPr>
        <w:t>besides</w:t>
      </w:r>
      <w:r w:rsidR="00285320" w:rsidRPr="00530FB9">
        <w:rPr>
          <w:rFonts w:ascii="Times New Roman" w:hAnsi="Times New Roman" w:cs="Times New Roman"/>
          <w:sz w:val="24"/>
          <w:szCs w:val="24"/>
          <w:lang w:val="en-US"/>
        </w:rPr>
        <w:t xml:space="preserve"> Urban Agglomeration of Jundiai</w:t>
      </w:r>
      <w:r w:rsidR="008A2492" w:rsidRPr="00530FB9">
        <w:rPr>
          <w:rFonts w:ascii="Times New Roman" w:hAnsi="Times New Roman" w:cs="Times New Roman"/>
          <w:sz w:val="24"/>
          <w:szCs w:val="24"/>
          <w:lang w:val="en-US"/>
        </w:rPr>
        <w:t>,</w:t>
      </w:r>
      <w:r w:rsidR="00285320" w:rsidRPr="00530FB9">
        <w:rPr>
          <w:rFonts w:ascii="Times New Roman" w:hAnsi="Times New Roman" w:cs="Times New Roman"/>
          <w:sz w:val="24"/>
          <w:szCs w:val="24"/>
          <w:lang w:val="en-US"/>
        </w:rPr>
        <w:t xml:space="preserve"> Piracicaba and </w:t>
      </w:r>
      <w:proofErr w:type="spellStart"/>
      <w:r w:rsidR="00285320" w:rsidRPr="00530FB9">
        <w:rPr>
          <w:rFonts w:ascii="Times New Roman" w:hAnsi="Times New Roman" w:cs="Times New Roman"/>
          <w:sz w:val="24"/>
          <w:szCs w:val="24"/>
          <w:lang w:val="en-US"/>
        </w:rPr>
        <w:t>Bragantina</w:t>
      </w:r>
      <w:proofErr w:type="spellEnd"/>
      <w:r w:rsidR="00285320" w:rsidRPr="00530FB9">
        <w:rPr>
          <w:rFonts w:ascii="Times New Roman" w:hAnsi="Times New Roman" w:cs="Times New Roman"/>
          <w:sz w:val="24"/>
          <w:szCs w:val="24"/>
          <w:lang w:val="en-US"/>
        </w:rPr>
        <w:t xml:space="preserve"> Regional Unit.</w:t>
      </w:r>
    </w:p>
    <w:p w:rsidR="00527A77" w:rsidRDefault="00527A77"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Default="006E785F" w:rsidP="00530FB9">
      <w:pPr>
        <w:spacing w:before="120" w:after="120" w:line="240" w:lineRule="auto"/>
        <w:ind w:firstLine="709"/>
        <w:jc w:val="both"/>
        <w:rPr>
          <w:rFonts w:ascii="Times New Roman" w:hAnsi="Times New Roman" w:cs="Times New Roman"/>
          <w:sz w:val="24"/>
          <w:szCs w:val="24"/>
          <w:lang w:val="en-GB"/>
        </w:rPr>
      </w:pPr>
    </w:p>
    <w:p w:rsidR="006E785F" w:rsidRPr="00530FB9" w:rsidRDefault="006E785F" w:rsidP="00530FB9">
      <w:pPr>
        <w:spacing w:before="120" w:after="120" w:line="240" w:lineRule="auto"/>
        <w:ind w:firstLine="709"/>
        <w:jc w:val="both"/>
        <w:rPr>
          <w:rFonts w:ascii="Times New Roman" w:hAnsi="Times New Roman" w:cs="Times New Roman"/>
          <w:sz w:val="24"/>
          <w:szCs w:val="24"/>
          <w:lang w:val="en-GB"/>
        </w:rPr>
      </w:pPr>
    </w:p>
    <w:p w:rsidR="00527A77" w:rsidRPr="006E785F" w:rsidRDefault="006E785F" w:rsidP="00530FB9">
      <w:pPr>
        <w:spacing w:before="120" w:after="120" w:line="240" w:lineRule="auto"/>
        <w:ind w:firstLine="709"/>
        <w:jc w:val="center"/>
        <w:rPr>
          <w:rFonts w:ascii="Times New Roman" w:hAnsi="Times New Roman" w:cs="Times New Roman"/>
          <w:lang w:val="en-US"/>
        </w:rPr>
      </w:pPr>
      <w:proofErr w:type="gramStart"/>
      <w:r>
        <w:rPr>
          <w:rFonts w:ascii="Times New Roman" w:hAnsi="Times New Roman" w:cs="Times New Roman"/>
          <w:lang w:val="en-GB"/>
        </w:rPr>
        <w:t>Figure</w:t>
      </w:r>
      <w:r w:rsidR="00527A77" w:rsidRPr="006E785F">
        <w:rPr>
          <w:rFonts w:ascii="Times New Roman" w:hAnsi="Times New Roman" w:cs="Times New Roman"/>
          <w:lang w:val="en-US"/>
        </w:rPr>
        <w:t xml:space="preserve"> 1.</w:t>
      </w:r>
      <w:proofErr w:type="gramEnd"/>
      <w:r w:rsidR="00527A77" w:rsidRPr="006E785F">
        <w:rPr>
          <w:rFonts w:ascii="Times New Roman" w:hAnsi="Times New Roman" w:cs="Times New Roman"/>
          <w:lang w:val="en-US"/>
        </w:rPr>
        <w:t xml:space="preserve"> </w:t>
      </w:r>
      <w:r w:rsidR="00ED7F28" w:rsidRPr="006E785F">
        <w:rPr>
          <w:rFonts w:ascii="Times New Roman" w:hAnsi="Times New Roman" w:cs="Times New Roman"/>
          <w:lang w:val="en-US"/>
        </w:rPr>
        <w:t>Sao Paulo</w:t>
      </w:r>
      <w:r w:rsidR="00527A77" w:rsidRPr="006E785F">
        <w:rPr>
          <w:rFonts w:ascii="Times New Roman" w:hAnsi="Times New Roman" w:cs="Times New Roman"/>
          <w:lang w:val="en-US"/>
        </w:rPr>
        <w:t xml:space="preserve"> </w:t>
      </w:r>
      <w:r w:rsidR="00523E3B" w:rsidRPr="006E785F">
        <w:rPr>
          <w:rFonts w:ascii="Times New Roman" w:hAnsi="Times New Roman" w:cs="Times New Roman"/>
          <w:lang w:val="en-US"/>
        </w:rPr>
        <w:t>Macro</w:t>
      </w:r>
      <w:r w:rsidR="00523E3B" w:rsidRPr="006E785F">
        <w:rPr>
          <w:rFonts w:ascii="Times New Roman" w:hAnsi="Times New Roman" w:cs="Times New Roman"/>
          <w:lang w:val="en-GB"/>
        </w:rPr>
        <w:t xml:space="preserve"> Metropolis</w:t>
      </w:r>
    </w:p>
    <w:p w:rsidR="00527A77" w:rsidRPr="006E785F" w:rsidRDefault="00527A77" w:rsidP="00530FB9">
      <w:pPr>
        <w:spacing w:before="120" w:after="120" w:line="240" w:lineRule="auto"/>
        <w:ind w:firstLine="709"/>
        <w:jc w:val="center"/>
        <w:rPr>
          <w:rFonts w:ascii="Times New Roman" w:hAnsi="Times New Roman" w:cs="Times New Roman"/>
          <w:lang w:val="en-US"/>
        </w:rPr>
      </w:pPr>
      <w:r w:rsidRPr="006E785F">
        <w:rPr>
          <w:rFonts w:ascii="Times New Roman" w:hAnsi="Times New Roman" w:cs="Times New Roman"/>
          <w:lang w:val="en-US"/>
        </w:rPr>
        <w:t>Source: The authors (2015)</w:t>
      </w:r>
    </w:p>
    <w:p w:rsidR="00527A77" w:rsidRPr="00530FB9" w:rsidRDefault="008A2492"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lastRenderedPageBreak/>
        <w:t xml:space="preserve">The choice of the theme so outlined is justified by the need and importance of the construction of new </w:t>
      </w:r>
      <w:r w:rsidR="00803224" w:rsidRPr="00530FB9">
        <w:rPr>
          <w:rFonts w:ascii="Times New Roman" w:hAnsi="Times New Roman" w:cs="Times New Roman"/>
          <w:sz w:val="24"/>
          <w:szCs w:val="24"/>
          <w:lang w:val="en-US"/>
        </w:rPr>
        <w:t>basis</w:t>
      </w:r>
      <w:r w:rsidRPr="00530FB9">
        <w:rPr>
          <w:rFonts w:ascii="Times New Roman" w:hAnsi="Times New Roman" w:cs="Times New Roman"/>
          <w:sz w:val="24"/>
          <w:szCs w:val="24"/>
          <w:lang w:val="en-US"/>
        </w:rPr>
        <w:t xml:space="preserve"> and arguments that can support the understanding of metropolitan and urban-regional phenomenon, as well as the active participation of the university and the PLUR-UNIVAP in discussions about development of RMVPLN and its planning, considering above all the regulatory guidelines of the </w:t>
      </w:r>
      <w:proofErr w:type="spellStart"/>
      <w:r w:rsidR="00803224" w:rsidRPr="00530FB9">
        <w:rPr>
          <w:rFonts w:ascii="Times New Roman" w:hAnsi="Times New Roman" w:cs="Times New Roman"/>
          <w:i/>
          <w:sz w:val="24"/>
          <w:szCs w:val="24"/>
          <w:lang w:val="en-US"/>
        </w:rPr>
        <w:t>Estatuto</w:t>
      </w:r>
      <w:proofErr w:type="spellEnd"/>
      <w:r w:rsidR="00803224" w:rsidRPr="00530FB9">
        <w:rPr>
          <w:rFonts w:ascii="Times New Roman" w:hAnsi="Times New Roman" w:cs="Times New Roman"/>
          <w:i/>
          <w:sz w:val="24"/>
          <w:szCs w:val="24"/>
          <w:lang w:val="en-US"/>
        </w:rPr>
        <w:t xml:space="preserve"> da </w:t>
      </w:r>
      <w:proofErr w:type="spellStart"/>
      <w:r w:rsidR="00803224" w:rsidRPr="00530FB9">
        <w:rPr>
          <w:rFonts w:ascii="Times New Roman" w:hAnsi="Times New Roman" w:cs="Times New Roman"/>
          <w:i/>
          <w:sz w:val="24"/>
          <w:szCs w:val="24"/>
          <w:lang w:val="en-US"/>
        </w:rPr>
        <w:t>Metrópole</w:t>
      </w:r>
      <w:proofErr w:type="spellEnd"/>
      <w:r w:rsidRPr="00530FB9">
        <w:rPr>
          <w:rFonts w:ascii="Times New Roman" w:hAnsi="Times New Roman" w:cs="Times New Roman"/>
          <w:sz w:val="24"/>
          <w:szCs w:val="24"/>
          <w:lang w:val="en-US"/>
        </w:rPr>
        <w:t xml:space="preserve"> (Brazil, 2015) </w:t>
      </w:r>
      <w:r w:rsidR="00803224" w:rsidRPr="00530FB9">
        <w:rPr>
          <w:rFonts w:ascii="Times New Roman" w:hAnsi="Times New Roman" w:cs="Times New Roman"/>
          <w:sz w:val="24"/>
          <w:szCs w:val="24"/>
          <w:lang w:val="en-US"/>
        </w:rPr>
        <w:t xml:space="preserve">in order to elaborate </w:t>
      </w:r>
      <w:r w:rsidRPr="00530FB9">
        <w:rPr>
          <w:rFonts w:ascii="Times New Roman" w:hAnsi="Times New Roman" w:cs="Times New Roman"/>
          <w:sz w:val="24"/>
          <w:szCs w:val="24"/>
          <w:lang w:val="en-US"/>
        </w:rPr>
        <w:t xml:space="preserve">the </w:t>
      </w:r>
      <w:r w:rsidR="00803224" w:rsidRPr="00530FB9">
        <w:rPr>
          <w:rFonts w:ascii="Times New Roman" w:hAnsi="Times New Roman" w:cs="Times New Roman"/>
          <w:sz w:val="24"/>
          <w:szCs w:val="24"/>
          <w:lang w:val="en-US"/>
        </w:rPr>
        <w:t>integrated urban development plan, according to</w:t>
      </w:r>
      <w:r w:rsidRPr="00530FB9">
        <w:rPr>
          <w:rFonts w:ascii="Times New Roman" w:hAnsi="Times New Roman" w:cs="Times New Roman"/>
          <w:sz w:val="24"/>
          <w:szCs w:val="24"/>
          <w:lang w:val="en-US"/>
        </w:rPr>
        <w:t xml:space="preserve"> t</w:t>
      </w:r>
      <w:r w:rsidR="00CF1549" w:rsidRPr="00530FB9">
        <w:rPr>
          <w:rFonts w:ascii="Times New Roman" w:hAnsi="Times New Roman" w:cs="Times New Roman"/>
          <w:sz w:val="24"/>
          <w:szCs w:val="24"/>
          <w:lang w:val="en-US"/>
        </w:rPr>
        <w:t>he principles of inter federative</w:t>
      </w:r>
      <w:r w:rsidRPr="00530FB9">
        <w:rPr>
          <w:rFonts w:ascii="Times New Roman" w:hAnsi="Times New Roman" w:cs="Times New Roman"/>
          <w:sz w:val="24"/>
          <w:szCs w:val="24"/>
          <w:lang w:val="en-US"/>
        </w:rPr>
        <w:t xml:space="preserve"> governance.</w:t>
      </w:r>
    </w:p>
    <w:p w:rsidR="00803224" w:rsidRPr="00530FB9" w:rsidRDefault="005B5E83"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 xml:space="preserve">Is the plan of action of the </w:t>
      </w:r>
      <w:r w:rsidR="00ED7F28" w:rsidRPr="00530FB9">
        <w:rPr>
          <w:rFonts w:ascii="Times New Roman" w:hAnsi="Times New Roman" w:cs="Times New Roman"/>
          <w:sz w:val="24"/>
          <w:szCs w:val="24"/>
          <w:lang w:val="en-US"/>
        </w:rPr>
        <w:t>Sao Paulo</w:t>
      </w:r>
      <w:r w:rsidRPr="00530FB9">
        <w:rPr>
          <w:rFonts w:ascii="Times New Roman" w:hAnsi="Times New Roman" w:cs="Times New Roman"/>
          <w:sz w:val="24"/>
          <w:szCs w:val="24"/>
          <w:lang w:val="en-US"/>
        </w:rPr>
        <w:t xml:space="preserve"> </w:t>
      </w:r>
      <w:r w:rsidR="00523E3B" w:rsidRPr="00530FB9">
        <w:rPr>
          <w:rFonts w:ascii="Times New Roman" w:hAnsi="Times New Roman" w:cs="Times New Roman"/>
          <w:sz w:val="24"/>
          <w:szCs w:val="24"/>
          <w:lang w:val="en-US"/>
        </w:rPr>
        <w:t>Macro Metropolis</w:t>
      </w:r>
      <w:r w:rsidRPr="00530FB9">
        <w:rPr>
          <w:rFonts w:ascii="Times New Roman" w:hAnsi="Times New Roman" w:cs="Times New Roman"/>
          <w:sz w:val="24"/>
          <w:szCs w:val="24"/>
          <w:lang w:val="en-US"/>
        </w:rPr>
        <w:t xml:space="preserve"> (PAM) only a re-translation of politic guidelines and of urban and regional planning developed throughout history by Union and </w:t>
      </w:r>
      <w:r w:rsidR="00ED7F28" w:rsidRPr="00530FB9">
        <w:rPr>
          <w:rFonts w:ascii="Times New Roman" w:hAnsi="Times New Roman" w:cs="Times New Roman"/>
          <w:sz w:val="24"/>
          <w:szCs w:val="24"/>
          <w:lang w:val="en-US"/>
        </w:rPr>
        <w:t>Sao Paulo</w:t>
      </w:r>
      <w:r w:rsidRPr="00530FB9">
        <w:rPr>
          <w:rFonts w:ascii="Times New Roman" w:hAnsi="Times New Roman" w:cs="Times New Roman"/>
          <w:sz w:val="24"/>
          <w:szCs w:val="24"/>
          <w:lang w:val="en-US"/>
        </w:rPr>
        <w:t xml:space="preserve"> State?</w:t>
      </w:r>
    </w:p>
    <w:p w:rsidR="005B5E83" w:rsidRPr="00530FB9" w:rsidRDefault="005B5E83"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 xml:space="preserve">If the formation of </w:t>
      </w:r>
      <w:r w:rsidR="00ED7F28" w:rsidRPr="00530FB9">
        <w:rPr>
          <w:rFonts w:ascii="Times New Roman" w:hAnsi="Times New Roman" w:cs="Times New Roman"/>
          <w:sz w:val="24"/>
          <w:szCs w:val="24"/>
          <w:lang w:val="en-US"/>
        </w:rPr>
        <w:t>Sao Paulo</w:t>
      </w:r>
      <w:r w:rsidRPr="00530FB9">
        <w:rPr>
          <w:rFonts w:ascii="Times New Roman" w:hAnsi="Times New Roman" w:cs="Times New Roman"/>
          <w:sz w:val="24"/>
          <w:szCs w:val="24"/>
          <w:lang w:val="en-US"/>
        </w:rPr>
        <w:t xml:space="preserve"> </w:t>
      </w:r>
      <w:r w:rsidR="00523E3B" w:rsidRPr="00530FB9">
        <w:rPr>
          <w:rFonts w:ascii="Times New Roman" w:hAnsi="Times New Roman" w:cs="Times New Roman"/>
          <w:sz w:val="24"/>
          <w:szCs w:val="24"/>
          <w:lang w:val="en-US"/>
        </w:rPr>
        <w:t>Macro Metropolis</w:t>
      </w:r>
      <w:r w:rsidRPr="00530FB9">
        <w:rPr>
          <w:rFonts w:ascii="Times New Roman" w:hAnsi="Times New Roman" w:cs="Times New Roman"/>
          <w:sz w:val="24"/>
          <w:szCs w:val="24"/>
          <w:lang w:val="en-US"/>
        </w:rPr>
        <w:t xml:space="preserve"> of </w:t>
      </w:r>
      <w:r w:rsidR="00ED7F28" w:rsidRPr="00530FB9">
        <w:rPr>
          <w:rFonts w:ascii="Times New Roman" w:hAnsi="Times New Roman" w:cs="Times New Roman"/>
          <w:sz w:val="24"/>
          <w:szCs w:val="24"/>
          <w:lang w:val="en-US"/>
        </w:rPr>
        <w:t>Sao Paulo</w:t>
      </w:r>
      <w:r w:rsidRPr="00530FB9">
        <w:rPr>
          <w:rFonts w:ascii="Times New Roman" w:hAnsi="Times New Roman" w:cs="Times New Roman"/>
          <w:sz w:val="24"/>
          <w:szCs w:val="24"/>
          <w:lang w:val="en-US"/>
        </w:rPr>
        <w:t xml:space="preserve"> dates back to the 50’s of the 20th century and befits an expansion and restructuring of the metropolitan space of </w:t>
      </w:r>
      <w:r w:rsidR="00ED7F28" w:rsidRPr="00530FB9">
        <w:rPr>
          <w:rFonts w:ascii="Times New Roman" w:hAnsi="Times New Roman" w:cs="Times New Roman"/>
          <w:sz w:val="24"/>
          <w:szCs w:val="24"/>
          <w:lang w:val="en-US"/>
        </w:rPr>
        <w:t>Sao Paulo</w:t>
      </w:r>
      <w:r w:rsidRPr="00530FB9">
        <w:rPr>
          <w:rFonts w:ascii="Times New Roman" w:hAnsi="Times New Roman" w:cs="Times New Roman"/>
          <w:sz w:val="24"/>
          <w:szCs w:val="24"/>
          <w:lang w:val="en-US"/>
        </w:rPr>
        <w:t xml:space="preserve"> </w:t>
      </w:r>
      <w:r w:rsidR="00ED7F28" w:rsidRPr="00530FB9">
        <w:rPr>
          <w:rFonts w:ascii="Times New Roman" w:hAnsi="Times New Roman" w:cs="Times New Roman"/>
          <w:sz w:val="24"/>
          <w:szCs w:val="24"/>
          <w:lang w:val="en-US"/>
        </w:rPr>
        <w:t>capital oriented</w:t>
      </w:r>
      <w:r w:rsidRPr="00530FB9">
        <w:rPr>
          <w:rFonts w:ascii="Times New Roman" w:hAnsi="Times New Roman" w:cs="Times New Roman"/>
          <w:sz w:val="24"/>
          <w:szCs w:val="24"/>
          <w:lang w:val="en-US"/>
        </w:rPr>
        <w:t xml:space="preserve"> by irradiation of the industrialization process through the </w:t>
      </w:r>
      <w:r w:rsidR="00ED7F28" w:rsidRPr="00530FB9">
        <w:rPr>
          <w:rFonts w:ascii="Times New Roman" w:hAnsi="Times New Roman" w:cs="Times New Roman"/>
          <w:sz w:val="24"/>
          <w:szCs w:val="24"/>
          <w:lang w:val="en-US"/>
        </w:rPr>
        <w:t>main</w:t>
      </w:r>
      <w:r w:rsidR="002B0959" w:rsidRPr="00530FB9">
        <w:rPr>
          <w:rFonts w:ascii="Times New Roman" w:hAnsi="Times New Roman" w:cs="Times New Roman"/>
          <w:sz w:val="24"/>
          <w:szCs w:val="24"/>
          <w:lang w:val="en-US"/>
        </w:rPr>
        <w:t xml:space="preserve"> roads leading to the i</w:t>
      </w:r>
      <w:r w:rsidRPr="00530FB9">
        <w:rPr>
          <w:rFonts w:ascii="Times New Roman" w:hAnsi="Times New Roman" w:cs="Times New Roman"/>
          <w:sz w:val="24"/>
          <w:szCs w:val="24"/>
          <w:lang w:val="en-US"/>
        </w:rPr>
        <w:t xml:space="preserve">nterior and the coast of </w:t>
      </w:r>
      <w:r w:rsidR="002B0959" w:rsidRPr="00530FB9">
        <w:rPr>
          <w:rFonts w:ascii="Times New Roman" w:hAnsi="Times New Roman" w:cs="Times New Roman"/>
          <w:sz w:val="24"/>
          <w:szCs w:val="24"/>
          <w:lang w:val="en-US"/>
        </w:rPr>
        <w:t xml:space="preserve"> </w:t>
      </w:r>
      <w:r w:rsidR="00ED7F28" w:rsidRPr="00530FB9">
        <w:rPr>
          <w:rFonts w:ascii="Times New Roman" w:hAnsi="Times New Roman" w:cs="Times New Roman"/>
          <w:sz w:val="24"/>
          <w:szCs w:val="24"/>
          <w:lang w:val="en-US"/>
        </w:rPr>
        <w:t>Sao Paulo</w:t>
      </w:r>
      <w:r w:rsidRPr="00530FB9">
        <w:rPr>
          <w:rFonts w:ascii="Times New Roman" w:hAnsi="Times New Roman" w:cs="Times New Roman"/>
          <w:sz w:val="24"/>
          <w:szCs w:val="24"/>
          <w:lang w:val="en-US"/>
        </w:rPr>
        <w:t xml:space="preserve"> State (Sales, 1999), </w:t>
      </w:r>
      <w:r w:rsidR="00ED7F28" w:rsidRPr="00530FB9">
        <w:rPr>
          <w:rFonts w:ascii="Times New Roman" w:hAnsi="Times New Roman" w:cs="Times New Roman"/>
          <w:sz w:val="24"/>
          <w:szCs w:val="24"/>
          <w:lang w:val="en-US"/>
        </w:rPr>
        <w:t xml:space="preserve">kept specificities of the successive historical </w:t>
      </w:r>
      <w:r w:rsidR="004252B4" w:rsidRPr="00530FB9">
        <w:rPr>
          <w:rFonts w:ascii="Times New Roman" w:hAnsi="Times New Roman" w:cs="Times New Roman"/>
          <w:sz w:val="24"/>
          <w:szCs w:val="24"/>
          <w:lang w:val="en-US"/>
        </w:rPr>
        <w:t>transformation</w:t>
      </w:r>
      <w:r w:rsidR="00ED7F28" w:rsidRPr="00530FB9">
        <w:rPr>
          <w:rFonts w:ascii="Times New Roman" w:hAnsi="Times New Roman" w:cs="Times New Roman"/>
          <w:sz w:val="24"/>
          <w:szCs w:val="24"/>
          <w:lang w:val="en-US"/>
        </w:rPr>
        <w:t xml:space="preserve"> and characteristics of urban-regional space at different </w:t>
      </w:r>
      <w:r w:rsidR="004252B4" w:rsidRPr="00530FB9">
        <w:rPr>
          <w:rFonts w:ascii="Times New Roman" w:hAnsi="Times New Roman" w:cs="Times New Roman"/>
          <w:sz w:val="24"/>
          <w:szCs w:val="24"/>
          <w:lang w:val="en-US"/>
        </w:rPr>
        <w:t>period</w:t>
      </w:r>
      <w:r w:rsidR="00ED7F28" w:rsidRPr="00530FB9">
        <w:rPr>
          <w:rFonts w:ascii="Times New Roman" w:hAnsi="Times New Roman" w:cs="Times New Roman"/>
          <w:sz w:val="24"/>
          <w:szCs w:val="24"/>
          <w:lang w:val="en-US"/>
        </w:rPr>
        <w:t xml:space="preserve">s, we would not be today, once again, </w:t>
      </w:r>
      <w:r w:rsidR="004252B4" w:rsidRPr="00530FB9">
        <w:rPr>
          <w:rFonts w:ascii="Times New Roman" w:hAnsi="Times New Roman" w:cs="Times New Roman"/>
          <w:sz w:val="24"/>
          <w:szCs w:val="24"/>
          <w:lang w:val="en-US"/>
        </w:rPr>
        <w:t>in front of</w:t>
      </w:r>
      <w:r w:rsidR="00ED7F28" w:rsidRPr="00530FB9">
        <w:rPr>
          <w:rFonts w:ascii="Times New Roman" w:hAnsi="Times New Roman" w:cs="Times New Roman"/>
          <w:sz w:val="24"/>
          <w:szCs w:val="24"/>
          <w:lang w:val="en-US"/>
        </w:rPr>
        <w:t xml:space="preserve"> the same political-territorial project creator of privileges and </w:t>
      </w:r>
      <w:r w:rsidR="004252B4" w:rsidRPr="00530FB9">
        <w:rPr>
          <w:rFonts w:ascii="Times New Roman" w:hAnsi="Times New Roman" w:cs="Times New Roman"/>
          <w:sz w:val="24"/>
          <w:szCs w:val="24"/>
          <w:lang w:val="en-US"/>
        </w:rPr>
        <w:t xml:space="preserve">socio </w:t>
      </w:r>
      <w:r w:rsidR="00ED7F28" w:rsidRPr="00530FB9">
        <w:rPr>
          <w:rFonts w:ascii="Times New Roman" w:hAnsi="Times New Roman" w:cs="Times New Roman"/>
          <w:sz w:val="24"/>
          <w:szCs w:val="24"/>
          <w:lang w:val="en-US"/>
        </w:rPr>
        <w:t>spatial inequalities even greater?</w:t>
      </w:r>
    </w:p>
    <w:p w:rsidR="004252B4" w:rsidRPr="00530FB9" w:rsidRDefault="004252B4"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Given the i</w:t>
      </w:r>
      <w:r w:rsidR="00CF1549" w:rsidRPr="00530FB9">
        <w:rPr>
          <w:rFonts w:ascii="Times New Roman" w:hAnsi="Times New Roman" w:cs="Times New Roman"/>
          <w:sz w:val="24"/>
          <w:szCs w:val="24"/>
          <w:lang w:val="en-US"/>
        </w:rPr>
        <w:t>nstrumentality of the metropolitan</w:t>
      </w:r>
      <w:r w:rsidRPr="00530FB9">
        <w:rPr>
          <w:rFonts w:ascii="Times New Roman" w:hAnsi="Times New Roman" w:cs="Times New Roman"/>
          <w:sz w:val="24"/>
          <w:szCs w:val="24"/>
          <w:lang w:val="en-US"/>
        </w:rPr>
        <w:t xml:space="preserve"> process of space to sustain economic and technological globalization, the wicked globalization (Santos, 2000) of our days, by means of the technical and economic integration (Silva </w:t>
      </w:r>
      <w:proofErr w:type="spellStart"/>
      <w:r w:rsidRPr="00530FB9">
        <w:rPr>
          <w:rFonts w:ascii="Times New Roman" w:hAnsi="Times New Roman" w:cs="Times New Roman"/>
          <w:sz w:val="24"/>
          <w:szCs w:val="24"/>
          <w:lang w:val="en-US"/>
        </w:rPr>
        <w:t>Neto</w:t>
      </w:r>
      <w:proofErr w:type="spellEnd"/>
      <w:r w:rsidRPr="00530FB9">
        <w:rPr>
          <w:rFonts w:ascii="Times New Roman" w:hAnsi="Times New Roman" w:cs="Times New Roman"/>
          <w:sz w:val="24"/>
          <w:szCs w:val="24"/>
          <w:lang w:val="en-US"/>
        </w:rPr>
        <w:t xml:space="preserve">, 2002) of the territory and the acceleration of socio territorial transformations to the market, what real perspectives for reversal of the historical process can be expected in the process of planning and management of RMVPLN, given the constitutional or normative </w:t>
      </w:r>
      <w:r w:rsidR="00CF1549" w:rsidRPr="00530FB9">
        <w:rPr>
          <w:rFonts w:ascii="Times New Roman" w:hAnsi="Times New Roman" w:cs="Times New Roman"/>
          <w:sz w:val="24"/>
          <w:szCs w:val="24"/>
          <w:lang w:val="en-US"/>
        </w:rPr>
        <w:t>premises</w:t>
      </w:r>
      <w:r w:rsidRPr="00530FB9">
        <w:rPr>
          <w:rFonts w:ascii="Times New Roman" w:hAnsi="Times New Roman" w:cs="Times New Roman"/>
          <w:sz w:val="24"/>
          <w:szCs w:val="24"/>
          <w:lang w:val="en-US"/>
        </w:rPr>
        <w:t xml:space="preserve"> of wide participation of society and articulation and cooperation among federal entities and with them (</w:t>
      </w:r>
      <w:proofErr w:type="spellStart"/>
      <w:r w:rsidRPr="00530FB9">
        <w:rPr>
          <w:rFonts w:ascii="Times New Roman" w:hAnsi="Times New Roman" w:cs="Times New Roman"/>
          <w:sz w:val="24"/>
          <w:szCs w:val="24"/>
          <w:lang w:val="en-US"/>
        </w:rPr>
        <w:t>Moura</w:t>
      </w:r>
      <w:proofErr w:type="spellEnd"/>
      <w:r w:rsidRPr="00530FB9">
        <w:rPr>
          <w:rFonts w:ascii="Times New Roman" w:hAnsi="Times New Roman" w:cs="Times New Roman"/>
          <w:sz w:val="24"/>
          <w:szCs w:val="24"/>
          <w:lang w:val="en-US"/>
        </w:rPr>
        <w:t>, 2006)?</w:t>
      </w:r>
    </w:p>
    <w:p w:rsidR="003042EB" w:rsidRPr="00530FB9" w:rsidRDefault="003042EB"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 xml:space="preserve">Which clashes and conciliations PAM </w:t>
      </w:r>
      <w:proofErr w:type="gramStart"/>
      <w:r w:rsidRPr="00530FB9">
        <w:rPr>
          <w:rFonts w:ascii="Times New Roman" w:hAnsi="Times New Roman" w:cs="Times New Roman"/>
          <w:sz w:val="24"/>
          <w:szCs w:val="24"/>
          <w:lang w:val="en-US"/>
        </w:rPr>
        <w:t>raise</w:t>
      </w:r>
      <w:proofErr w:type="gramEnd"/>
      <w:r w:rsidRPr="00530FB9">
        <w:rPr>
          <w:rFonts w:ascii="Times New Roman" w:hAnsi="Times New Roman" w:cs="Times New Roman"/>
          <w:sz w:val="24"/>
          <w:szCs w:val="24"/>
          <w:lang w:val="en-US"/>
        </w:rPr>
        <w:t xml:space="preserve"> during the elaboration process </w:t>
      </w:r>
      <w:r w:rsidR="00CF1549" w:rsidRPr="00530FB9">
        <w:rPr>
          <w:rFonts w:ascii="Times New Roman" w:hAnsi="Times New Roman" w:cs="Times New Roman"/>
          <w:sz w:val="24"/>
          <w:szCs w:val="24"/>
          <w:lang w:val="en-US"/>
        </w:rPr>
        <w:t>of Integrated</w:t>
      </w:r>
      <w:r w:rsidRPr="00530FB9">
        <w:rPr>
          <w:rFonts w:ascii="Times New Roman" w:hAnsi="Times New Roman" w:cs="Times New Roman"/>
          <w:sz w:val="24"/>
          <w:szCs w:val="24"/>
          <w:lang w:val="en-US"/>
        </w:rPr>
        <w:t xml:space="preserve"> urban development plan of RMVPLN?</w:t>
      </w:r>
    </w:p>
    <w:p w:rsidR="003042EB" w:rsidRPr="00530FB9" w:rsidRDefault="006B0CE9"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 xml:space="preserve">One of the assumptions of this article lies in the tendency toward remodeling of the urban-regional space of </w:t>
      </w:r>
      <w:r w:rsidRPr="00530FB9">
        <w:rPr>
          <w:rFonts w:ascii="Times New Roman" w:hAnsi="Times New Roman" w:cs="Times New Roman"/>
          <w:i/>
          <w:sz w:val="24"/>
          <w:szCs w:val="24"/>
          <w:lang w:val="en-US"/>
        </w:rPr>
        <w:t>Vale do Paraiba</w:t>
      </w:r>
      <w:r w:rsidRPr="00530FB9">
        <w:rPr>
          <w:rFonts w:ascii="Times New Roman" w:hAnsi="Times New Roman" w:cs="Times New Roman"/>
          <w:sz w:val="24"/>
          <w:szCs w:val="24"/>
          <w:lang w:val="en-US"/>
        </w:rPr>
        <w:t xml:space="preserve"> and </w:t>
      </w:r>
      <w:proofErr w:type="spellStart"/>
      <w:r w:rsidR="002B0959" w:rsidRPr="00530FB9">
        <w:rPr>
          <w:rFonts w:ascii="Times New Roman" w:hAnsi="Times New Roman" w:cs="Times New Roman"/>
          <w:sz w:val="24"/>
          <w:szCs w:val="24"/>
          <w:lang w:val="en-US"/>
        </w:rPr>
        <w:t>Litoral</w:t>
      </w:r>
      <w:proofErr w:type="spellEnd"/>
      <w:r w:rsidR="002B0959" w:rsidRPr="00530FB9">
        <w:rPr>
          <w:rFonts w:ascii="Times New Roman" w:hAnsi="Times New Roman" w:cs="Times New Roman"/>
          <w:sz w:val="24"/>
          <w:szCs w:val="24"/>
          <w:lang w:val="en-US"/>
        </w:rPr>
        <w:t xml:space="preserve"> Norte</w:t>
      </w:r>
      <w:r w:rsidRPr="00530FB9">
        <w:rPr>
          <w:rFonts w:ascii="Times New Roman" w:hAnsi="Times New Roman" w:cs="Times New Roman"/>
          <w:sz w:val="24"/>
          <w:szCs w:val="24"/>
          <w:lang w:val="en-US"/>
        </w:rPr>
        <w:t xml:space="preserve">, </w:t>
      </w:r>
      <w:proofErr w:type="spellStart"/>
      <w:r w:rsidR="0022105A" w:rsidRPr="00530FB9">
        <w:rPr>
          <w:rFonts w:ascii="Times New Roman" w:hAnsi="Times New Roman" w:cs="Times New Roman"/>
          <w:sz w:val="24"/>
          <w:szCs w:val="24"/>
          <w:lang w:val="en-US"/>
        </w:rPr>
        <w:t>e</w:t>
      </w:r>
      <w:r w:rsidR="00CF1549" w:rsidRPr="00530FB9">
        <w:rPr>
          <w:rFonts w:ascii="Times New Roman" w:hAnsi="Times New Roman" w:cs="Times New Roman"/>
          <w:sz w:val="24"/>
          <w:szCs w:val="24"/>
          <w:lang w:val="en-US"/>
        </w:rPr>
        <w:t>nlighted</w:t>
      </w:r>
      <w:proofErr w:type="spellEnd"/>
      <w:r w:rsidRPr="00530FB9">
        <w:rPr>
          <w:rFonts w:ascii="Times New Roman" w:hAnsi="Times New Roman" w:cs="Times New Roman"/>
          <w:sz w:val="24"/>
          <w:szCs w:val="24"/>
          <w:lang w:val="en-US"/>
        </w:rPr>
        <w:t xml:space="preserve"> by general guidelines of the macro</w:t>
      </w:r>
      <w:r w:rsidR="00523E3B" w:rsidRPr="00530FB9">
        <w:rPr>
          <w:rFonts w:ascii="Times New Roman" w:hAnsi="Times New Roman" w:cs="Times New Roman"/>
          <w:sz w:val="24"/>
          <w:szCs w:val="24"/>
          <w:lang w:val="en-US"/>
        </w:rPr>
        <w:t xml:space="preserve"> </w:t>
      </w:r>
      <w:r w:rsidRPr="00530FB9">
        <w:rPr>
          <w:rFonts w:ascii="Times New Roman" w:hAnsi="Times New Roman" w:cs="Times New Roman"/>
          <w:sz w:val="24"/>
          <w:szCs w:val="24"/>
          <w:lang w:val="en-US"/>
        </w:rPr>
        <w:t xml:space="preserve">metropolitan plan, </w:t>
      </w:r>
      <w:r w:rsidR="00CF1549" w:rsidRPr="00530FB9">
        <w:rPr>
          <w:rFonts w:ascii="Times New Roman" w:hAnsi="Times New Roman" w:cs="Times New Roman"/>
          <w:sz w:val="24"/>
          <w:szCs w:val="24"/>
          <w:lang w:val="en-US"/>
        </w:rPr>
        <w:t>without</w:t>
      </w:r>
      <w:r w:rsidRPr="00530FB9">
        <w:rPr>
          <w:rFonts w:ascii="Times New Roman" w:hAnsi="Times New Roman" w:cs="Times New Roman"/>
          <w:sz w:val="24"/>
          <w:szCs w:val="24"/>
          <w:lang w:val="en-US"/>
        </w:rPr>
        <w:t xml:space="preserve"> consideration about the global-local dialectic, meaning the indispensable economic leadership of Sao Paulo, in the detriment of precisely the construction of a social nation and territorially comprehensive project (</w:t>
      </w:r>
      <w:proofErr w:type="spellStart"/>
      <w:r w:rsidRPr="00530FB9">
        <w:rPr>
          <w:rFonts w:ascii="Times New Roman" w:hAnsi="Times New Roman" w:cs="Times New Roman"/>
          <w:sz w:val="24"/>
          <w:szCs w:val="24"/>
          <w:lang w:val="en-US"/>
        </w:rPr>
        <w:t>Reschilian</w:t>
      </w:r>
      <w:proofErr w:type="spellEnd"/>
      <w:r w:rsidRPr="00530FB9">
        <w:rPr>
          <w:rFonts w:ascii="Times New Roman" w:hAnsi="Times New Roman" w:cs="Times New Roman"/>
          <w:sz w:val="24"/>
          <w:szCs w:val="24"/>
          <w:lang w:val="en-US"/>
        </w:rPr>
        <w:t xml:space="preserve"> and </w:t>
      </w:r>
      <w:proofErr w:type="spellStart"/>
      <w:r w:rsidRPr="00530FB9">
        <w:rPr>
          <w:rFonts w:ascii="Times New Roman" w:hAnsi="Times New Roman" w:cs="Times New Roman"/>
          <w:sz w:val="24"/>
          <w:szCs w:val="24"/>
          <w:lang w:val="en-US"/>
        </w:rPr>
        <w:t>Uehara</w:t>
      </w:r>
      <w:proofErr w:type="spellEnd"/>
      <w:r w:rsidRPr="00530FB9">
        <w:rPr>
          <w:rFonts w:ascii="Times New Roman" w:hAnsi="Times New Roman" w:cs="Times New Roman"/>
          <w:sz w:val="24"/>
          <w:szCs w:val="24"/>
          <w:lang w:val="en-US"/>
        </w:rPr>
        <w:t xml:space="preserve">, 2015); and thus a priority focus on selectivity locations and favoritism to large enterprises projects for the region, in the scope of a strategy of </w:t>
      </w:r>
      <w:proofErr w:type="spellStart"/>
      <w:r w:rsidRPr="00530FB9">
        <w:rPr>
          <w:rFonts w:ascii="Times New Roman" w:hAnsi="Times New Roman" w:cs="Times New Roman"/>
          <w:sz w:val="24"/>
          <w:szCs w:val="24"/>
          <w:lang w:val="en-US"/>
        </w:rPr>
        <w:t>sectoral</w:t>
      </w:r>
      <w:proofErr w:type="spellEnd"/>
      <w:r w:rsidRPr="00530FB9">
        <w:rPr>
          <w:rFonts w:ascii="Times New Roman" w:hAnsi="Times New Roman" w:cs="Times New Roman"/>
          <w:sz w:val="24"/>
          <w:szCs w:val="24"/>
          <w:lang w:val="en-US"/>
        </w:rPr>
        <w:t xml:space="preserve"> and ad hoc interventions f</w:t>
      </w:r>
      <w:r w:rsidR="006E742E" w:rsidRPr="00530FB9">
        <w:rPr>
          <w:rFonts w:ascii="Times New Roman" w:hAnsi="Times New Roman" w:cs="Times New Roman"/>
          <w:sz w:val="24"/>
          <w:szCs w:val="24"/>
          <w:lang w:val="en-US"/>
        </w:rPr>
        <w:t>ostered by</w:t>
      </w:r>
      <w:r w:rsidRPr="00530FB9">
        <w:rPr>
          <w:rFonts w:ascii="Times New Roman" w:hAnsi="Times New Roman" w:cs="Times New Roman"/>
          <w:sz w:val="24"/>
          <w:szCs w:val="24"/>
          <w:lang w:val="en-US"/>
        </w:rPr>
        <w:t xml:space="preserve"> the </w:t>
      </w:r>
      <w:r w:rsidR="006E742E" w:rsidRPr="00530FB9">
        <w:rPr>
          <w:rFonts w:ascii="Times New Roman" w:hAnsi="Times New Roman" w:cs="Times New Roman"/>
          <w:sz w:val="24"/>
          <w:szCs w:val="24"/>
          <w:lang w:val="en-US"/>
        </w:rPr>
        <w:t>“</w:t>
      </w:r>
      <w:proofErr w:type="spellStart"/>
      <w:r w:rsidR="006E742E" w:rsidRPr="00530FB9">
        <w:rPr>
          <w:rFonts w:ascii="Times New Roman" w:hAnsi="Times New Roman" w:cs="Times New Roman"/>
          <w:b/>
          <w:i/>
          <w:sz w:val="24"/>
          <w:szCs w:val="24"/>
          <w:lang w:val="en-US"/>
        </w:rPr>
        <w:t>guerra</w:t>
      </w:r>
      <w:proofErr w:type="spellEnd"/>
      <w:r w:rsidR="006E742E" w:rsidRPr="00530FB9">
        <w:rPr>
          <w:rFonts w:ascii="Times New Roman" w:hAnsi="Times New Roman" w:cs="Times New Roman"/>
          <w:b/>
          <w:i/>
          <w:sz w:val="24"/>
          <w:szCs w:val="24"/>
          <w:lang w:val="en-US"/>
        </w:rPr>
        <w:t xml:space="preserve"> dos </w:t>
      </w:r>
      <w:proofErr w:type="spellStart"/>
      <w:r w:rsidR="006E742E" w:rsidRPr="00530FB9">
        <w:rPr>
          <w:rFonts w:ascii="Times New Roman" w:hAnsi="Times New Roman" w:cs="Times New Roman"/>
          <w:b/>
          <w:i/>
          <w:sz w:val="24"/>
          <w:szCs w:val="24"/>
          <w:lang w:val="en-US"/>
        </w:rPr>
        <w:t>lugares</w:t>
      </w:r>
      <w:proofErr w:type="spellEnd"/>
      <w:r w:rsidR="006E742E" w:rsidRPr="00530FB9">
        <w:rPr>
          <w:rFonts w:ascii="Times New Roman" w:hAnsi="Times New Roman" w:cs="Times New Roman"/>
          <w:sz w:val="24"/>
          <w:szCs w:val="24"/>
          <w:lang w:val="en-US"/>
        </w:rPr>
        <w:t xml:space="preserve">” (War of places by Santos 1999 meaning </w:t>
      </w:r>
      <w:r w:rsidRPr="00530FB9">
        <w:rPr>
          <w:rFonts w:ascii="Times New Roman" w:hAnsi="Times New Roman" w:cs="Times New Roman"/>
          <w:sz w:val="24"/>
          <w:szCs w:val="24"/>
          <w:lang w:val="en-US"/>
        </w:rPr>
        <w:t xml:space="preserve">the degree of competitiveness between them) and perpetuation of a corporate </w:t>
      </w:r>
      <w:r w:rsidR="0022105A" w:rsidRPr="00530FB9">
        <w:rPr>
          <w:rFonts w:ascii="Times New Roman" w:hAnsi="Times New Roman" w:cs="Times New Roman"/>
          <w:sz w:val="24"/>
          <w:szCs w:val="24"/>
          <w:lang w:val="en-US"/>
        </w:rPr>
        <w:t>s</w:t>
      </w:r>
      <w:r w:rsidR="00F525D2" w:rsidRPr="00530FB9">
        <w:rPr>
          <w:rFonts w:ascii="Times New Roman" w:hAnsi="Times New Roman" w:cs="Times New Roman"/>
          <w:sz w:val="24"/>
          <w:szCs w:val="24"/>
          <w:lang w:val="en-US"/>
        </w:rPr>
        <w:t xml:space="preserve">ocial </w:t>
      </w:r>
      <w:r w:rsidRPr="00530FB9">
        <w:rPr>
          <w:rFonts w:ascii="Times New Roman" w:hAnsi="Times New Roman" w:cs="Times New Roman"/>
          <w:sz w:val="24"/>
          <w:szCs w:val="24"/>
          <w:lang w:val="en-US"/>
        </w:rPr>
        <w:t>spatial organization</w:t>
      </w:r>
      <w:r w:rsidR="00F525D2" w:rsidRPr="00530FB9">
        <w:rPr>
          <w:rFonts w:ascii="Times New Roman" w:hAnsi="Times New Roman" w:cs="Times New Roman"/>
          <w:sz w:val="24"/>
          <w:szCs w:val="24"/>
          <w:lang w:val="en-US"/>
        </w:rPr>
        <w:t xml:space="preserve"> and fragmented</w:t>
      </w:r>
      <w:r w:rsidRPr="00530FB9">
        <w:rPr>
          <w:rFonts w:ascii="Times New Roman" w:hAnsi="Times New Roman" w:cs="Times New Roman"/>
          <w:sz w:val="24"/>
          <w:szCs w:val="24"/>
          <w:lang w:val="en-US"/>
        </w:rPr>
        <w:t xml:space="preserve"> model (SANTOS, 1988), segregation</w:t>
      </w:r>
      <w:r w:rsidR="00F525D2" w:rsidRPr="00530FB9">
        <w:rPr>
          <w:rFonts w:ascii="Times New Roman" w:hAnsi="Times New Roman" w:cs="Times New Roman"/>
          <w:sz w:val="24"/>
          <w:szCs w:val="24"/>
          <w:lang w:val="en-US"/>
        </w:rPr>
        <w:t>ist</w:t>
      </w:r>
      <w:r w:rsidRPr="00530FB9">
        <w:rPr>
          <w:rFonts w:ascii="Times New Roman" w:hAnsi="Times New Roman" w:cs="Times New Roman"/>
          <w:sz w:val="24"/>
          <w:szCs w:val="24"/>
          <w:lang w:val="en-US"/>
        </w:rPr>
        <w:t xml:space="preserve"> and unequal.</w:t>
      </w:r>
    </w:p>
    <w:p w:rsidR="00F525D2" w:rsidRPr="00530FB9" w:rsidRDefault="00F525D2"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t xml:space="preserve">Now, on the other hand, and paradoxically, it is understood that one </w:t>
      </w:r>
      <w:r w:rsidR="00CF1549" w:rsidRPr="00530FB9">
        <w:rPr>
          <w:rFonts w:ascii="Times New Roman" w:hAnsi="Times New Roman" w:cs="Times New Roman"/>
          <w:sz w:val="24"/>
          <w:szCs w:val="24"/>
          <w:lang w:val="en-US"/>
        </w:rPr>
        <w:t>cannot</w:t>
      </w:r>
      <w:r w:rsidRPr="00530FB9">
        <w:rPr>
          <w:rFonts w:ascii="Times New Roman" w:hAnsi="Times New Roman" w:cs="Times New Roman"/>
          <w:sz w:val="24"/>
          <w:szCs w:val="24"/>
          <w:lang w:val="en-US"/>
        </w:rPr>
        <w:t xml:space="preserve"> assume the absolute supremacy of the single thought (Santos, 2000) inherent in the design of economic globalization, trying at all costs to impose "top-down" and, nor underestimate the local order, that is, the dynamic nature of local social space systems, intelligence and local </w:t>
      </w:r>
      <w:proofErr w:type="spellStart"/>
      <w:r w:rsidRPr="00530FB9">
        <w:rPr>
          <w:rFonts w:ascii="Times New Roman" w:hAnsi="Times New Roman" w:cs="Times New Roman"/>
          <w:sz w:val="24"/>
          <w:szCs w:val="24"/>
          <w:lang w:val="en-US"/>
        </w:rPr>
        <w:t>autoregulation</w:t>
      </w:r>
      <w:proofErr w:type="spellEnd"/>
      <w:r w:rsidRPr="00530FB9">
        <w:rPr>
          <w:rFonts w:ascii="Times New Roman" w:hAnsi="Times New Roman" w:cs="Times New Roman"/>
          <w:sz w:val="24"/>
          <w:szCs w:val="24"/>
          <w:lang w:val="en-US"/>
        </w:rPr>
        <w:t xml:space="preserve"> capacity (</w:t>
      </w:r>
      <w:proofErr w:type="spellStart"/>
      <w:r w:rsidRPr="00530FB9">
        <w:rPr>
          <w:rFonts w:ascii="Times New Roman" w:hAnsi="Times New Roman" w:cs="Times New Roman"/>
          <w:sz w:val="24"/>
          <w:szCs w:val="24"/>
          <w:lang w:val="en-US"/>
        </w:rPr>
        <w:t>Bicudo</w:t>
      </w:r>
      <w:proofErr w:type="spellEnd"/>
      <w:r w:rsidRPr="00530FB9">
        <w:rPr>
          <w:rFonts w:ascii="Times New Roman" w:hAnsi="Times New Roman" w:cs="Times New Roman"/>
          <w:sz w:val="24"/>
          <w:szCs w:val="24"/>
          <w:lang w:val="en-US"/>
        </w:rPr>
        <w:t xml:space="preserve">, 2009) processes and social practices intrinsic to the site. In that case, said the hypothesis of the progressive trend </w:t>
      </w:r>
      <w:r w:rsidR="00523E3B" w:rsidRPr="00530FB9">
        <w:rPr>
          <w:rFonts w:ascii="Times New Roman" w:hAnsi="Times New Roman" w:cs="Times New Roman"/>
          <w:sz w:val="24"/>
          <w:szCs w:val="24"/>
          <w:lang w:val="en-US"/>
        </w:rPr>
        <w:t xml:space="preserve">to the rise of new forces micro </w:t>
      </w:r>
      <w:r w:rsidRPr="00530FB9">
        <w:rPr>
          <w:rFonts w:ascii="Times New Roman" w:hAnsi="Times New Roman" w:cs="Times New Roman"/>
          <w:sz w:val="24"/>
          <w:szCs w:val="24"/>
          <w:lang w:val="en-US"/>
        </w:rPr>
        <w:t>socializa</w:t>
      </w:r>
      <w:r w:rsidR="00523E3B" w:rsidRPr="00530FB9">
        <w:rPr>
          <w:rFonts w:ascii="Times New Roman" w:hAnsi="Times New Roman" w:cs="Times New Roman"/>
          <w:sz w:val="24"/>
          <w:szCs w:val="24"/>
          <w:lang w:val="en-US"/>
        </w:rPr>
        <w:t>ti</w:t>
      </w:r>
      <w:r w:rsidRPr="00530FB9">
        <w:rPr>
          <w:rFonts w:ascii="Times New Roman" w:hAnsi="Times New Roman" w:cs="Times New Roman"/>
          <w:sz w:val="24"/>
          <w:szCs w:val="24"/>
          <w:lang w:val="en-US"/>
        </w:rPr>
        <w:t>o</w:t>
      </w:r>
      <w:r w:rsidR="00523E3B" w:rsidRPr="00530FB9">
        <w:rPr>
          <w:rFonts w:ascii="Times New Roman" w:hAnsi="Times New Roman" w:cs="Times New Roman"/>
          <w:sz w:val="24"/>
          <w:szCs w:val="24"/>
          <w:lang w:val="en-US"/>
        </w:rPr>
        <w:t>n</w:t>
      </w:r>
      <w:r w:rsidRPr="00530FB9">
        <w:rPr>
          <w:rFonts w:ascii="Times New Roman" w:hAnsi="Times New Roman" w:cs="Times New Roman"/>
          <w:sz w:val="24"/>
          <w:szCs w:val="24"/>
          <w:lang w:val="en-US"/>
        </w:rPr>
        <w:t xml:space="preserve"> and expression of citizens, more comparable to the state itself forces.</w:t>
      </w:r>
    </w:p>
    <w:p w:rsidR="00F525D2" w:rsidRDefault="00F525D2" w:rsidP="00530FB9">
      <w:pPr>
        <w:spacing w:before="120" w:after="120" w:line="240" w:lineRule="auto"/>
        <w:ind w:firstLine="709"/>
        <w:jc w:val="both"/>
        <w:rPr>
          <w:rFonts w:ascii="Times New Roman" w:hAnsi="Times New Roman" w:cs="Times New Roman"/>
          <w:sz w:val="24"/>
          <w:szCs w:val="24"/>
          <w:lang w:val="en-US"/>
        </w:rPr>
      </w:pPr>
      <w:r w:rsidRPr="00530FB9">
        <w:rPr>
          <w:rFonts w:ascii="Times New Roman" w:hAnsi="Times New Roman" w:cs="Times New Roman"/>
          <w:sz w:val="24"/>
          <w:szCs w:val="24"/>
          <w:lang w:val="en-US"/>
        </w:rPr>
        <w:lastRenderedPageBreak/>
        <w:t xml:space="preserve">Required discussions, previously outlined, around this contradiction of the current movement of history will be based on bibliographic and documental theoretical contributions, such as those found in other literature on the history of the </w:t>
      </w:r>
      <w:r w:rsidR="00523E3B" w:rsidRPr="00530FB9">
        <w:rPr>
          <w:rFonts w:ascii="Times New Roman" w:hAnsi="Times New Roman" w:cs="Times New Roman"/>
          <w:sz w:val="24"/>
          <w:szCs w:val="24"/>
          <w:lang w:val="en-US"/>
        </w:rPr>
        <w:t>s</w:t>
      </w:r>
      <w:r w:rsidRPr="00530FB9">
        <w:rPr>
          <w:rFonts w:ascii="Times New Roman" w:hAnsi="Times New Roman" w:cs="Times New Roman"/>
          <w:sz w:val="24"/>
          <w:szCs w:val="24"/>
          <w:lang w:val="en-US"/>
        </w:rPr>
        <w:t xml:space="preserve">ocial spatial organization and economic of the </w:t>
      </w:r>
      <w:r w:rsidRPr="00530FB9">
        <w:rPr>
          <w:rFonts w:ascii="Times New Roman" w:hAnsi="Times New Roman" w:cs="Times New Roman"/>
          <w:b/>
          <w:i/>
          <w:sz w:val="24"/>
          <w:szCs w:val="24"/>
          <w:lang w:val="en-US"/>
        </w:rPr>
        <w:t>Vale do Paraiba</w:t>
      </w:r>
      <w:r w:rsidRPr="00530FB9">
        <w:rPr>
          <w:rFonts w:ascii="Times New Roman" w:hAnsi="Times New Roman" w:cs="Times New Roman"/>
          <w:sz w:val="24"/>
          <w:szCs w:val="24"/>
          <w:lang w:val="en-US"/>
        </w:rPr>
        <w:t xml:space="preserve"> and</w:t>
      </w:r>
      <w:r w:rsidR="004C26EB" w:rsidRPr="00530FB9">
        <w:rPr>
          <w:rFonts w:ascii="Times New Roman" w:hAnsi="Times New Roman" w:cs="Times New Roman"/>
          <w:sz w:val="24"/>
          <w:szCs w:val="24"/>
          <w:lang w:val="en-US"/>
        </w:rPr>
        <w:t xml:space="preserve"> </w:t>
      </w:r>
      <w:proofErr w:type="spellStart"/>
      <w:r w:rsidR="002B0959" w:rsidRPr="00530FB9">
        <w:rPr>
          <w:rFonts w:ascii="Times New Roman" w:hAnsi="Times New Roman" w:cs="Times New Roman"/>
          <w:sz w:val="24"/>
          <w:szCs w:val="24"/>
          <w:lang w:val="en-US"/>
        </w:rPr>
        <w:t>Litoral</w:t>
      </w:r>
      <w:proofErr w:type="spellEnd"/>
      <w:r w:rsidR="002B0959" w:rsidRPr="00530FB9">
        <w:rPr>
          <w:rFonts w:ascii="Times New Roman" w:hAnsi="Times New Roman" w:cs="Times New Roman"/>
          <w:sz w:val="24"/>
          <w:szCs w:val="24"/>
          <w:lang w:val="en-US"/>
        </w:rPr>
        <w:t xml:space="preserve"> Norte</w:t>
      </w:r>
      <w:r w:rsidR="004C26EB" w:rsidRPr="00530FB9">
        <w:rPr>
          <w:rFonts w:ascii="Times New Roman" w:hAnsi="Times New Roman" w:cs="Times New Roman"/>
          <w:sz w:val="24"/>
          <w:szCs w:val="24"/>
          <w:lang w:val="en-US"/>
        </w:rPr>
        <w:t xml:space="preserve"> region</w:t>
      </w:r>
      <w:r w:rsidRPr="00530FB9">
        <w:rPr>
          <w:rFonts w:ascii="Times New Roman" w:hAnsi="Times New Roman" w:cs="Times New Roman"/>
          <w:sz w:val="24"/>
          <w:szCs w:val="24"/>
          <w:lang w:val="en-US"/>
        </w:rPr>
        <w:t>, as well as major plans and diagnos</w:t>
      </w:r>
      <w:r w:rsidR="004C26EB" w:rsidRPr="00530FB9">
        <w:rPr>
          <w:rFonts w:ascii="Times New Roman" w:hAnsi="Times New Roman" w:cs="Times New Roman"/>
          <w:sz w:val="24"/>
          <w:szCs w:val="24"/>
          <w:lang w:val="en-US"/>
        </w:rPr>
        <w:t>tics</w:t>
      </w:r>
      <w:r w:rsidRPr="00530FB9">
        <w:rPr>
          <w:rFonts w:ascii="Times New Roman" w:hAnsi="Times New Roman" w:cs="Times New Roman"/>
          <w:sz w:val="24"/>
          <w:szCs w:val="24"/>
          <w:lang w:val="en-US"/>
        </w:rPr>
        <w:t xml:space="preserve"> that came</w:t>
      </w:r>
      <w:r w:rsidR="004C26EB" w:rsidRPr="00530FB9">
        <w:rPr>
          <w:rFonts w:ascii="Times New Roman" w:hAnsi="Times New Roman" w:cs="Times New Roman"/>
          <w:sz w:val="24"/>
          <w:szCs w:val="24"/>
          <w:lang w:val="en-US"/>
        </w:rPr>
        <w:t xml:space="preserve"> to</w:t>
      </w:r>
      <w:r w:rsidRPr="00530FB9">
        <w:rPr>
          <w:rFonts w:ascii="Times New Roman" w:hAnsi="Times New Roman" w:cs="Times New Roman"/>
          <w:sz w:val="24"/>
          <w:szCs w:val="24"/>
          <w:lang w:val="en-US"/>
        </w:rPr>
        <w:t xml:space="preserve"> succeed pioneering regional plan - the economic reconstruction plan</w:t>
      </w:r>
      <w:r w:rsidR="0022105A" w:rsidRPr="00530FB9">
        <w:rPr>
          <w:rFonts w:ascii="Times New Roman" w:hAnsi="Times New Roman" w:cs="Times New Roman"/>
          <w:sz w:val="24"/>
          <w:szCs w:val="24"/>
          <w:lang w:val="en-US"/>
        </w:rPr>
        <w:t xml:space="preserve"> of the Valley (1941). Namely: C</w:t>
      </w:r>
      <w:r w:rsidRPr="00530FB9">
        <w:rPr>
          <w:rFonts w:ascii="Times New Roman" w:hAnsi="Times New Roman" w:cs="Times New Roman"/>
          <w:sz w:val="24"/>
          <w:szCs w:val="24"/>
          <w:lang w:val="en-US"/>
        </w:rPr>
        <w:t xml:space="preserve">haracterization and assessment of existing knowledge on the </w:t>
      </w:r>
      <w:r w:rsidRPr="00530FB9">
        <w:rPr>
          <w:rFonts w:ascii="Times New Roman" w:hAnsi="Times New Roman" w:cs="Times New Roman"/>
          <w:i/>
          <w:sz w:val="24"/>
          <w:szCs w:val="24"/>
          <w:lang w:val="en-US"/>
        </w:rPr>
        <w:t>Vale do Para</w:t>
      </w:r>
      <w:r w:rsidR="00523E3B" w:rsidRPr="00530FB9">
        <w:rPr>
          <w:rFonts w:ascii="Times New Roman" w:hAnsi="Times New Roman" w:cs="Times New Roman"/>
          <w:i/>
          <w:sz w:val="24"/>
          <w:szCs w:val="24"/>
          <w:lang w:val="en-US"/>
        </w:rPr>
        <w:t>i</w:t>
      </w:r>
      <w:r w:rsidRPr="00530FB9">
        <w:rPr>
          <w:rFonts w:ascii="Times New Roman" w:hAnsi="Times New Roman" w:cs="Times New Roman"/>
          <w:i/>
          <w:sz w:val="24"/>
          <w:szCs w:val="24"/>
          <w:lang w:val="en-US"/>
        </w:rPr>
        <w:t>ba</w:t>
      </w:r>
      <w:r w:rsidR="004C26EB" w:rsidRPr="00530FB9">
        <w:rPr>
          <w:rFonts w:ascii="Times New Roman" w:hAnsi="Times New Roman" w:cs="Times New Roman"/>
          <w:sz w:val="24"/>
          <w:szCs w:val="24"/>
          <w:lang w:val="en-US"/>
        </w:rPr>
        <w:t xml:space="preserve"> region</w:t>
      </w:r>
      <w:r w:rsidRPr="00530FB9">
        <w:rPr>
          <w:rFonts w:ascii="Times New Roman" w:hAnsi="Times New Roman" w:cs="Times New Roman"/>
          <w:sz w:val="24"/>
          <w:szCs w:val="24"/>
          <w:lang w:val="en-US"/>
        </w:rPr>
        <w:t xml:space="preserve"> and Resulting Diagnostics (CODIVAP, 1971); </w:t>
      </w:r>
      <w:r w:rsidR="00584B39" w:rsidRPr="00530FB9">
        <w:rPr>
          <w:rFonts w:ascii="Times New Roman" w:hAnsi="Times New Roman" w:cs="Times New Roman"/>
          <w:sz w:val="24"/>
          <w:szCs w:val="24"/>
          <w:lang w:val="en-US"/>
        </w:rPr>
        <w:t>São Paulo</w:t>
      </w:r>
      <w:r w:rsidR="00523E3B" w:rsidRPr="00530FB9">
        <w:rPr>
          <w:rFonts w:ascii="Times New Roman" w:hAnsi="Times New Roman" w:cs="Times New Roman"/>
          <w:sz w:val="24"/>
          <w:szCs w:val="24"/>
          <w:lang w:val="en-US"/>
        </w:rPr>
        <w:t xml:space="preserve"> Regional Plan of the Macro </w:t>
      </w:r>
      <w:r w:rsidRPr="00530FB9">
        <w:rPr>
          <w:rFonts w:ascii="Times New Roman" w:hAnsi="Times New Roman" w:cs="Times New Roman"/>
          <w:sz w:val="24"/>
          <w:szCs w:val="24"/>
          <w:lang w:val="en-US"/>
        </w:rPr>
        <w:t xml:space="preserve">Axis (State Government of São Paulo, 1978), in its close link with the National Development Plan II (1975-1976) and </w:t>
      </w:r>
      <w:r w:rsidR="00584B39" w:rsidRPr="00530FB9">
        <w:rPr>
          <w:rFonts w:ascii="Times New Roman" w:hAnsi="Times New Roman" w:cs="Times New Roman"/>
          <w:sz w:val="24"/>
          <w:szCs w:val="24"/>
          <w:lang w:val="en-US"/>
        </w:rPr>
        <w:t xml:space="preserve">Urban and Regional </w:t>
      </w:r>
      <w:r w:rsidRPr="00530FB9">
        <w:rPr>
          <w:rFonts w:ascii="Times New Roman" w:hAnsi="Times New Roman" w:cs="Times New Roman"/>
          <w:sz w:val="24"/>
          <w:szCs w:val="24"/>
          <w:lang w:val="en-US"/>
        </w:rPr>
        <w:t>Development Poli</w:t>
      </w:r>
      <w:r w:rsidR="00584B39" w:rsidRPr="00530FB9">
        <w:rPr>
          <w:rFonts w:ascii="Times New Roman" w:hAnsi="Times New Roman" w:cs="Times New Roman"/>
          <w:sz w:val="24"/>
          <w:szCs w:val="24"/>
          <w:lang w:val="en-US"/>
        </w:rPr>
        <w:t>tics in</w:t>
      </w:r>
      <w:r w:rsidRPr="00530FB9">
        <w:rPr>
          <w:rFonts w:ascii="Times New Roman" w:hAnsi="Times New Roman" w:cs="Times New Roman"/>
          <w:sz w:val="24"/>
          <w:szCs w:val="24"/>
          <w:lang w:val="en-US"/>
        </w:rPr>
        <w:t xml:space="preserve"> 1976</w:t>
      </w:r>
      <w:r w:rsidR="00584B39" w:rsidRPr="00530FB9">
        <w:rPr>
          <w:rFonts w:ascii="Times New Roman" w:hAnsi="Times New Roman" w:cs="Times New Roman"/>
          <w:sz w:val="24"/>
          <w:szCs w:val="24"/>
          <w:lang w:val="en-US"/>
        </w:rPr>
        <w:t>,</w:t>
      </w:r>
      <w:r w:rsidRPr="00530FB9">
        <w:rPr>
          <w:rFonts w:ascii="Times New Roman" w:hAnsi="Times New Roman" w:cs="Times New Roman"/>
          <w:sz w:val="24"/>
          <w:szCs w:val="24"/>
          <w:lang w:val="en-US"/>
        </w:rPr>
        <w:t xml:space="preserve"> </w:t>
      </w:r>
      <w:r w:rsidR="00584B39" w:rsidRPr="00530FB9">
        <w:rPr>
          <w:rFonts w:ascii="Times New Roman" w:hAnsi="Times New Roman" w:cs="Times New Roman"/>
          <w:sz w:val="24"/>
          <w:szCs w:val="24"/>
          <w:lang w:val="en-US"/>
        </w:rPr>
        <w:t>elabor</w:t>
      </w:r>
      <w:r w:rsidRPr="00530FB9">
        <w:rPr>
          <w:rFonts w:ascii="Times New Roman" w:hAnsi="Times New Roman" w:cs="Times New Roman"/>
          <w:sz w:val="24"/>
          <w:szCs w:val="24"/>
          <w:lang w:val="en-US"/>
        </w:rPr>
        <w:t>a</w:t>
      </w:r>
      <w:r w:rsidR="00584B39" w:rsidRPr="00530FB9">
        <w:rPr>
          <w:rFonts w:ascii="Times New Roman" w:hAnsi="Times New Roman" w:cs="Times New Roman"/>
          <w:sz w:val="24"/>
          <w:szCs w:val="24"/>
          <w:lang w:val="en-US"/>
        </w:rPr>
        <w:t>t</w:t>
      </w:r>
      <w:r w:rsidRPr="00530FB9">
        <w:rPr>
          <w:rFonts w:ascii="Times New Roman" w:hAnsi="Times New Roman" w:cs="Times New Roman"/>
          <w:sz w:val="24"/>
          <w:szCs w:val="24"/>
          <w:lang w:val="en-US"/>
        </w:rPr>
        <w:t>ed by the Economy and</w:t>
      </w:r>
      <w:r w:rsidR="00584B39" w:rsidRPr="00530FB9">
        <w:rPr>
          <w:rFonts w:ascii="Times New Roman" w:hAnsi="Times New Roman" w:cs="Times New Roman"/>
          <w:sz w:val="24"/>
          <w:szCs w:val="24"/>
          <w:lang w:val="en-US"/>
        </w:rPr>
        <w:t xml:space="preserve"> Planning Secretariat</w:t>
      </w:r>
      <w:r w:rsidRPr="00530FB9">
        <w:rPr>
          <w:rFonts w:ascii="Times New Roman" w:hAnsi="Times New Roman" w:cs="Times New Roman"/>
          <w:sz w:val="24"/>
          <w:szCs w:val="24"/>
          <w:lang w:val="en-US"/>
        </w:rPr>
        <w:t xml:space="preserve"> </w:t>
      </w:r>
      <w:r w:rsidR="00584B39" w:rsidRPr="00530FB9">
        <w:rPr>
          <w:rFonts w:ascii="Times New Roman" w:hAnsi="Times New Roman" w:cs="Times New Roman"/>
          <w:sz w:val="24"/>
          <w:szCs w:val="24"/>
          <w:lang w:val="en-US"/>
        </w:rPr>
        <w:t xml:space="preserve">of </w:t>
      </w:r>
      <w:r w:rsidRPr="00530FB9">
        <w:rPr>
          <w:rFonts w:ascii="Times New Roman" w:hAnsi="Times New Roman" w:cs="Times New Roman"/>
          <w:sz w:val="24"/>
          <w:szCs w:val="24"/>
          <w:lang w:val="en-US"/>
        </w:rPr>
        <w:t>São Paulo State (Coelho, 1998); and yet, the Macro</w:t>
      </w:r>
      <w:r w:rsidR="00523E3B" w:rsidRPr="00530FB9">
        <w:rPr>
          <w:rFonts w:ascii="Times New Roman" w:hAnsi="Times New Roman" w:cs="Times New Roman"/>
          <w:sz w:val="24"/>
          <w:szCs w:val="24"/>
          <w:lang w:val="en-US"/>
        </w:rPr>
        <w:t xml:space="preserve"> </w:t>
      </w:r>
      <w:r w:rsidRPr="00530FB9">
        <w:rPr>
          <w:rFonts w:ascii="Times New Roman" w:hAnsi="Times New Roman" w:cs="Times New Roman"/>
          <w:sz w:val="24"/>
          <w:szCs w:val="24"/>
          <w:lang w:val="en-US"/>
        </w:rPr>
        <w:t xml:space="preserve">zoning the region of the </w:t>
      </w:r>
      <w:r w:rsidR="00584B39" w:rsidRPr="00530FB9">
        <w:rPr>
          <w:rFonts w:ascii="Times New Roman" w:hAnsi="Times New Roman" w:cs="Times New Roman"/>
          <w:i/>
          <w:sz w:val="24"/>
          <w:szCs w:val="24"/>
          <w:lang w:val="en-US"/>
        </w:rPr>
        <w:t>Vale do Paraiba</w:t>
      </w:r>
      <w:r w:rsidRPr="00530FB9">
        <w:rPr>
          <w:rFonts w:ascii="Times New Roman" w:hAnsi="Times New Roman" w:cs="Times New Roman"/>
          <w:sz w:val="24"/>
          <w:szCs w:val="24"/>
          <w:lang w:val="en-US"/>
        </w:rPr>
        <w:t xml:space="preserve"> and </w:t>
      </w:r>
      <w:proofErr w:type="spellStart"/>
      <w:r w:rsidR="002B0959" w:rsidRPr="00530FB9">
        <w:rPr>
          <w:rFonts w:ascii="Times New Roman" w:hAnsi="Times New Roman" w:cs="Times New Roman"/>
          <w:sz w:val="24"/>
          <w:szCs w:val="24"/>
          <w:lang w:val="en-US"/>
        </w:rPr>
        <w:t>Litoral</w:t>
      </w:r>
      <w:proofErr w:type="spellEnd"/>
      <w:r w:rsidR="002B0959" w:rsidRPr="00530FB9">
        <w:rPr>
          <w:rFonts w:ascii="Times New Roman" w:hAnsi="Times New Roman" w:cs="Times New Roman"/>
          <w:sz w:val="24"/>
          <w:szCs w:val="24"/>
          <w:lang w:val="en-US"/>
        </w:rPr>
        <w:t xml:space="preserve"> Norte</w:t>
      </w:r>
      <w:r w:rsidRPr="00530FB9">
        <w:rPr>
          <w:rFonts w:ascii="Times New Roman" w:hAnsi="Times New Roman" w:cs="Times New Roman"/>
          <w:sz w:val="24"/>
          <w:szCs w:val="24"/>
          <w:lang w:val="en-US"/>
        </w:rPr>
        <w:t xml:space="preserve"> of São Paulo</w:t>
      </w:r>
      <w:r w:rsidR="00584B39" w:rsidRPr="00530FB9">
        <w:rPr>
          <w:rFonts w:ascii="Times New Roman" w:hAnsi="Times New Roman" w:cs="Times New Roman"/>
          <w:sz w:val="24"/>
          <w:szCs w:val="24"/>
          <w:lang w:val="en-US"/>
        </w:rPr>
        <w:t xml:space="preserve"> State</w:t>
      </w:r>
      <w:r w:rsidRPr="00530FB9">
        <w:rPr>
          <w:rFonts w:ascii="Times New Roman" w:hAnsi="Times New Roman" w:cs="Times New Roman"/>
          <w:sz w:val="24"/>
          <w:szCs w:val="24"/>
          <w:lang w:val="en-US"/>
        </w:rPr>
        <w:t xml:space="preserve"> - MAVALE (</w:t>
      </w:r>
      <w:proofErr w:type="spellStart"/>
      <w:r w:rsidRPr="00530FB9">
        <w:rPr>
          <w:rFonts w:ascii="Times New Roman" w:hAnsi="Times New Roman" w:cs="Times New Roman"/>
          <w:sz w:val="24"/>
          <w:szCs w:val="24"/>
          <w:lang w:val="en-US"/>
        </w:rPr>
        <w:t>Kurkdjian</w:t>
      </w:r>
      <w:proofErr w:type="spellEnd"/>
      <w:r w:rsidRPr="00530FB9">
        <w:rPr>
          <w:rFonts w:ascii="Times New Roman" w:hAnsi="Times New Roman" w:cs="Times New Roman"/>
          <w:sz w:val="24"/>
          <w:szCs w:val="24"/>
          <w:lang w:val="en-US"/>
        </w:rPr>
        <w:t xml:space="preserve"> et al 1991.) and the most current </w:t>
      </w:r>
      <w:r w:rsidR="00584B39" w:rsidRPr="00530FB9">
        <w:rPr>
          <w:rFonts w:ascii="Times New Roman" w:hAnsi="Times New Roman" w:cs="Times New Roman"/>
          <w:sz w:val="24"/>
          <w:szCs w:val="24"/>
          <w:lang w:val="en-US"/>
        </w:rPr>
        <w:t xml:space="preserve">Sao Paulo </w:t>
      </w:r>
      <w:r w:rsidR="00523E3B" w:rsidRPr="00530FB9">
        <w:rPr>
          <w:rFonts w:ascii="Times New Roman" w:hAnsi="Times New Roman" w:cs="Times New Roman"/>
          <w:sz w:val="24"/>
          <w:szCs w:val="24"/>
          <w:lang w:val="en-US"/>
        </w:rPr>
        <w:t>Macro Metropolis</w:t>
      </w:r>
      <w:r w:rsidRPr="00530FB9">
        <w:rPr>
          <w:rFonts w:ascii="Times New Roman" w:hAnsi="Times New Roman" w:cs="Times New Roman"/>
          <w:sz w:val="24"/>
          <w:szCs w:val="24"/>
          <w:lang w:val="en-US"/>
        </w:rPr>
        <w:t xml:space="preserve"> Action Plan (EMPLASA, 2013).</w:t>
      </w:r>
    </w:p>
    <w:p w:rsidR="00F74C1D" w:rsidRDefault="00F74C1D" w:rsidP="00530FB9">
      <w:pPr>
        <w:spacing w:before="120" w:after="120" w:line="240" w:lineRule="auto"/>
        <w:ind w:firstLine="709"/>
        <w:jc w:val="both"/>
        <w:rPr>
          <w:rFonts w:ascii="Times New Roman" w:hAnsi="Times New Roman" w:cs="Times New Roman"/>
          <w:sz w:val="24"/>
          <w:szCs w:val="24"/>
          <w:lang w:val="en-US"/>
        </w:rPr>
      </w:pPr>
    </w:p>
    <w:p w:rsidR="00F74C1D" w:rsidRPr="00766874" w:rsidRDefault="00F74C1D" w:rsidP="00F74C1D">
      <w:pPr>
        <w:spacing w:after="0" w:line="240" w:lineRule="auto"/>
        <w:jc w:val="both"/>
        <w:rPr>
          <w:rFonts w:ascii="Times New Roman" w:hAnsi="Times New Roman" w:cs="Times New Roman"/>
          <w:b/>
          <w:sz w:val="24"/>
          <w:szCs w:val="24"/>
        </w:rPr>
      </w:pPr>
      <w:proofErr w:type="spellStart"/>
      <w:r w:rsidRPr="00766874">
        <w:rPr>
          <w:rFonts w:ascii="Times New Roman" w:hAnsi="Times New Roman" w:cs="Times New Roman"/>
          <w:b/>
          <w:sz w:val="24"/>
          <w:szCs w:val="24"/>
        </w:rPr>
        <w:t>Refer</w:t>
      </w:r>
      <w:r>
        <w:rPr>
          <w:rFonts w:ascii="Times New Roman" w:hAnsi="Times New Roman" w:cs="Times New Roman"/>
          <w:b/>
          <w:sz w:val="24"/>
          <w:szCs w:val="24"/>
        </w:rPr>
        <w:t>ences</w:t>
      </w:r>
      <w:proofErr w:type="spellEnd"/>
    </w:p>
    <w:p w:rsidR="00F74C1D" w:rsidRPr="00766874" w:rsidRDefault="00F74C1D" w:rsidP="00F74C1D">
      <w:pPr>
        <w:autoSpaceDE w:val="0"/>
        <w:autoSpaceDN w:val="0"/>
        <w:adjustRightInd w:val="0"/>
        <w:spacing w:after="0" w:line="240" w:lineRule="auto"/>
        <w:jc w:val="both"/>
        <w:rPr>
          <w:rFonts w:ascii="Times New Roman" w:hAnsi="Times New Roman" w:cs="Times New Roman"/>
          <w:sz w:val="24"/>
          <w:szCs w:val="24"/>
          <w:lang w:eastAsia="pt-BR"/>
        </w:rPr>
      </w:pPr>
    </w:p>
    <w:p w:rsidR="00F74C1D" w:rsidRPr="00F74C1D" w:rsidRDefault="00F74C1D" w:rsidP="00F74C1D">
      <w:pPr>
        <w:spacing w:after="0" w:line="240" w:lineRule="auto"/>
        <w:jc w:val="both"/>
        <w:rPr>
          <w:rFonts w:ascii="Times New Roman" w:hAnsi="Times New Roman" w:cs="Times New Roman"/>
          <w:sz w:val="24"/>
          <w:szCs w:val="24"/>
        </w:rPr>
      </w:pPr>
      <w:r w:rsidRPr="00F74C1D">
        <w:rPr>
          <w:rFonts w:ascii="Times New Roman" w:hAnsi="Times New Roman" w:cs="Times New Roman"/>
          <w:sz w:val="24"/>
          <w:szCs w:val="24"/>
        </w:rPr>
        <w:t xml:space="preserve">BICUDO, M. M. Padrões e singularidades. </w:t>
      </w:r>
      <w:r w:rsidRPr="00F74C1D">
        <w:rPr>
          <w:rFonts w:ascii="Times New Roman" w:hAnsi="Times New Roman" w:cs="Times New Roman"/>
          <w:sz w:val="24"/>
          <w:szCs w:val="24"/>
          <w:lang w:val="en-US"/>
        </w:rPr>
        <w:t xml:space="preserve">In: REIS, N. G. (Org.) </w:t>
      </w:r>
      <w:r w:rsidRPr="00F74C1D">
        <w:rPr>
          <w:rFonts w:ascii="Times New Roman" w:hAnsi="Times New Roman" w:cs="Times New Roman"/>
          <w:b/>
          <w:sz w:val="24"/>
          <w:szCs w:val="24"/>
        </w:rPr>
        <w:t xml:space="preserve">Sobre dispersão </w:t>
      </w:r>
      <w:proofErr w:type="gramStart"/>
      <w:r w:rsidRPr="00F74C1D">
        <w:rPr>
          <w:rFonts w:ascii="Times New Roman" w:hAnsi="Times New Roman" w:cs="Times New Roman"/>
          <w:b/>
          <w:sz w:val="24"/>
          <w:szCs w:val="24"/>
        </w:rPr>
        <w:t>urbana</w:t>
      </w:r>
      <w:proofErr w:type="gramEnd"/>
      <w:r w:rsidRPr="00F74C1D">
        <w:rPr>
          <w:rFonts w:ascii="Times New Roman" w:hAnsi="Times New Roman" w:cs="Times New Roman"/>
          <w:sz w:val="24"/>
          <w:szCs w:val="24"/>
        </w:rPr>
        <w:t>. São Paulo: Via das Artes, 2009, pp. 247-257.</w:t>
      </w:r>
    </w:p>
    <w:p w:rsidR="00F74C1D" w:rsidRPr="00F74C1D" w:rsidRDefault="00F74C1D" w:rsidP="00F74C1D">
      <w:pPr>
        <w:spacing w:after="0" w:line="240" w:lineRule="auto"/>
        <w:jc w:val="both"/>
        <w:rPr>
          <w:rFonts w:ascii="Times New Roman" w:hAnsi="Times New Roman" w:cs="Times New Roman"/>
          <w:sz w:val="24"/>
          <w:szCs w:val="24"/>
        </w:rPr>
      </w:pPr>
    </w:p>
    <w:p w:rsidR="00F74C1D" w:rsidRPr="00F74C1D" w:rsidRDefault="00F74C1D" w:rsidP="00F74C1D">
      <w:pPr>
        <w:spacing w:after="0" w:line="240" w:lineRule="auto"/>
        <w:jc w:val="both"/>
        <w:rPr>
          <w:rFonts w:ascii="Times New Roman" w:hAnsi="Times New Roman" w:cs="Times New Roman"/>
          <w:sz w:val="24"/>
          <w:szCs w:val="24"/>
        </w:rPr>
      </w:pPr>
      <w:r w:rsidRPr="00F74C1D">
        <w:rPr>
          <w:rFonts w:ascii="Times New Roman" w:hAnsi="Times New Roman" w:cs="Times New Roman"/>
          <w:sz w:val="24"/>
          <w:szCs w:val="24"/>
        </w:rPr>
        <w:t>BRASIL. Projeto de Lei no 13.089/2015. Estatuto da Metrópole, 2015. (2015).  Disponível em: http://www.camara.gov.br. Acesso: 16 de out. de 2015.</w:t>
      </w:r>
    </w:p>
    <w:p w:rsidR="00F74C1D" w:rsidRPr="00F74C1D" w:rsidRDefault="00F74C1D" w:rsidP="00F74C1D">
      <w:pPr>
        <w:spacing w:after="0" w:line="240" w:lineRule="auto"/>
        <w:jc w:val="both"/>
        <w:rPr>
          <w:rFonts w:ascii="Times New Roman" w:hAnsi="Times New Roman" w:cs="Times New Roman"/>
          <w:sz w:val="24"/>
          <w:szCs w:val="24"/>
        </w:rPr>
      </w:pPr>
    </w:p>
    <w:p w:rsidR="00F74C1D" w:rsidRPr="00F74C1D" w:rsidRDefault="00F74C1D" w:rsidP="00F74C1D">
      <w:pPr>
        <w:autoSpaceDE w:val="0"/>
        <w:autoSpaceDN w:val="0"/>
        <w:adjustRightInd w:val="0"/>
        <w:spacing w:after="0" w:line="240" w:lineRule="auto"/>
        <w:jc w:val="both"/>
        <w:rPr>
          <w:rFonts w:ascii="Times New Roman" w:hAnsi="Times New Roman" w:cs="Times New Roman"/>
          <w:sz w:val="24"/>
          <w:szCs w:val="24"/>
          <w:lang w:eastAsia="pt-BR"/>
        </w:rPr>
      </w:pPr>
      <w:r w:rsidRPr="00F74C1D">
        <w:rPr>
          <w:rFonts w:ascii="Times New Roman" w:hAnsi="Times New Roman" w:cs="Times New Roman"/>
          <w:sz w:val="24"/>
          <w:szCs w:val="24"/>
          <w:lang w:eastAsia="pt-BR"/>
        </w:rPr>
        <w:t xml:space="preserve">CODIVAP. </w:t>
      </w:r>
      <w:r w:rsidRPr="00F74C1D">
        <w:rPr>
          <w:rFonts w:ascii="Times New Roman" w:hAnsi="Times New Roman" w:cs="Times New Roman"/>
          <w:b/>
          <w:sz w:val="24"/>
          <w:szCs w:val="24"/>
          <w:lang w:eastAsia="pt-BR"/>
        </w:rPr>
        <w:t>Caracterização do conhecimento existente sobre a região do Vale do Paraíba</w:t>
      </w:r>
      <w:r w:rsidRPr="00F74C1D">
        <w:rPr>
          <w:rFonts w:ascii="Times New Roman" w:hAnsi="Times New Roman" w:cs="Times New Roman"/>
          <w:sz w:val="24"/>
          <w:szCs w:val="24"/>
          <w:lang w:eastAsia="pt-BR"/>
        </w:rPr>
        <w:t>. Pindamonhangaba, 1971.</w:t>
      </w:r>
    </w:p>
    <w:p w:rsidR="00F74C1D" w:rsidRPr="00F74C1D" w:rsidRDefault="00F74C1D" w:rsidP="00F74C1D">
      <w:pPr>
        <w:autoSpaceDE w:val="0"/>
        <w:autoSpaceDN w:val="0"/>
        <w:adjustRightInd w:val="0"/>
        <w:spacing w:after="0" w:line="240" w:lineRule="auto"/>
        <w:jc w:val="both"/>
        <w:rPr>
          <w:rFonts w:ascii="Times New Roman" w:hAnsi="Times New Roman" w:cs="Times New Roman"/>
          <w:sz w:val="24"/>
          <w:szCs w:val="24"/>
          <w:lang w:eastAsia="pt-BR"/>
        </w:rPr>
      </w:pPr>
    </w:p>
    <w:p w:rsidR="00F74C1D" w:rsidRPr="00F74C1D" w:rsidRDefault="00F74C1D" w:rsidP="00F74C1D">
      <w:pPr>
        <w:autoSpaceDE w:val="0"/>
        <w:autoSpaceDN w:val="0"/>
        <w:adjustRightInd w:val="0"/>
        <w:spacing w:after="0" w:line="240" w:lineRule="auto"/>
        <w:jc w:val="both"/>
        <w:rPr>
          <w:rFonts w:ascii="Times New Roman" w:hAnsi="Times New Roman" w:cs="Times New Roman"/>
          <w:bCs/>
          <w:sz w:val="24"/>
          <w:szCs w:val="24"/>
        </w:rPr>
      </w:pPr>
      <w:r w:rsidRPr="00F74C1D">
        <w:rPr>
          <w:rFonts w:ascii="Times New Roman" w:hAnsi="Times New Roman" w:cs="Times New Roman"/>
          <w:sz w:val="24"/>
          <w:szCs w:val="24"/>
          <w:lang w:eastAsia="pt-BR"/>
        </w:rPr>
        <w:t xml:space="preserve">COELHO, L. T. K. F. Estudo Analítico das Propostas para o Desenvolvimento Regional do Vale do </w:t>
      </w:r>
      <w:proofErr w:type="spellStart"/>
      <w:r w:rsidRPr="00F74C1D">
        <w:rPr>
          <w:rFonts w:ascii="Times New Roman" w:hAnsi="Times New Roman" w:cs="Times New Roman"/>
          <w:sz w:val="24"/>
          <w:szCs w:val="24"/>
          <w:lang w:eastAsia="pt-BR"/>
        </w:rPr>
        <w:t>Paraíba-SP</w:t>
      </w:r>
      <w:proofErr w:type="spellEnd"/>
      <w:r w:rsidRPr="00F74C1D">
        <w:rPr>
          <w:rFonts w:ascii="Times New Roman" w:hAnsi="Times New Roman" w:cs="Times New Roman"/>
          <w:sz w:val="24"/>
          <w:szCs w:val="24"/>
          <w:lang w:eastAsia="pt-BR"/>
        </w:rPr>
        <w:t>, de 1971 a 1991. Dissertação de mestrado, Universidade do Vale do Paraíba, São José dos Campos, 1998.</w:t>
      </w:r>
    </w:p>
    <w:p w:rsidR="00F74C1D" w:rsidRPr="00F74C1D" w:rsidRDefault="00F74C1D" w:rsidP="00F74C1D">
      <w:pPr>
        <w:widowControl w:val="0"/>
        <w:suppressAutoHyphens/>
        <w:autoSpaceDE w:val="0"/>
        <w:spacing w:after="0" w:line="240" w:lineRule="auto"/>
        <w:jc w:val="both"/>
        <w:rPr>
          <w:rFonts w:ascii="Times New Roman" w:hAnsi="Times New Roman" w:cs="Times New Roman"/>
          <w:bCs/>
          <w:sz w:val="24"/>
          <w:szCs w:val="24"/>
        </w:rPr>
      </w:pPr>
    </w:p>
    <w:p w:rsidR="00F74C1D" w:rsidRPr="00F74C1D" w:rsidRDefault="00F74C1D" w:rsidP="00F74C1D">
      <w:pPr>
        <w:autoSpaceDE w:val="0"/>
        <w:autoSpaceDN w:val="0"/>
        <w:adjustRightInd w:val="0"/>
        <w:spacing w:after="0" w:line="240" w:lineRule="auto"/>
        <w:jc w:val="both"/>
        <w:rPr>
          <w:rFonts w:ascii="Times New Roman" w:hAnsi="Times New Roman" w:cs="Times New Roman"/>
          <w:sz w:val="24"/>
          <w:szCs w:val="24"/>
          <w:lang w:eastAsia="pt-BR"/>
        </w:rPr>
      </w:pPr>
      <w:r w:rsidRPr="00F74C1D">
        <w:rPr>
          <w:rFonts w:ascii="Times New Roman" w:hAnsi="Times New Roman" w:cs="Times New Roman"/>
          <w:sz w:val="24"/>
          <w:szCs w:val="24"/>
          <w:lang w:eastAsia="pt-BR"/>
        </w:rPr>
        <w:t xml:space="preserve">EMPLASA. PAM </w:t>
      </w:r>
      <w:proofErr w:type="spellStart"/>
      <w:r w:rsidRPr="00F74C1D">
        <w:rPr>
          <w:rFonts w:ascii="Times New Roman" w:hAnsi="Times New Roman" w:cs="Times New Roman"/>
          <w:sz w:val="24"/>
          <w:szCs w:val="24"/>
          <w:lang w:eastAsia="pt-BR"/>
        </w:rPr>
        <w:t>Macrometrópole</w:t>
      </w:r>
      <w:proofErr w:type="spellEnd"/>
      <w:r w:rsidRPr="00F74C1D">
        <w:rPr>
          <w:rFonts w:ascii="Times New Roman" w:hAnsi="Times New Roman" w:cs="Times New Roman"/>
          <w:sz w:val="24"/>
          <w:szCs w:val="24"/>
          <w:lang w:eastAsia="pt-BR"/>
        </w:rPr>
        <w:t xml:space="preserve"> Paulista Leitura do </w:t>
      </w:r>
      <w:proofErr w:type="gramStart"/>
      <w:r w:rsidRPr="00F74C1D">
        <w:rPr>
          <w:rFonts w:ascii="Times New Roman" w:hAnsi="Times New Roman" w:cs="Times New Roman"/>
          <w:sz w:val="24"/>
          <w:szCs w:val="24"/>
          <w:lang w:eastAsia="pt-BR"/>
        </w:rPr>
        <w:t>território.</w:t>
      </w:r>
      <w:proofErr w:type="gramEnd"/>
      <w:r w:rsidRPr="00F74C1D">
        <w:rPr>
          <w:rFonts w:ascii="Times New Roman" w:hAnsi="Times New Roman" w:cs="Times New Roman"/>
          <w:sz w:val="24"/>
          <w:szCs w:val="24"/>
          <w:lang w:eastAsia="pt-BR"/>
        </w:rPr>
        <w:t xml:space="preserve">(2013). Disponível em: </w:t>
      </w:r>
      <w:proofErr w:type="gramStart"/>
      <w:r w:rsidRPr="00F74C1D">
        <w:rPr>
          <w:rFonts w:ascii="Times New Roman" w:hAnsi="Times New Roman" w:cs="Times New Roman"/>
          <w:sz w:val="24"/>
          <w:szCs w:val="24"/>
          <w:lang w:eastAsia="pt-BR"/>
        </w:rPr>
        <w:t>http://www.sinaenco.com.br/downloads/Rovena.pdf .</w:t>
      </w:r>
      <w:proofErr w:type="gramEnd"/>
      <w:r w:rsidRPr="00F74C1D">
        <w:rPr>
          <w:rFonts w:ascii="Times New Roman" w:hAnsi="Times New Roman" w:cs="Times New Roman"/>
          <w:sz w:val="24"/>
          <w:szCs w:val="24"/>
          <w:lang w:eastAsia="pt-BR"/>
        </w:rPr>
        <w:t xml:space="preserve"> Acesso em: 13 de nov. de 2014.</w:t>
      </w:r>
    </w:p>
    <w:p w:rsidR="00F74C1D" w:rsidRPr="00F74C1D" w:rsidRDefault="00F74C1D" w:rsidP="00F74C1D">
      <w:pPr>
        <w:autoSpaceDE w:val="0"/>
        <w:autoSpaceDN w:val="0"/>
        <w:adjustRightInd w:val="0"/>
        <w:spacing w:after="0" w:line="240" w:lineRule="auto"/>
        <w:jc w:val="both"/>
        <w:rPr>
          <w:rFonts w:ascii="Times New Roman" w:hAnsi="Times New Roman" w:cs="Times New Roman"/>
          <w:sz w:val="24"/>
          <w:szCs w:val="24"/>
          <w:lang w:eastAsia="pt-BR"/>
        </w:rPr>
      </w:pPr>
    </w:p>
    <w:p w:rsidR="00F74C1D" w:rsidRPr="00F74C1D" w:rsidRDefault="00F74C1D" w:rsidP="00F74C1D">
      <w:pPr>
        <w:widowControl w:val="0"/>
        <w:suppressAutoHyphens/>
        <w:autoSpaceDE w:val="0"/>
        <w:spacing w:after="0" w:line="240" w:lineRule="auto"/>
        <w:jc w:val="both"/>
        <w:rPr>
          <w:rFonts w:ascii="Times New Roman" w:hAnsi="Times New Roman" w:cs="Times New Roman"/>
          <w:bCs/>
          <w:sz w:val="24"/>
          <w:szCs w:val="24"/>
        </w:rPr>
      </w:pPr>
      <w:r w:rsidRPr="00F74C1D">
        <w:rPr>
          <w:rFonts w:ascii="Times New Roman" w:hAnsi="Times New Roman" w:cs="Times New Roman"/>
          <w:bCs/>
          <w:sz w:val="24"/>
          <w:szCs w:val="24"/>
        </w:rPr>
        <w:t xml:space="preserve">GOVERNO DO ESTADO DE SÃO PAULO. </w:t>
      </w:r>
      <w:r w:rsidRPr="00F74C1D">
        <w:rPr>
          <w:rFonts w:ascii="Times New Roman" w:hAnsi="Times New Roman" w:cs="Times New Roman"/>
          <w:b/>
          <w:bCs/>
          <w:sz w:val="24"/>
          <w:szCs w:val="24"/>
        </w:rPr>
        <w:t xml:space="preserve">Plano Regional do </w:t>
      </w:r>
      <w:proofErr w:type="spellStart"/>
      <w:r w:rsidRPr="00F74C1D">
        <w:rPr>
          <w:rFonts w:ascii="Times New Roman" w:hAnsi="Times New Roman" w:cs="Times New Roman"/>
          <w:b/>
          <w:bCs/>
          <w:sz w:val="24"/>
          <w:szCs w:val="24"/>
        </w:rPr>
        <w:t>Macro-Eixo</w:t>
      </w:r>
      <w:proofErr w:type="spellEnd"/>
      <w:r w:rsidRPr="00F74C1D">
        <w:rPr>
          <w:rFonts w:ascii="Times New Roman" w:hAnsi="Times New Roman" w:cs="Times New Roman"/>
          <w:b/>
          <w:bCs/>
          <w:sz w:val="24"/>
          <w:szCs w:val="24"/>
        </w:rPr>
        <w:t xml:space="preserve"> Paulista</w:t>
      </w:r>
      <w:r w:rsidRPr="00F74C1D">
        <w:rPr>
          <w:rFonts w:ascii="Times New Roman" w:hAnsi="Times New Roman" w:cs="Times New Roman"/>
          <w:bCs/>
          <w:sz w:val="24"/>
          <w:szCs w:val="24"/>
        </w:rPr>
        <w:t>. SEP-CAR, São Paulo, 1978.</w:t>
      </w:r>
    </w:p>
    <w:p w:rsidR="00F74C1D" w:rsidRPr="00F74C1D" w:rsidRDefault="00F74C1D" w:rsidP="00F74C1D">
      <w:pPr>
        <w:widowControl w:val="0"/>
        <w:suppressAutoHyphens/>
        <w:autoSpaceDE w:val="0"/>
        <w:spacing w:after="0" w:line="240" w:lineRule="auto"/>
        <w:jc w:val="both"/>
        <w:rPr>
          <w:rFonts w:ascii="Times New Roman" w:hAnsi="Times New Roman" w:cs="Times New Roman"/>
          <w:bCs/>
          <w:sz w:val="24"/>
          <w:szCs w:val="24"/>
        </w:rPr>
      </w:pPr>
    </w:p>
    <w:p w:rsidR="00F74C1D" w:rsidRPr="00F74C1D" w:rsidRDefault="00F74C1D" w:rsidP="00F74C1D">
      <w:pPr>
        <w:widowControl w:val="0"/>
        <w:suppressAutoHyphens/>
        <w:autoSpaceDE w:val="0"/>
        <w:spacing w:after="0" w:line="240" w:lineRule="auto"/>
        <w:jc w:val="both"/>
        <w:rPr>
          <w:rFonts w:ascii="Times New Roman" w:hAnsi="Times New Roman" w:cs="Times New Roman"/>
          <w:bCs/>
          <w:sz w:val="24"/>
          <w:szCs w:val="24"/>
        </w:rPr>
      </w:pPr>
      <w:r w:rsidRPr="00F74C1D">
        <w:rPr>
          <w:rFonts w:ascii="Times New Roman" w:hAnsi="Times New Roman" w:cs="Times New Roman"/>
          <w:bCs/>
          <w:sz w:val="24"/>
          <w:szCs w:val="24"/>
        </w:rPr>
        <w:t xml:space="preserve">KURKDJIAN, M. L. N. O. </w:t>
      </w:r>
      <w:proofErr w:type="gramStart"/>
      <w:r w:rsidRPr="00F74C1D">
        <w:rPr>
          <w:rFonts w:ascii="Times New Roman" w:hAnsi="Times New Roman" w:cs="Times New Roman"/>
          <w:bCs/>
          <w:sz w:val="24"/>
          <w:szCs w:val="24"/>
        </w:rPr>
        <w:t>et</w:t>
      </w:r>
      <w:proofErr w:type="gramEnd"/>
      <w:r w:rsidRPr="00F74C1D">
        <w:rPr>
          <w:rFonts w:ascii="Times New Roman" w:hAnsi="Times New Roman" w:cs="Times New Roman"/>
          <w:bCs/>
          <w:sz w:val="24"/>
          <w:szCs w:val="24"/>
        </w:rPr>
        <w:t xml:space="preserve"> al.</w:t>
      </w:r>
      <w:r w:rsidRPr="00F74C1D">
        <w:rPr>
          <w:rFonts w:ascii="Times New Roman" w:hAnsi="Times New Roman" w:cs="Times New Roman"/>
          <w:b/>
          <w:bCs/>
          <w:sz w:val="24"/>
          <w:szCs w:val="24"/>
        </w:rPr>
        <w:t xml:space="preserve"> Macrozoneamento da Região do Vale do </w:t>
      </w:r>
      <w:proofErr w:type="spellStart"/>
      <w:r w:rsidRPr="00F74C1D">
        <w:rPr>
          <w:rFonts w:ascii="Times New Roman" w:hAnsi="Times New Roman" w:cs="Times New Roman"/>
          <w:b/>
          <w:bCs/>
          <w:sz w:val="24"/>
          <w:szCs w:val="24"/>
        </w:rPr>
        <w:t>Paraiba</w:t>
      </w:r>
      <w:proofErr w:type="spellEnd"/>
      <w:r w:rsidRPr="00F74C1D">
        <w:rPr>
          <w:rFonts w:ascii="Times New Roman" w:hAnsi="Times New Roman" w:cs="Times New Roman"/>
          <w:b/>
          <w:bCs/>
          <w:sz w:val="24"/>
          <w:szCs w:val="24"/>
        </w:rPr>
        <w:t xml:space="preserve"> e Litoral Norte do Estado de São Paulo</w:t>
      </w:r>
      <w:r w:rsidRPr="00F74C1D">
        <w:rPr>
          <w:rFonts w:ascii="Times New Roman" w:hAnsi="Times New Roman" w:cs="Times New Roman"/>
          <w:bCs/>
          <w:sz w:val="24"/>
          <w:szCs w:val="24"/>
        </w:rPr>
        <w:t xml:space="preserve">. INPE, São José dos Campos, 1991. </w:t>
      </w:r>
    </w:p>
    <w:p w:rsidR="00F74C1D" w:rsidRPr="00F74C1D" w:rsidRDefault="00F74C1D" w:rsidP="00F74C1D">
      <w:pPr>
        <w:spacing w:after="0" w:line="240" w:lineRule="auto"/>
        <w:jc w:val="both"/>
        <w:rPr>
          <w:rFonts w:ascii="Times New Roman" w:hAnsi="Times New Roman" w:cs="Times New Roman"/>
          <w:bCs/>
          <w:sz w:val="24"/>
          <w:szCs w:val="24"/>
        </w:rPr>
      </w:pPr>
    </w:p>
    <w:p w:rsidR="00F74C1D" w:rsidRPr="00F74C1D" w:rsidRDefault="00F74C1D" w:rsidP="00F74C1D">
      <w:pPr>
        <w:spacing w:after="0" w:line="240" w:lineRule="auto"/>
        <w:jc w:val="both"/>
        <w:rPr>
          <w:rFonts w:ascii="Times New Roman" w:hAnsi="Times New Roman" w:cs="Times New Roman"/>
          <w:sz w:val="24"/>
          <w:szCs w:val="24"/>
        </w:rPr>
      </w:pPr>
      <w:r w:rsidRPr="00F74C1D">
        <w:rPr>
          <w:rFonts w:ascii="Times New Roman" w:hAnsi="Times New Roman" w:cs="Times New Roman"/>
          <w:bCs/>
          <w:sz w:val="24"/>
          <w:szCs w:val="24"/>
        </w:rPr>
        <w:t xml:space="preserve">MOURA, </w:t>
      </w:r>
      <w:proofErr w:type="gramStart"/>
      <w:r w:rsidRPr="00F74C1D">
        <w:rPr>
          <w:rFonts w:ascii="Times New Roman" w:hAnsi="Times New Roman" w:cs="Times New Roman"/>
          <w:bCs/>
          <w:sz w:val="24"/>
          <w:szCs w:val="24"/>
        </w:rPr>
        <w:t>R.</w:t>
      </w:r>
      <w:proofErr w:type="gramEnd"/>
      <w:r w:rsidRPr="00F74C1D">
        <w:rPr>
          <w:rFonts w:ascii="Times New Roman" w:hAnsi="Times New Roman" w:cs="Times New Roman"/>
          <w:bCs/>
          <w:sz w:val="24"/>
          <w:szCs w:val="24"/>
        </w:rPr>
        <w:t xml:space="preserve"> et al. Institucionalização de Regiões Metropolitanas: qual o sentido? </w:t>
      </w:r>
      <w:r w:rsidRPr="00F74C1D">
        <w:rPr>
          <w:rFonts w:ascii="Times New Roman" w:hAnsi="Times New Roman" w:cs="Times New Roman"/>
          <w:b/>
          <w:bCs/>
          <w:sz w:val="24"/>
          <w:szCs w:val="24"/>
        </w:rPr>
        <w:t>Revista Paranaense de Desenvolvimento</w:t>
      </w:r>
      <w:r w:rsidRPr="00F74C1D">
        <w:rPr>
          <w:rFonts w:ascii="Times New Roman" w:hAnsi="Times New Roman" w:cs="Times New Roman"/>
          <w:b/>
          <w:sz w:val="24"/>
          <w:szCs w:val="24"/>
        </w:rPr>
        <w:t>,</w:t>
      </w:r>
      <w:r w:rsidRPr="00F74C1D">
        <w:rPr>
          <w:rFonts w:ascii="Times New Roman" w:hAnsi="Times New Roman" w:cs="Times New Roman"/>
          <w:sz w:val="24"/>
          <w:szCs w:val="24"/>
        </w:rPr>
        <w:t xml:space="preserve"> </w:t>
      </w:r>
      <w:r w:rsidRPr="00F74C1D">
        <w:rPr>
          <w:rFonts w:ascii="Times New Roman" w:hAnsi="Times New Roman" w:cs="Times New Roman"/>
          <w:bCs/>
          <w:sz w:val="24"/>
          <w:szCs w:val="24"/>
        </w:rPr>
        <w:t xml:space="preserve">111. (2006).   </w:t>
      </w:r>
      <w:r w:rsidRPr="00F74C1D">
        <w:rPr>
          <w:rFonts w:ascii="Times New Roman" w:hAnsi="Times New Roman" w:cs="Times New Roman"/>
          <w:sz w:val="24"/>
          <w:szCs w:val="24"/>
        </w:rPr>
        <w:t xml:space="preserve">Disponível em: </w:t>
      </w:r>
      <w:hyperlink r:id="rId6" w:history="1">
        <w:r w:rsidRPr="00F74C1D">
          <w:rPr>
            <w:rStyle w:val="Hyperlink"/>
            <w:rFonts w:ascii="Times New Roman" w:hAnsi="Times New Roman" w:cs="Times New Roman"/>
            <w:bCs/>
            <w:color w:val="auto"/>
            <w:sz w:val="24"/>
            <w:szCs w:val="24"/>
            <w:u w:val="none"/>
          </w:rPr>
          <w:t>http://www.ipardes.gov.br/biblioteca/docs/rev_pr_111_ponto_vista.pdf</w:t>
        </w:r>
      </w:hyperlink>
      <w:r w:rsidRPr="00F74C1D">
        <w:rPr>
          <w:rFonts w:ascii="Times New Roman" w:hAnsi="Times New Roman" w:cs="Times New Roman"/>
          <w:bCs/>
          <w:sz w:val="24"/>
          <w:szCs w:val="24"/>
        </w:rPr>
        <w:t xml:space="preserve">. Acesso em: </w:t>
      </w:r>
      <w:r w:rsidRPr="00F74C1D">
        <w:rPr>
          <w:rFonts w:ascii="Times New Roman" w:hAnsi="Times New Roman" w:cs="Times New Roman"/>
          <w:sz w:val="24"/>
          <w:szCs w:val="24"/>
        </w:rPr>
        <w:t>02 de dez. de 2014.</w:t>
      </w:r>
    </w:p>
    <w:p w:rsidR="00F74C1D" w:rsidRPr="00F74C1D" w:rsidRDefault="00F74C1D" w:rsidP="00F74C1D">
      <w:pPr>
        <w:spacing w:after="0" w:line="240" w:lineRule="auto"/>
        <w:jc w:val="both"/>
        <w:rPr>
          <w:rFonts w:ascii="Times New Roman" w:hAnsi="Times New Roman" w:cs="Times New Roman"/>
          <w:bCs/>
          <w:sz w:val="24"/>
          <w:szCs w:val="24"/>
        </w:rPr>
      </w:pPr>
    </w:p>
    <w:p w:rsidR="00F74C1D" w:rsidRPr="00F74C1D" w:rsidRDefault="00F74C1D" w:rsidP="00F74C1D">
      <w:pPr>
        <w:spacing w:after="0" w:line="240" w:lineRule="auto"/>
        <w:jc w:val="both"/>
        <w:rPr>
          <w:rFonts w:ascii="Times New Roman" w:hAnsi="Times New Roman" w:cs="Times New Roman"/>
          <w:bCs/>
          <w:sz w:val="24"/>
          <w:szCs w:val="24"/>
        </w:rPr>
      </w:pPr>
      <w:r w:rsidRPr="00F74C1D">
        <w:rPr>
          <w:rFonts w:ascii="Times New Roman" w:hAnsi="Times New Roman" w:cs="Times New Roman"/>
          <w:bCs/>
          <w:sz w:val="24"/>
          <w:szCs w:val="24"/>
        </w:rPr>
        <w:t xml:space="preserve">RESCHILIAN, P. </w:t>
      </w:r>
      <w:proofErr w:type="gramStart"/>
      <w:r w:rsidRPr="00F74C1D">
        <w:rPr>
          <w:rFonts w:ascii="Times New Roman" w:hAnsi="Times New Roman" w:cs="Times New Roman"/>
          <w:bCs/>
          <w:sz w:val="24"/>
          <w:szCs w:val="24"/>
        </w:rPr>
        <w:t>R.</w:t>
      </w:r>
      <w:proofErr w:type="gramEnd"/>
      <w:r w:rsidRPr="00F74C1D">
        <w:rPr>
          <w:rFonts w:ascii="Times New Roman" w:hAnsi="Times New Roman" w:cs="Times New Roman"/>
          <w:bCs/>
          <w:sz w:val="24"/>
          <w:szCs w:val="24"/>
        </w:rPr>
        <w:t xml:space="preserve">  e UEHARA, A. Y. Arranjos institucionais no Brasil – Paradoxos de riqueza e déficit social: O estudo da dimensão territorial para o planejamento e a </w:t>
      </w:r>
      <w:proofErr w:type="spellStart"/>
      <w:r w:rsidRPr="00F74C1D">
        <w:rPr>
          <w:rFonts w:ascii="Times New Roman" w:hAnsi="Times New Roman" w:cs="Times New Roman"/>
          <w:bCs/>
          <w:sz w:val="24"/>
          <w:szCs w:val="24"/>
        </w:rPr>
        <w:t>macrometrópole</w:t>
      </w:r>
      <w:proofErr w:type="spellEnd"/>
      <w:r w:rsidRPr="00F74C1D">
        <w:rPr>
          <w:rFonts w:ascii="Times New Roman" w:hAnsi="Times New Roman" w:cs="Times New Roman"/>
          <w:bCs/>
          <w:sz w:val="24"/>
          <w:szCs w:val="24"/>
        </w:rPr>
        <w:t xml:space="preserve"> paulista. ANPUR. 2015.</w:t>
      </w:r>
    </w:p>
    <w:p w:rsidR="00F74C1D" w:rsidRPr="00F74C1D" w:rsidRDefault="00F74C1D" w:rsidP="00F74C1D">
      <w:pPr>
        <w:spacing w:after="0" w:line="240" w:lineRule="auto"/>
        <w:jc w:val="both"/>
        <w:rPr>
          <w:rFonts w:ascii="Times New Roman" w:hAnsi="Times New Roman" w:cs="Times New Roman"/>
          <w:sz w:val="24"/>
          <w:szCs w:val="24"/>
        </w:rPr>
      </w:pPr>
    </w:p>
    <w:p w:rsidR="00F74C1D" w:rsidRPr="00F74C1D" w:rsidRDefault="00F74C1D" w:rsidP="00F74C1D">
      <w:pPr>
        <w:shd w:val="clear" w:color="auto" w:fill="FFFFFF"/>
        <w:suppressAutoHyphens/>
        <w:spacing w:after="0" w:line="240" w:lineRule="auto"/>
        <w:jc w:val="both"/>
        <w:rPr>
          <w:rFonts w:ascii="Times New Roman" w:eastAsia="Calibri" w:hAnsi="Times New Roman" w:cs="Times New Roman"/>
          <w:sz w:val="24"/>
          <w:szCs w:val="24"/>
          <w:lang w:eastAsia="ar-SA"/>
        </w:rPr>
      </w:pPr>
      <w:r w:rsidRPr="00F74C1D">
        <w:rPr>
          <w:rFonts w:ascii="Times New Roman" w:eastAsia="Calibri" w:hAnsi="Times New Roman" w:cs="Times New Roman"/>
          <w:sz w:val="24"/>
          <w:szCs w:val="24"/>
          <w:lang w:eastAsia="ar-SA"/>
        </w:rPr>
        <w:lastRenderedPageBreak/>
        <w:t xml:space="preserve">SALES, P. M. </w:t>
      </w:r>
      <w:proofErr w:type="gramStart"/>
      <w:r w:rsidRPr="00F74C1D">
        <w:rPr>
          <w:rFonts w:ascii="Times New Roman" w:eastAsia="Calibri" w:hAnsi="Times New Roman" w:cs="Times New Roman"/>
          <w:sz w:val="24"/>
          <w:szCs w:val="24"/>
          <w:lang w:eastAsia="ar-SA"/>
        </w:rPr>
        <w:t>R.</w:t>
      </w:r>
      <w:proofErr w:type="gramEnd"/>
      <w:r w:rsidRPr="00F74C1D">
        <w:rPr>
          <w:rFonts w:ascii="Times New Roman" w:eastAsia="Calibri" w:hAnsi="Times New Roman" w:cs="Times New Roman"/>
          <w:sz w:val="24"/>
          <w:szCs w:val="24"/>
          <w:lang w:eastAsia="ar-SA"/>
        </w:rPr>
        <w:t xml:space="preserve"> de. </w:t>
      </w:r>
      <w:r w:rsidRPr="00F74C1D">
        <w:rPr>
          <w:rFonts w:ascii="Times New Roman" w:eastAsia="Calibri" w:hAnsi="Times New Roman" w:cs="Times New Roman"/>
          <w:b/>
          <w:sz w:val="24"/>
          <w:szCs w:val="24"/>
          <w:lang w:eastAsia="ar-SA"/>
        </w:rPr>
        <w:t>Santos a relação entre o porto e a cidade e sua (</w:t>
      </w:r>
      <w:proofErr w:type="spellStart"/>
      <w:r w:rsidRPr="00F74C1D">
        <w:rPr>
          <w:rFonts w:ascii="Times New Roman" w:eastAsia="Calibri" w:hAnsi="Times New Roman" w:cs="Times New Roman"/>
          <w:b/>
          <w:sz w:val="24"/>
          <w:szCs w:val="24"/>
          <w:lang w:eastAsia="ar-SA"/>
        </w:rPr>
        <w:t>re</w:t>
      </w:r>
      <w:proofErr w:type="spellEnd"/>
      <w:r w:rsidRPr="00F74C1D">
        <w:rPr>
          <w:rFonts w:ascii="Times New Roman" w:eastAsia="Calibri" w:hAnsi="Times New Roman" w:cs="Times New Roman"/>
          <w:b/>
          <w:sz w:val="24"/>
          <w:szCs w:val="24"/>
          <w:lang w:eastAsia="ar-SA"/>
        </w:rPr>
        <w:t xml:space="preserve">) valorização no território </w:t>
      </w:r>
      <w:proofErr w:type="spellStart"/>
      <w:r w:rsidRPr="00F74C1D">
        <w:rPr>
          <w:rFonts w:ascii="Times New Roman" w:eastAsia="Calibri" w:hAnsi="Times New Roman" w:cs="Times New Roman"/>
          <w:b/>
          <w:sz w:val="24"/>
          <w:szCs w:val="24"/>
          <w:lang w:eastAsia="ar-SA"/>
        </w:rPr>
        <w:t>macrometropolitano</w:t>
      </w:r>
      <w:proofErr w:type="spellEnd"/>
      <w:r w:rsidRPr="00F74C1D">
        <w:rPr>
          <w:rFonts w:ascii="Times New Roman" w:eastAsia="Calibri" w:hAnsi="Times New Roman" w:cs="Times New Roman"/>
          <w:b/>
          <w:sz w:val="24"/>
          <w:szCs w:val="24"/>
          <w:lang w:eastAsia="ar-SA"/>
        </w:rPr>
        <w:t xml:space="preserve"> de São Paulo.</w:t>
      </w:r>
      <w:r w:rsidRPr="00F74C1D">
        <w:rPr>
          <w:rFonts w:ascii="Times New Roman" w:eastAsia="Calibri" w:hAnsi="Times New Roman" w:cs="Times New Roman"/>
          <w:sz w:val="24"/>
          <w:szCs w:val="24"/>
          <w:lang w:eastAsia="ar-SA"/>
        </w:rPr>
        <w:t xml:space="preserve"> Dissertação de Mestrado - Universidade de São Paulo. 1999.</w:t>
      </w:r>
    </w:p>
    <w:p w:rsidR="00F74C1D" w:rsidRPr="00F74C1D" w:rsidRDefault="00F74C1D" w:rsidP="00F74C1D">
      <w:pPr>
        <w:spacing w:after="0" w:line="240" w:lineRule="auto"/>
        <w:jc w:val="both"/>
        <w:rPr>
          <w:rFonts w:ascii="Times New Roman" w:hAnsi="Times New Roman" w:cs="Times New Roman"/>
          <w:sz w:val="24"/>
          <w:szCs w:val="24"/>
        </w:rPr>
      </w:pPr>
    </w:p>
    <w:p w:rsidR="00F74C1D" w:rsidRPr="00F74C1D" w:rsidRDefault="00F74C1D" w:rsidP="00F74C1D">
      <w:pPr>
        <w:spacing w:after="0" w:line="240" w:lineRule="auto"/>
        <w:jc w:val="both"/>
        <w:rPr>
          <w:rFonts w:ascii="Times New Roman" w:hAnsi="Times New Roman" w:cs="Times New Roman"/>
          <w:sz w:val="24"/>
          <w:szCs w:val="24"/>
        </w:rPr>
      </w:pPr>
      <w:r w:rsidRPr="00F74C1D">
        <w:rPr>
          <w:rFonts w:ascii="Times New Roman" w:hAnsi="Times New Roman" w:cs="Times New Roman"/>
          <w:sz w:val="24"/>
          <w:szCs w:val="24"/>
        </w:rPr>
        <w:t xml:space="preserve">SANTOS, Milton. </w:t>
      </w:r>
      <w:r w:rsidRPr="00F74C1D">
        <w:rPr>
          <w:rFonts w:ascii="Times New Roman" w:hAnsi="Times New Roman" w:cs="Times New Roman"/>
          <w:b/>
          <w:sz w:val="24"/>
          <w:szCs w:val="24"/>
        </w:rPr>
        <w:t>Metrópole Corporativa Fragmentada</w:t>
      </w:r>
      <w:r w:rsidRPr="00F74C1D">
        <w:rPr>
          <w:rFonts w:ascii="Times New Roman" w:hAnsi="Times New Roman" w:cs="Times New Roman"/>
          <w:sz w:val="24"/>
          <w:szCs w:val="24"/>
        </w:rPr>
        <w:t xml:space="preserve">. São Paulo, </w:t>
      </w:r>
      <w:proofErr w:type="spellStart"/>
      <w:r w:rsidRPr="00F74C1D">
        <w:rPr>
          <w:rFonts w:ascii="Times New Roman" w:hAnsi="Times New Roman" w:cs="Times New Roman"/>
          <w:sz w:val="24"/>
          <w:szCs w:val="24"/>
        </w:rPr>
        <w:t>Hucitec</w:t>
      </w:r>
      <w:proofErr w:type="spellEnd"/>
      <w:r w:rsidRPr="00F74C1D">
        <w:rPr>
          <w:rFonts w:ascii="Times New Roman" w:hAnsi="Times New Roman" w:cs="Times New Roman"/>
          <w:sz w:val="24"/>
          <w:szCs w:val="24"/>
        </w:rPr>
        <w:t>, 1988.</w:t>
      </w:r>
    </w:p>
    <w:p w:rsidR="00F74C1D" w:rsidRPr="00F74C1D" w:rsidRDefault="00F74C1D" w:rsidP="00F74C1D">
      <w:pPr>
        <w:spacing w:after="0" w:line="240" w:lineRule="auto"/>
        <w:jc w:val="both"/>
        <w:rPr>
          <w:rFonts w:ascii="Times New Roman" w:hAnsi="Times New Roman" w:cs="Times New Roman"/>
          <w:sz w:val="24"/>
          <w:szCs w:val="24"/>
        </w:rPr>
      </w:pPr>
    </w:p>
    <w:p w:rsidR="00F74C1D" w:rsidRPr="00F74C1D" w:rsidRDefault="00F74C1D" w:rsidP="00F74C1D">
      <w:pPr>
        <w:spacing w:after="0" w:line="240" w:lineRule="auto"/>
        <w:jc w:val="both"/>
        <w:rPr>
          <w:rFonts w:ascii="Times New Roman" w:hAnsi="Times New Roman" w:cs="Times New Roman"/>
          <w:sz w:val="24"/>
          <w:szCs w:val="24"/>
        </w:rPr>
      </w:pPr>
      <w:r w:rsidRPr="00F74C1D">
        <w:rPr>
          <w:rFonts w:ascii="Times New Roman" w:hAnsi="Times New Roman" w:cs="Times New Roman"/>
          <w:sz w:val="24"/>
          <w:szCs w:val="24"/>
        </w:rPr>
        <w:t xml:space="preserve">_____. </w:t>
      </w:r>
      <w:r w:rsidRPr="00F74C1D">
        <w:rPr>
          <w:rFonts w:ascii="Times New Roman" w:hAnsi="Times New Roman" w:cs="Times New Roman"/>
          <w:b/>
          <w:sz w:val="24"/>
          <w:szCs w:val="24"/>
        </w:rPr>
        <w:t xml:space="preserve">Por </w:t>
      </w:r>
      <w:proofErr w:type="gramStart"/>
      <w:r w:rsidRPr="00F74C1D">
        <w:rPr>
          <w:rFonts w:ascii="Times New Roman" w:hAnsi="Times New Roman" w:cs="Times New Roman"/>
          <w:b/>
          <w:sz w:val="24"/>
          <w:szCs w:val="24"/>
        </w:rPr>
        <w:t>uma outra</w:t>
      </w:r>
      <w:proofErr w:type="gramEnd"/>
      <w:r w:rsidRPr="00F74C1D">
        <w:rPr>
          <w:rFonts w:ascii="Times New Roman" w:hAnsi="Times New Roman" w:cs="Times New Roman"/>
          <w:b/>
          <w:sz w:val="24"/>
          <w:szCs w:val="24"/>
        </w:rPr>
        <w:t xml:space="preserve"> globalização</w:t>
      </w:r>
      <w:r w:rsidRPr="00F74C1D">
        <w:rPr>
          <w:rFonts w:ascii="Times New Roman" w:hAnsi="Times New Roman" w:cs="Times New Roman"/>
          <w:sz w:val="24"/>
          <w:szCs w:val="24"/>
        </w:rPr>
        <w:t xml:space="preserve">: do pensamento único à consciência universal. Rio de Janeiro – São Paulo, </w:t>
      </w:r>
      <w:proofErr w:type="gramStart"/>
      <w:r w:rsidRPr="00F74C1D">
        <w:rPr>
          <w:rFonts w:ascii="Times New Roman" w:hAnsi="Times New Roman" w:cs="Times New Roman"/>
          <w:sz w:val="24"/>
          <w:szCs w:val="24"/>
        </w:rPr>
        <w:t>Record</w:t>
      </w:r>
      <w:proofErr w:type="gramEnd"/>
      <w:r w:rsidRPr="00F74C1D">
        <w:rPr>
          <w:rFonts w:ascii="Times New Roman" w:hAnsi="Times New Roman" w:cs="Times New Roman"/>
          <w:sz w:val="24"/>
          <w:szCs w:val="24"/>
        </w:rPr>
        <w:t xml:space="preserve">, 2000.  </w:t>
      </w:r>
    </w:p>
    <w:p w:rsidR="00F74C1D" w:rsidRPr="00F74C1D" w:rsidRDefault="00F74C1D" w:rsidP="00F74C1D">
      <w:pPr>
        <w:spacing w:after="0" w:line="240" w:lineRule="auto"/>
        <w:jc w:val="both"/>
        <w:rPr>
          <w:rFonts w:ascii="Times New Roman" w:hAnsi="Times New Roman" w:cs="Times New Roman"/>
          <w:sz w:val="24"/>
          <w:szCs w:val="24"/>
        </w:rPr>
      </w:pPr>
    </w:p>
    <w:p w:rsidR="00F74C1D" w:rsidRPr="00F74C1D" w:rsidRDefault="00F74C1D" w:rsidP="00F74C1D">
      <w:pPr>
        <w:spacing w:after="0" w:line="240" w:lineRule="auto"/>
        <w:jc w:val="both"/>
        <w:rPr>
          <w:rFonts w:ascii="Times New Roman" w:hAnsi="Times New Roman" w:cs="Times New Roman"/>
          <w:sz w:val="24"/>
          <w:szCs w:val="24"/>
        </w:rPr>
      </w:pPr>
      <w:r w:rsidRPr="00F74C1D">
        <w:rPr>
          <w:rFonts w:ascii="Times New Roman" w:hAnsi="Times New Roman" w:cs="Times New Roman"/>
          <w:sz w:val="24"/>
          <w:szCs w:val="24"/>
        </w:rPr>
        <w:t xml:space="preserve">SILVA, M. L. A interação técnico-econômica do território paulista. In: </w:t>
      </w:r>
      <w:r w:rsidRPr="00F74C1D">
        <w:rPr>
          <w:rFonts w:ascii="Times New Roman" w:hAnsi="Times New Roman" w:cs="Times New Roman"/>
          <w:b/>
          <w:sz w:val="24"/>
          <w:szCs w:val="24"/>
        </w:rPr>
        <w:t>2º Encontro Brasileiro de Estudos Regionais e Urbanos</w:t>
      </w:r>
      <w:r w:rsidRPr="00F74C1D">
        <w:rPr>
          <w:rFonts w:ascii="Times New Roman" w:hAnsi="Times New Roman" w:cs="Times New Roman"/>
          <w:sz w:val="24"/>
          <w:szCs w:val="24"/>
        </w:rPr>
        <w:t>, 2002. 2º Encontro Brasileiro de Estudos Regionais e Urbanos - Anais. São Paulo: Associação Brasileira de Estudos Regionais, 2002.</w:t>
      </w:r>
    </w:p>
    <w:p w:rsidR="00F74C1D" w:rsidRPr="00F74C1D" w:rsidRDefault="00F74C1D" w:rsidP="00F74C1D">
      <w:pPr>
        <w:spacing w:after="0" w:line="240" w:lineRule="auto"/>
        <w:jc w:val="both"/>
        <w:rPr>
          <w:rFonts w:ascii="Times New Roman" w:hAnsi="Times New Roman" w:cs="Times New Roman"/>
          <w:sz w:val="24"/>
          <w:szCs w:val="24"/>
        </w:rPr>
      </w:pPr>
    </w:p>
    <w:p w:rsidR="00F74C1D" w:rsidRPr="00F74C1D" w:rsidRDefault="00F74C1D" w:rsidP="00530FB9">
      <w:pPr>
        <w:spacing w:before="120" w:after="120" w:line="240" w:lineRule="auto"/>
        <w:ind w:firstLine="709"/>
        <w:jc w:val="both"/>
        <w:rPr>
          <w:rFonts w:ascii="Times New Roman" w:hAnsi="Times New Roman" w:cs="Times New Roman"/>
          <w:sz w:val="24"/>
          <w:szCs w:val="24"/>
          <w:lang w:val="en-US"/>
        </w:rPr>
      </w:pPr>
    </w:p>
    <w:p w:rsidR="00757721" w:rsidRPr="00F74C1D" w:rsidRDefault="00757721" w:rsidP="00530FB9">
      <w:pPr>
        <w:spacing w:before="120" w:after="120" w:line="240" w:lineRule="auto"/>
        <w:ind w:firstLine="709"/>
        <w:jc w:val="both"/>
        <w:rPr>
          <w:rFonts w:ascii="Times New Roman" w:hAnsi="Times New Roman" w:cs="Times New Roman"/>
          <w:sz w:val="24"/>
          <w:szCs w:val="24"/>
          <w:lang w:val="en-US"/>
        </w:rPr>
      </w:pPr>
    </w:p>
    <w:sectPr w:rsidR="00757721" w:rsidRPr="00F74C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1E"/>
    <w:rsid w:val="0022105A"/>
    <w:rsid w:val="00285320"/>
    <w:rsid w:val="002A0514"/>
    <w:rsid w:val="002B0959"/>
    <w:rsid w:val="003042EB"/>
    <w:rsid w:val="00320BF4"/>
    <w:rsid w:val="00402969"/>
    <w:rsid w:val="004252B4"/>
    <w:rsid w:val="004A0B23"/>
    <w:rsid w:val="004C26EB"/>
    <w:rsid w:val="00523E3B"/>
    <w:rsid w:val="00527A77"/>
    <w:rsid w:val="00530FB9"/>
    <w:rsid w:val="00584B39"/>
    <w:rsid w:val="005B5E83"/>
    <w:rsid w:val="005D0778"/>
    <w:rsid w:val="006B0CE9"/>
    <w:rsid w:val="006E742E"/>
    <w:rsid w:val="006E785F"/>
    <w:rsid w:val="00757721"/>
    <w:rsid w:val="007913EC"/>
    <w:rsid w:val="00803224"/>
    <w:rsid w:val="00847DB5"/>
    <w:rsid w:val="008A05CA"/>
    <w:rsid w:val="008A2492"/>
    <w:rsid w:val="00905820"/>
    <w:rsid w:val="00907019"/>
    <w:rsid w:val="009E151E"/>
    <w:rsid w:val="00BC1CC3"/>
    <w:rsid w:val="00CF1549"/>
    <w:rsid w:val="00DB503D"/>
    <w:rsid w:val="00EB74F1"/>
    <w:rsid w:val="00ED7F28"/>
    <w:rsid w:val="00F16A85"/>
    <w:rsid w:val="00F525D2"/>
    <w:rsid w:val="00F74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F74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F74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6651">
      <w:bodyDiv w:val="1"/>
      <w:marLeft w:val="0"/>
      <w:marRight w:val="0"/>
      <w:marTop w:val="0"/>
      <w:marBottom w:val="0"/>
      <w:divBdr>
        <w:top w:val="none" w:sz="0" w:space="0" w:color="auto"/>
        <w:left w:val="none" w:sz="0" w:space="0" w:color="auto"/>
        <w:bottom w:val="none" w:sz="0" w:space="0" w:color="auto"/>
        <w:right w:val="none" w:sz="0" w:space="0" w:color="auto"/>
      </w:divBdr>
      <w:divsChild>
        <w:div w:id="1819876555">
          <w:marLeft w:val="0"/>
          <w:marRight w:val="0"/>
          <w:marTop w:val="0"/>
          <w:marBottom w:val="0"/>
          <w:divBdr>
            <w:top w:val="none" w:sz="0" w:space="0" w:color="auto"/>
            <w:left w:val="none" w:sz="0" w:space="0" w:color="auto"/>
            <w:bottom w:val="none" w:sz="0" w:space="0" w:color="auto"/>
            <w:right w:val="none" w:sz="0" w:space="0" w:color="auto"/>
          </w:divBdr>
          <w:divsChild>
            <w:div w:id="1395619254">
              <w:marLeft w:val="0"/>
              <w:marRight w:val="0"/>
              <w:marTop w:val="0"/>
              <w:marBottom w:val="0"/>
              <w:divBdr>
                <w:top w:val="none" w:sz="0" w:space="0" w:color="auto"/>
                <w:left w:val="none" w:sz="0" w:space="0" w:color="auto"/>
                <w:bottom w:val="none" w:sz="0" w:space="0" w:color="auto"/>
                <w:right w:val="none" w:sz="0" w:space="0" w:color="auto"/>
              </w:divBdr>
              <w:divsChild>
                <w:div w:id="46228245">
                  <w:marLeft w:val="0"/>
                  <w:marRight w:val="0"/>
                  <w:marTop w:val="0"/>
                  <w:marBottom w:val="0"/>
                  <w:divBdr>
                    <w:top w:val="none" w:sz="0" w:space="0" w:color="auto"/>
                    <w:left w:val="none" w:sz="0" w:space="0" w:color="auto"/>
                    <w:bottom w:val="none" w:sz="0" w:space="0" w:color="auto"/>
                    <w:right w:val="none" w:sz="0" w:space="0" w:color="auto"/>
                  </w:divBdr>
                  <w:divsChild>
                    <w:div w:id="541863145">
                      <w:marLeft w:val="0"/>
                      <w:marRight w:val="0"/>
                      <w:marTop w:val="0"/>
                      <w:marBottom w:val="0"/>
                      <w:divBdr>
                        <w:top w:val="none" w:sz="0" w:space="0" w:color="auto"/>
                        <w:left w:val="none" w:sz="0" w:space="0" w:color="auto"/>
                        <w:bottom w:val="none" w:sz="0" w:space="0" w:color="auto"/>
                        <w:right w:val="none" w:sz="0" w:space="0" w:color="auto"/>
                      </w:divBdr>
                      <w:divsChild>
                        <w:div w:id="425929255">
                          <w:marLeft w:val="0"/>
                          <w:marRight w:val="0"/>
                          <w:marTop w:val="0"/>
                          <w:marBottom w:val="0"/>
                          <w:divBdr>
                            <w:top w:val="none" w:sz="0" w:space="0" w:color="auto"/>
                            <w:left w:val="none" w:sz="0" w:space="0" w:color="auto"/>
                            <w:bottom w:val="none" w:sz="0" w:space="0" w:color="auto"/>
                            <w:right w:val="none" w:sz="0" w:space="0" w:color="auto"/>
                          </w:divBdr>
                          <w:divsChild>
                            <w:div w:id="674042788">
                              <w:marLeft w:val="0"/>
                              <w:marRight w:val="0"/>
                              <w:marTop w:val="0"/>
                              <w:marBottom w:val="0"/>
                              <w:divBdr>
                                <w:top w:val="none" w:sz="0" w:space="0" w:color="auto"/>
                                <w:left w:val="none" w:sz="0" w:space="0" w:color="auto"/>
                                <w:bottom w:val="none" w:sz="0" w:space="0" w:color="auto"/>
                                <w:right w:val="none" w:sz="0" w:space="0" w:color="auto"/>
                              </w:divBdr>
                              <w:divsChild>
                                <w:div w:id="1374840150">
                                  <w:marLeft w:val="0"/>
                                  <w:marRight w:val="0"/>
                                  <w:marTop w:val="0"/>
                                  <w:marBottom w:val="0"/>
                                  <w:divBdr>
                                    <w:top w:val="none" w:sz="0" w:space="0" w:color="auto"/>
                                    <w:left w:val="none" w:sz="0" w:space="0" w:color="auto"/>
                                    <w:bottom w:val="none" w:sz="0" w:space="0" w:color="auto"/>
                                    <w:right w:val="none" w:sz="0" w:space="0" w:color="auto"/>
                                  </w:divBdr>
                                  <w:divsChild>
                                    <w:div w:id="703361194">
                                      <w:marLeft w:val="0"/>
                                      <w:marRight w:val="60"/>
                                      <w:marTop w:val="0"/>
                                      <w:marBottom w:val="0"/>
                                      <w:divBdr>
                                        <w:top w:val="none" w:sz="0" w:space="0" w:color="auto"/>
                                        <w:left w:val="none" w:sz="0" w:space="0" w:color="auto"/>
                                        <w:bottom w:val="none" w:sz="0" w:space="0" w:color="auto"/>
                                        <w:right w:val="none" w:sz="0" w:space="0" w:color="auto"/>
                                      </w:divBdr>
                                      <w:divsChild>
                                        <w:div w:id="427116287">
                                          <w:marLeft w:val="0"/>
                                          <w:marRight w:val="0"/>
                                          <w:marTop w:val="0"/>
                                          <w:marBottom w:val="0"/>
                                          <w:divBdr>
                                            <w:top w:val="single" w:sz="6" w:space="12" w:color="999999"/>
                                            <w:left w:val="single" w:sz="6" w:space="12" w:color="999999"/>
                                            <w:bottom w:val="single" w:sz="6" w:space="12" w:color="999999"/>
                                            <w:right w:val="single" w:sz="6" w:space="12" w:color="999999"/>
                                          </w:divBdr>
                                          <w:divsChild>
                                            <w:div w:id="1034621820">
                                              <w:marLeft w:val="0"/>
                                              <w:marRight w:val="0"/>
                                              <w:marTop w:val="0"/>
                                              <w:marBottom w:val="0"/>
                                              <w:divBdr>
                                                <w:top w:val="none" w:sz="0" w:space="0" w:color="auto"/>
                                                <w:left w:val="none" w:sz="0" w:space="0" w:color="auto"/>
                                                <w:bottom w:val="none" w:sz="0" w:space="0" w:color="auto"/>
                                                <w:right w:val="none" w:sz="0" w:space="0" w:color="auto"/>
                                              </w:divBdr>
                                            </w:div>
                                          </w:divsChild>
                                        </w:div>
                                        <w:div w:id="883102175">
                                          <w:marLeft w:val="0"/>
                                          <w:marRight w:val="0"/>
                                          <w:marTop w:val="0"/>
                                          <w:marBottom w:val="0"/>
                                          <w:divBdr>
                                            <w:top w:val="none" w:sz="0" w:space="0" w:color="auto"/>
                                            <w:left w:val="none" w:sz="0" w:space="0" w:color="auto"/>
                                            <w:bottom w:val="none" w:sz="0" w:space="0" w:color="auto"/>
                                            <w:right w:val="none" w:sz="0" w:space="0" w:color="auto"/>
                                          </w:divBdr>
                                        </w:div>
                                        <w:div w:id="1802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865">
                                  <w:marLeft w:val="0"/>
                                  <w:marRight w:val="0"/>
                                  <w:marTop w:val="0"/>
                                  <w:marBottom w:val="0"/>
                                  <w:divBdr>
                                    <w:top w:val="none" w:sz="0" w:space="0" w:color="auto"/>
                                    <w:left w:val="none" w:sz="0" w:space="0" w:color="auto"/>
                                    <w:bottom w:val="none" w:sz="0" w:space="0" w:color="auto"/>
                                    <w:right w:val="none" w:sz="0" w:space="0" w:color="auto"/>
                                  </w:divBdr>
                                  <w:divsChild>
                                    <w:div w:id="1675767206">
                                      <w:marLeft w:val="60"/>
                                      <w:marRight w:val="0"/>
                                      <w:marTop w:val="0"/>
                                      <w:marBottom w:val="0"/>
                                      <w:divBdr>
                                        <w:top w:val="none" w:sz="0" w:space="0" w:color="auto"/>
                                        <w:left w:val="none" w:sz="0" w:space="0" w:color="auto"/>
                                        <w:bottom w:val="none" w:sz="0" w:space="0" w:color="auto"/>
                                        <w:right w:val="none" w:sz="0" w:space="0" w:color="auto"/>
                                      </w:divBdr>
                                      <w:divsChild>
                                        <w:div w:id="101729077">
                                          <w:marLeft w:val="0"/>
                                          <w:marRight w:val="0"/>
                                          <w:marTop w:val="0"/>
                                          <w:marBottom w:val="0"/>
                                          <w:divBdr>
                                            <w:top w:val="none" w:sz="0" w:space="0" w:color="auto"/>
                                            <w:left w:val="none" w:sz="0" w:space="0" w:color="auto"/>
                                            <w:bottom w:val="none" w:sz="0" w:space="0" w:color="auto"/>
                                            <w:right w:val="none" w:sz="0" w:space="0" w:color="auto"/>
                                          </w:divBdr>
                                          <w:divsChild>
                                            <w:div w:id="103886998">
                                              <w:marLeft w:val="0"/>
                                              <w:marRight w:val="0"/>
                                              <w:marTop w:val="0"/>
                                              <w:marBottom w:val="120"/>
                                              <w:divBdr>
                                                <w:top w:val="single" w:sz="6" w:space="0" w:color="F5F5F5"/>
                                                <w:left w:val="single" w:sz="6" w:space="0" w:color="F5F5F5"/>
                                                <w:bottom w:val="single" w:sz="6" w:space="0" w:color="F5F5F5"/>
                                                <w:right w:val="single" w:sz="6" w:space="0" w:color="F5F5F5"/>
                                              </w:divBdr>
                                              <w:divsChild>
                                                <w:div w:id="1584608416">
                                                  <w:marLeft w:val="0"/>
                                                  <w:marRight w:val="0"/>
                                                  <w:marTop w:val="0"/>
                                                  <w:marBottom w:val="0"/>
                                                  <w:divBdr>
                                                    <w:top w:val="none" w:sz="0" w:space="0" w:color="auto"/>
                                                    <w:left w:val="none" w:sz="0" w:space="0" w:color="auto"/>
                                                    <w:bottom w:val="none" w:sz="0" w:space="0" w:color="auto"/>
                                                    <w:right w:val="none" w:sz="0" w:space="0" w:color="auto"/>
                                                  </w:divBdr>
                                                  <w:divsChild>
                                                    <w:div w:id="108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ardes.gov.br/biblioteca/docs/rev_pr_111_ponto_vista.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1371</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Maria</dc:creator>
  <cp:lastModifiedBy>YURI</cp:lastModifiedBy>
  <cp:revision>7</cp:revision>
  <dcterms:created xsi:type="dcterms:W3CDTF">2015-10-18T14:41:00Z</dcterms:created>
  <dcterms:modified xsi:type="dcterms:W3CDTF">2015-10-18T18:06:00Z</dcterms:modified>
</cp:coreProperties>
</file>