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A7" w:rsidRPr="003B16A7" w:rsidRDefault="00DE5825">
      <w:pPr>
        <w:rPr>
          <w:b/>
          <w:i/>
          <w:sz w:val="28"/>
          <w:szCs w:val="28"/>
          <w:lang w:val="en-US"/>
        </w:rPr>
      </w:pPr>
      <w:r>
        <w:rPr>
          <w:b/>
          <w:i/>
          <w:sz w:val="28"/>
          <w:szCs w:val="28"/>
          <w:lang w:val="en-US"/>
        </w:rPr>
        <w:t xml:space="preserve">Top Twenty </w:t>
      </w:r>
      <w:r w:rsidR="003B16A7" w:rsidRPr="003B16A7">
        <w:rPr>
          <w:b/>
          <w:i/>
          <w:sz w:val="28"/>
          <w:szCs w:val="28"/>
          <w:lang w:val="en-US"/>
        </w:rPr>
        <w:t>Cycling cities – learning from best performance?</w:t>
      </w:r>
    </w:p>
    <w:p w:rsidR="00005A8F" w:rsidRDefault="00005A8F" w:rsidP="00005A8F">
      <w:pPr>
        <w:jc w:val="both"/>
        <w:rPr>
          <w:szCs w:val="24"/>
          <w:lang w:val="en-US"/>
        </w:rPr>
      </w:pPr>
      <w:r>
        <w:rPr>
          <w:szCs w:val="24"/>
          <w:lang w:val="en-US"/>
        </w:rPr>
        <w:t>Anders Langeland</w:t>
      </w:r>
    </w:p>
    <w:p w:rsidR="00005A8F" w:rsidRDefault="00005A8F" w:rsidP="00005A8F">
      <w:pPr>
        <w:jc w:val="both"/>
        <w:rPr>
          <w:szCs w:val="24"/>
          <w:lang w:val="en-US"/>
        </w:rPr>
      </w:pPr>
      <w:r>
        <w:rPr>
          <w:szCs w:val="24"/>
          <w:lang w:val="en-US"/>
        </w:rPr>
        <w:t>Associate professor, University of Stavanger, Norway</w:t>
      </w:r>
    </w:p>
    <w:p w:rsidR="00005A8F" w:rsidRDefault="00005A8F" w:rsidP="00005A8F">
      <w:pPr>
        <w:jc w:val="both"/>
        <w:rPr>
          <w:lang w:val="en-US"/>
        </w:rPr>
      </w:pPr>
    </w:p>
    <w:p w:rsidR="00005A8F" w:rsidRPr="006261E1" w:rsidRDefault="00005A8F" w:rsidP="00005A8F">
      <w:pPr>
        <w:jc w:val="both"/>
        <w:rPr>
          <w:b/>
          <w:lang w:val="en-US"/>
        </w:rPr>
      </w:pPr>
      <w:r w:rsidRPr="006261E1">
        <w:rPr>
          <w:b/>
          <w:lang w:val="en-US"/>
        </w:rPr>
        <w:t xml:space="preserve">Abstract </w:t>
      </w:r>
    </w:p>
    <w:p w:rsidR="00773CDA" w:rsidRPr="00382632" w:rsidRDefault="00773CDA" w:rsidP="00773CDA">
      <w:pPr>
        <w:rPr>
          <w:i/>
          <w:lang w:val="en-US"/>
        </w:rPr>
      </w:pPr>
      <w:r w:rsidRPr="00382632">
        <w:rPr>
          <w:i/>
          <w:lang w:val="en-US"/>
        </w:rPr>
        <w:t xml:space="preserve">Keywords: </w:t>
      </w:r>
      <w:r>
        <w:rPr>
          <w:i/>
          <w:lang w:val="en-US"/>
        </w:rPr>
        <w:t>t</w:t>
      </w:r>
      <w:r w:rsidRPr="00382632">
        <w:rPr>
          <w:i/>
          <w:lang w:val="en-US"/>
        </w:rPr>
        <w:t xml:space="preserve">op </w:t>
      </w:r>
      <w:r>
        <w:rPr>
          <w:i/>
          <w:lang w:val="en-US"/>
        </w:rPr>
        <w:t xml:space="preserve">twenty bike cites, </w:t>
      </w:r>
      <w:r w:rsidRPr="00382632">
        <w:rPr>
          <w:i/>
          <w:lang w:val="en-US"/>
        </w:rPr>
        <w:t>sustainable transport cities</w:t>
      </w:r>
      <w:r>
        <w:rPr>
          <w:i/>
          <w:lang w:val="en-US"/>
        </w:rPr>
        <w:t>, modal split, c</w:t>
      </w:r>
      <w:r w:rsidRPr="00382632">
        <w:rPr>
          <w:i/>
          <w:lang w:val="en-US"/>
        </w:rPr>
        <w:t>omparison of cities</w:t>
      </w:r>
      <w:r>
        <w:rPr>
          <w:i/>
          <w:lang w:val="en-US"/>
        </w:rPr>
        <w:t>, l</w:t>
      </w:r>
      <w:r w:rsidRPr="00382632">
        <w:rPr>
          <w:i/>
          <w:lang w:val="en-US"/>
        </w:rPr>
        <w:t xml:space="preserve">earning from best and worst practice. </w:t>
      </w:r>
    </w:p>
    <w:p w:rsidR="00005A8F" w:rsidRDefault="00005A8F" w:rsidP="00005A8F">
      <w:pPr>
        <w:jc w:val="both"/>
        <w:rPr>
          <w:lang w:val="en-US"/>
        </w:rPr>
      </w:pPr>
    </w:p>
    <w:p w:rsidR="003077A6" w:rsidRDefault="00005A8F" w:rsidP="00005A8F">
      <w:pPr>
        <w:jc w:val="both"/>
        <w:rPr>
          <w:lang w:val="en-US"/>
        </w:rPr>
      </w:pPr>
      <w:r>
        <w:rPr>
          <w:lang w:val="en-US"/>
        </w:rPr>
        <w:t xml:space="preserve">The goal of this paper was firstly to identify the European cities with the highest and the lowest bicycle use, and secondly, to discuss </w:t>
      </w:r>
      <w:r w:rsidRPr="00297B5F">
        <w:rPr>
          <w:i/>
          <w:lang w:val="en-US"/>
        </w:rPr>
        <w:t>if</w:t>
      </w:r>
      <w:r>
        <w:rPr>
          <w:lang w:val="en-US"/>
        </w:rPr>
        <w:t xml:space="preserve"> and </w:t>
      </w:r>
      <w:r w:rsidRPr="00297B5F">
        <w:rPr>
          <w:i/>
          <w:lang w:val="en-US"/>
        </w:rPr>
        <w:t>how</w:t>
      </w:r>
      <w:r>
        <w:rPr>
          <w:lang w:val="en-US"/>
        </w:rPr>
        <w:t xml:space="preserve"> other cities can learn from the Best and Worst practice. It is generally recognized that a shift from car use to public transport, walking and cycling will reduce both local and global emissions</w:t>
      </w:r>
      <w:r w:rsidR="003077A6">
        <w:rPr>
          <w:lang w:val="en-US"/>
        </w:rPr>
        <w:t xml:space="preserve"> and indeed contribute to better health</w:t>
      </w:r>
      <w:r>
        <w:rPr>
          <w:lang w:val="en-US"/>
        </w:rPr>
        <w:t>.</w:t>
      </w:r>
      <w:r w:rsidR="003077A6">
        <w:rPr>
          <w:lang w:val="en-US"/>
        </w:rPr>
        <w:t xml:space="preserve"> However, even with clear goals and ambitions to increase cycling, most cities fail to achieve their goals. “Thirty years of broken promises to increase cycling” is how the major newspaper in Norway described how the capital Oslo had fail</w:t>
      </w:r>
      <w:r w:rsidR="00AC15AF">
        <w:rPr>
          <w:lang w:val="en-US"/>
        </w:rPr>
        <w:t>ed</w:t>
      </w:r>
      <w:r w:rsidR="003077A6">
        <w:rPr>
          <w:lang w:val="en-US"/>
        </w:rPr>
        <w:t xml:space="preserve"> to implement a bike strategy.</w:t>
      </w:r>
      <w:r>
        <w:rPr>
          <w:lang w:val="en-US"/>
        </w:rPr>
        <w:t xml:space="preserve"> </w:t>
      </w:r>
    </w:p>
    <w:p w:rsidR="003077A6" w:rsidRDefault="003077A6" w:rsidP="00005A8F">
      <w:pPr>
        <w:jc w:val="both"/>
        <w:rPr>
          <w:lang w:val="en-US"/>
        </w:rPr>
      </w:pPr>
    </w:p>
    <w:p w:rsidR="003077A6" w:rsidRDefault="00005A8F" w:rsidP="00005A8F">
      <w:pPr>
        <w:jc w:val="both"/>
        <w:rPr>
          <w:lang w:val="en-US"/>
        </w:rPr>
      </w:pPr>
      <w:r>
        <w:rPr>
          <w:lang w:val="en-US"/>
        </w:rPr>
        <w:t xml:space="preserve">The modal share of urban travel is a key indicator to describe the sustainable transport performance of </w:t>
      </w:r>
      <w:r w:rsidR="003E2989">
        <w:rPr>
          <w:lang w:val="en-US"/>
        </w:rPr>
        <w:t>a</w:t>
      </w:r>
      <w:r>
        <w:rPr>
          <w:lang w:val="en-US"/>
        </w:rPr>
        <w:t xml:space="preserve"> city. Most modal split data measure the number of trips on the different modes and thus give indications on how many </w:t>
      </w:r>
      <w:r w:rsidR="00BE4A4B">
        <w:rPr>
          <w:lang w:val="en-US"/>
        </w:rPr>
        <w:t>travel</w:t>
      </w:r>
      <w:r>
        <w:rPr>
          <w:lang w:val="en-US"/>
        </w:rPr>
        <w:t xml:space="preserve"> with each mode. </w:t>
      </w:r>
      <w:r w:rsidRPr="0044229E">
        <w:rPr>
          <w:lang w:val="en-US"/>
        </w:rPr>
        <w:t xml:space="preserve">The TEMS EPOMM database makes it easy to compare modal split in cities and thus answer questions </w:t>
      </w:r>
      <w:r w:rsidR="00DE5825">
        <w:rPr>
          <w:lang w:val="en-US"/>
        </w:rPr>
        <w:t>as</w:t>
      </w:r>
      <w:r w:rsidRPr="0044229E">
        <w:rPr>
          <w:lang w:val="en-US"/>
        </w:rPr>
        <w:t xml:space="preserve">: Which city is most transport sustainable? Which city is the most car dependent? </w:t>
      </w:r>
    </w:p>
    <w:p w:rsidR="003077A6" w:rsidRDefault="003077A6" w:rsidP="00005A8F">
      <w:pPr>
        <w:jc w:val="both"/>
        <w:rPr>
          <w:lang w:val="en-US"/>
        </w:rPr>
      </w:pPr>
    </w:p>
    <w:p w:rsidR="003077A6" w:rsidRDefault="00005A8F" w:rsidP="00005A8F">
      <w:pPr>
        <w:jc w:val="both"/>
        <w:rPr>
          <w:lang w:val="en-US"/>
        </w:rPr>
      </w:pPr>
      <w:r>
        <w:rPr>
          <w:lang w:val="en-US"/>
        </w:rPr>
        <w:t>T</w:t>
      </w:r>
      <w:r w:rsidRPr="0044229E">
        <w:rPr>
          <w:lang w:val="en-US"/>
        </w:rPr>
        <w:t xml:space="preserve">he Top Twenty of cycling cities in Europe is presented. Münster in Germany tops the list and is the European Bike City. </w:t>
      </w:r>
      <w:r w:rsidR="003E2989">
        <w:rPr>
          <w:lang w:val="en-US"/>
        </w:rPr>
        <w:t>Copenhagen is the World Cycling C</w:t>
      </w:r>
      <w:r>
        <w:rPr>
          <w:lang w:val="en-US"/>
        </w:rPr>
        <w:t xml:space="preserve">apital. </w:t>
      </w:r>
      <w:r w:rsidRPr="0044229E">
        <w:rPr>
          <w:lang w:val="en-US"/>
        </w:rPr>
        <w:t xml:space="preserve">It is not surprising that they cycle a lot in Dutch cities, nor in Copenhagen, possibly more surprising that the bike is used extensively in </w:t>
      </w:r>
      <w:r w:rsidR="003E2989">
        <w:rPr>
          <w:lang w:val="en-US"/>
        </w:rPr>
        <w:t xml:space="preserve">Bolzano and </w:t>
      </w:r>
      <w:r w:rsidRPr="0044229E">
        <w:rPr>
          <w:lang w:val="en-US"/>
        </w:rPr>
        <w:t xml:space="preserve">Berlin? A line can be drawn through Europe. North of the line </w:t>
      </w:r>
      <w:r w:rsidR="00DE5825">
        <w:rPr>
          <w:lang w:val="en-US"/>
        </w:rPr>
        <w:t>are the</w:t>
      </w:r>
      <w:r w:rsidRPr="0044229E">
        <w:rPr>
          <w:lang w:val="en-US"/>
        </w:rPr>
        <w:t xml:space="preserve"> “cycling countries” and south of the line “car countries”. Belgium is divided in two. Cities in the Flemish part to the north cycle a lot, while in Valona they hardly cycle. </w:t>
      </w:r>
      <w:r>
        <w:rPr>
          <w:lang w:val="en-US"/>
        </w:rPr>
        <w:t xml:space="preserve">In the British Isles </w:t>
      </w:r>
      <w:r w:rsidR="003E2989">
        <w:rPr>
          <w:lang w:val="en-US"/>
        </w:rPr>
        <w:t>only few</w:t>
      </w:r>
      <w:r>
        <w:rPr>
          <w:lang w:val="en-US"/>
        </w:rPr>
        <w:t xml:space="preserve"> cycle, although some cities like Bristol and Cambridge</w:t>
      </w:r>
      <w:r w:rsidR="001702A3" w:rsidRPr="001702A3">
        <w:rPr>
          <w:lang w:val="en-US"/>
        </w:rPr>
        <w:t xml:space="preserve"> </w:t>
      </w:r>
      <w:r w:rsidR="001702A3">
        <w:rPr>
          <w:lang w:val="en-US"/>
        </w:rPr>
        <w:t>stand out</w:t>
      </w:r>
      <w:r>
        <w:rPr>
          <w:lang w:val="en-US"/>
        </w:rPr>
        <w:t xml:space="preserve">. </w:t>
      </w:r>
    </w:p>
    <w:p w:rsidR="00AC15AF" w:rsidRDefault="00AC15AF" w:rsidP="00005A8F">
      <w:pPr>
        <w:jc w:val="both"/>
        <w:rPr>
          <w:lang w:val="en-US"/>
        </w:rPr>
      </w:pPr>
    </w:p>
    <w:p w:rsidR="006E4EE4" w:rsidRDefault="00005A8F" w:rsidP="006E4EE4">
      <w:pPr>
        <w:jc w:val="both"/>
        <w:rPr>
          <w:lang w:val="en-US"/>
        </w:rPr>
      </w:pPr>
      <w:r w:rsidRPr="0044229E">
        <w:rPr>
          <w:lang w:val="en-US"/>
        </w:rPr>
        <w:t>The paper discusses some of the findings and gives tentative answers to these differences between countries and cities.</w:t>
      </w:r>
      <w:r w:rsidR="00252BE2">
        <w:rPr>
          <w:lang w:val="en-US"/>
        </w:rPr>
        <w:t xml:space="preserve"> </w:t>
      </w:r>
      <w:r w:rsidR="006E4EE4">
        <w:rPr>
          <w:lang w:val="en-US"/>
        </w:rPr>
        <w:t xml:space="preserve">The forces that shape cities are very complex, but in the analysis of the modal split in the cities three factors are considered being dominant: </w:t>
      </w:r>
      <w:r w:rsidR="006E4EE4" w:rsidRPr="00DE5825">
        <w:rPr>
          <w:i/>
          <w:lang w:val="en-US"/>
        </w:rPr>
        <w:t>Transport priorities, Economic priorities, Cultural priorities</w:t>
      </w:r>
      <w:r w:rsidR="006E4EE4">
        <w:rPr>
          <w:lang w:val="en-US"/>
        </w:rPr>
        <w:t xml:space="preserve">. </w:t>
      </w:r>
      <w:r w:rsidR="00AC15AF">
        <w:rPr>
          <w:lang w:val="en-US"/>
        </w:rPr>
        <w:t>The vast majority of cities in Western Europe</w:t>
      </w:r>
      <w:r w:rsidR="00AC15AF">
        <w:rPr>
          <w:lang w:val="en-US"/>
        </w:rPr>
        <w:t xml:space="preserve"> </w:t>
      </w:r>
      <w:r w:rsidR="006E4EE4">
        <w:rPr>
          <w:lang w:val="en-US"/>
        </w:rPr>
        <w:t>have given high priority for automobile transport and road infrastructure; high priority to suburban infrastructure development and thus supporting high mobility. The bike cities have given high priority to non-automobile transport; high priority to re-urbanization and emphasis on compact urban development and place making.</w:t>
      </w:r>
      <w:r w:rsidR="003077A6">
        <w:rPr>
          <w:lang w:val="en-US"/>
        </w:rPr>
        <w:t xml:space="preserve"> </w:t>
      </w:r>
      <w:r w:rsidR="006E4EE4">
        <w:rPr>
          <w:lang w:val="en-US"/>
        </w:rPr>
        <w:t xml:space="preserve">The car sales took off after the Second World War and in a few decades, </w:t>
      </w:r>
      <w:r w:rsidR="00AC15AF">
        <w:rPr>
          <w:lang w:val="en-US"/>
        </w:rPr>
        <w:t>the car</w:t>
      </w:r>
      <w:r w:rsidR="006E4EE4">
        <w:rPr>
          <w:lang w:val="en-US"/>
        </w:rPr>
        <w:t xml:space="preserve"> literally drove the bike off the road. </w:t>
      </w:r>
      <w:r w:rsidR="00AF6B54">
        <w:rPr>
          <w:lang w:val="en-US"/>
        </w:rPr>
        <w:t>Gradually the car became ubiquitous</w:t>
      </w:r>
      <w:r w:rsidR="00923998">
        <w:rPr>
          <w:lang w:val="en-US"/>
        </w:rPr>
        <w:t xml:space="preserve"> and a</w:t>
      </w:r>
      <w:r w:rsidR="00AF6B54">
        <w:rPr>
          <w:lang w:val="en-US"/>
        </w:rPr>
        <w:t xml:space="preserve">utomobile dependence became a feature of urban life. </w:t>
      </w:r>
      <w:r w:rsidR="006E4EE4">
        <w:rPr>
          <w:lang w:val="en-US"/>
        </w:rPr>
        <w:t xml:space="preserve">With it followed the demolition of houses to create more capacity and a rapid increase in traffic accidents. Many of today’s successful </w:t>
      </w:r>
      <w:r w:rsidR="003077A6">
        <w:rPr>
          <w:lang w:val="en-US"/>
        </w:rPr>
        <w:t>b</w:t>
      </w:r>
      <w:r w:rsidR="006E4EE4">
        <w:rPr>
          <w:lang w:val="en-US"/>
        </w:rPr>
        <w:t xml:space="preserve">ike cities started as a </w:t>
      </w:r>
      <w:r w:rsidR="00AF6B54">
        <w:rPr>
          <w:lang w:val="en-US"/>
        </w:rPr>
        <w:t xml:space="preserve">grass-root </w:t>
      </w:r>
      <w:r w:rsidR="006E4EE4">
        <w:rPr>
          <w:lang w:val="en-US"/>
        </w:rPr>
        <w:t>reaction on the consequences of car development, especially in the Netherlands</w:t>
      </w:r>
      <w:r w:rsidR="00AC15AF">
        <w:rPr>
          <w:lang w:val="en-US"/>
        </w:rPr>
        <w:t>,</w:t>
      </w:r>
      <w:r w:rsidR="00AF6B54">
        <w:rPr>
          <w:lang w:val="en-US"/>
        </w:rPr>
        <w:t xml:space="preserve"> but also in Freiburg, Aalborg and other cities</w:t>
      </w:r>
      <w:r w:rsidR="006E4EE4">
        <w:rPr>
          <w:lang w:val="en-US"/>
        </w:rPr>
        <w:t xml:space="preserve">. </w:t>
      </w:r>
    </w:p>
    <w:p w:rsidR="00252BE2" w:rsidRDefault="00252BE2" w:rsidP="00252BE2">
      <w:pPr>
        <w:jc w:val="both"/>
        <w:rPr>
          <w:lang w:val="en-US"/>
        </w:rPr>
      </w:pPr>
    </w:p>
    <w:p w:rsidR="0078171B" w:rsidRDefault="001702A3" w:rsidP="00AC15AF">
      <w:pPr>
        <w:jc w:val="both"/>
        <w:rPr>
          <w:lang w:val="en-GB"/>
        </w:rPr>
      </w:pPr>
      <w:r>
        <w:rPr>
          <w:lang w:val="en-US"/>
        </w:rPr>
        <w:lastRenderedPageBreak/>
        <w:t>Why and how did the present successful bike cites break the general trend? I</w:t>
      </w:r>
      <w:r>
        <w:rPr>
          <w:lang w:val="en-GB"/>
        </w:rPr>
        <w:t xml:space="preserve">n many cities the planners’ car modernisation ideas met opposition. Some of the successful bike cities today are a fruit of this opposition. </w:t>
      </w:r>
      <w:r w:rsidR="002671F4">
        <w:rPr>
          <w:lang w:val="en-GB"/>
        </w:rPr>
        <w:t xml:space="preserve">Behind many of the successful cities, there is a story of how an opposition group won over the vision of the planners and politicians. In Freiburg the tramway was proposed to be closed down, but it was not. In Groningen the opposition to the Traffic Circular Plan in the seventies, changed the car modernisation path into the green bike city it has become. </w:t>
      </w:r>
      <w:r w:rsidR="00D445B2">
        <w:rPr>
          <w:lang w:val="en-GB"/>
        </w:rPr>
        <w:t xml:space="preserve">There are barriers to mode shift, </w:t>
      </w:r>
      <w:r w:rsidR="002671F4">
        <w:rPr>
          <w:lang w:val="en-GB"/>
        </w:rPr>
        <w:t xml:space="preserve">one </w:t>
      </w:r>
      <w:r w:rsidR="00D445B2">
        <w:rPr>
          <w:lang w:val="en-GB"/>
        </w:rPr>
        <w:t xml:space="preserve">often </w:t>
      </w:r>
      <w:r w:rsidR="002671F4">
        <w:rPr>
          <w:lang w:val="en-GB"/>
        </w:rPr>
        <w:t>find</w:t>
      </w:r>
      <w:r w:rsidR="0078171B">
        <w:rPr>
          <w:lang w:val="en-GB"/>
        </w:rPr>
        <w:t>s</w:t>
      </w:r>
      <w:r w:rsidR="002671F4">
        <w:rPr>
          <w:lang w:val="en-GB"/>
        </w:rPr>
        <w:t xml:space="preserve"> that the governing structure and the incentives for the city planners and politicians work against sustainable transport in cities. </w:t>
      </w:r>
      <w:r w:rsidR="0078171B">
        <w:rPr>
          <w:lang w:val="en-GB"/>
        </w:rPr>
        <w:t xml:space="preserve">The consequences of </w:t>
      </w:r>
      <w:r w:rsidR="00936014">
        <w:rPr>
          <w:lang w:val="en-GB"/>
        </w:rPr>
        <w:t>a</w:t>
      </w:r>
      <w:r w:rsidR="0078171B">
        <w:rPr>
          <w:lang w:val="en-GB"/>
        </w:rPr>
        <w:t xml:space="preserve"> fragmented and sectoral organised transport policy, is that the local politicians have strong incentives to acquire state grants for roadbuilding and disincentives to promote cycling. </w:t>
      </w:r>
    </w:p>
    <w:p w:rsidR="003077A6" w:rsidRDefault="003077A6" w:rsidP="0078171B">
      <w:pPr>
        <w:rPr>
          <w:lang w:val="en-GB"/>
        </w:rPr>
      </w:pPr>
    </w:p>
    <w:p w:rsidR="0078171B" w:rsidRDefault="0078171B" w:rsidP="0078171B">
      <w:pPr>
        <w:rPr>
          <w:lang w:val="en-GB"/>
        </w:rPr>
      </w:pPr>
      <w:r>
        <w:rPr>
          <w:lang w:val="en-GB"/>
        </w:rPr>
        <w:t>The main lesson from the successful bike cities is that at a certain point the car modernisation path was broken and shifted towards a bike path or a public transport path, or an eco path, often a combination of all these. The new path was reinforced and widened over time. The City of Davis in California for example, adopted a bike strategy in 1966. This was expanded into more environmentally designs for neighbourhoods and by 1980, the City was praised as an Eco-City</w:t>
      </w:r>
      <w:r w:rsidR="00936014">
        <w:rPr>
          <w:lang w:val="en-GB"/>
        </w:rPr>
        <w:t xml:space="preserve">. </w:t>
      </w:r>
      <w:r>
        <w:rPr>
          <w:lang w:val="en-GB"/>
        </w:rPr>
        <w:t xml:space="preserve">Freiburg, which retained the tramway, became famous for developing “the environment card” a payment system for public transport. In the early nineties the design for the new urban area Vauban, became </w:t>
      </w:r>
      <w:r w:rsidRPr="00AC15AF">
        <w:rPr>
          <w:i/>
          <w:lang w:val="en-GB"/>
        </w:rPr>
        <w:t>the</w:t>
      </w:r>
      <w:r>
        <w:rPr>
          <w:lang w:val="en-GB"/>
        </w:rPr>
        <w:t xml:space="preserve"> </w:t>
      </w:r>
      <w:r w:rsidRPr="00AC15AF">
        <w:rPr>
          <w:i/>
          <w:lang w:val="en-GB"/>
        </w:rPr>
        <w:t>example</w:t>
      </w:r>
      <w:r>
        <w:rPr>
          <w:lang w:val="en-GB"/>
        </w:rPr>
        <w:t xml:space="preserve"> of how to design a sustainable city. </w:t>
      </w:r>
      <w:r w:rsidR="00AC15AF">
        <w:rPr>
          <w:lang w:val="en-GB"/>
        </w:rPr>
        <w:t xml:space="preserve">Milton Keynes, one of the British New Towns, </w:t>
      </w:r>
      <w:r w:rsidR="00773CDA">
        <w:rPr>
          <w:lang w:val="en-GB"/>
        </w:rPr>
        <w:t xml:space="preserve">was </w:t>
      </w:r>
      <w:bookmarkStart w:id="0" w:name="_GoBack"/>
      <w:r w:rsidR="00773CDA" w:rsidRPr="000B5FB2">
        <w:rPr>
          <w:i/>
          <w:lang w:val="en-GB"/>
        </w:rPr>
        <w:t>the example</w:t>
      </w:r>
      <w:r w:rsidR="00773CDA">
        <w:rPr>
          <w:lang w:val="en-GB"/>
        </w:rPr>
        <w:t xml:space="preserve"> </w:t>
      </w:r>
      <w:bookmarkEnd w:id="0"/>
      <w:r w:rsidR="00773CDA">
        <w:rPr>
          <w:lang w:val="en-GB"/>
        </w:rPr>
        <w:t xml:space="preserve">on how to plan in the seventies, </w:t>
      </w:r>
      <w:r w:rsidR="00AC15AF">
        <w:rPr>
          <w:lang w:val="en-GB"/>
        </w:rPr>
        <w:t xml:space="preserve">has both an excellent car infrastructure and a good bike network, Redway. </w:t>
      </w:r>
      <w:r w:rsidR="00773CDA">
        <w:rPr>
          <w:lang w:val="en-GB"/>
        </w:rPr>
        <w:t xml:space="preserve">However, 75 % of all trips are with the car and only 3 % cycle. </w:t>
      </w:r>
    </w:p>
    <w:p w:rsidR="001702A3" w:rsidRDefault="001702A3" w:rsidP="0078171B">
      <w:pPr>
        <w:rPr>
          <w:lang w:val="en-GB"/>
        </w:rPr>
      </w:pPr>
    </w:p>
    <w:p w:rsidR="003077A6" w:rsidRDefault="003077A6" w:rsidP="0078171B">
      <w:pPr>
        <w:rPr>
          <w:lang w:val="en-GB"/>
        </w:rPr>
      </w:pPr>
      <w:r>
        <w:rPr>
          <w:lang w:val="en-GB"/>
        </w:rPr>
        <w:t xml:space="preserve">Another </w:t>
      </w:r>
      <w:r w:rsidR="001702A3">
        <w:rPr>
          <w:lang w:val="en-GB"/>
        </w:rPr>
        <w:t>lesson to be learnt from the successful bike cities is that</w:t>
      </w:r>
      <w:r w:rsidR="001702A3">
        <w:rPr>
          <w:lang w:val="en-GB"/>
        </w:rPr>
        <w:t xml:space="preserve"> context matters a great deal and that</w:t>
      </w:r>
      <w:r w:rsidR="001702A3">
        <w:rPr>
          <w:lang w:val="en-GB"/>
        </w:rPr>
        <w:t xml:space="preserve"> cities should not be planned by a small group of planners and politicians, but be developed in a dialog with the public. </w:t>
      </w:r>
      <w:r w:rsidR="0078171B">
        <w:rPr>
          <w:lang w:val="en-GB"/>
        </w:rPr>
        <w:t>It was very much a local focus that drove change. This underline that each city is unique</w:t>
      </w:r>
      <w:r w:rsidR="00AC15AF">
        <w:rPr>
          <w:lang w:val="en-GB"/>
        </w:rPr>
        <w:t>,</w:t>
      </w:r>
      <w:r w:rsidR="0078171B">
        <w:rPr>
          <w:lang w:val="en-GB"/>
        </w:rPr>
        <w:t xml:space="preserve"> and </w:t>
      </w:r>
      <w:r w:rsidR="00AC15AF">
        <w:rPr>
          <w:lang w:val="en-GB"/>
        </w:rPr>
        <w:t xml:space="preserve">that </w:t>
      </w:r>
      <w:r w:rsidR="0078171B">
        <w:rPr>
          <w:lang w:val="en-GB"/>
        </w:rPr>
        <w:t>instruments and measures must be adapted to the local context.</w:t>
      </w:r>
      <w:r w:rsidR="001D6648">
        <w:rPr>
          <w:lang w:val="en-GB"/>
        </w:rPr>
        <w:t xml:space="preserve"> </w:t>
      </w:r>
    </w:p>
    <w:p w:rsidR="003077A6" w:rsidRDefault="003077A6" w:rsidP="0078171B">
      <w:pPr>
        <w:rPr>
          <w:lang w:val="en-GB"/>
        </w:rPr>
      </w:pPr>
    </w:p>
    <w:p w:rsidR="002671F4" w:rsidRDefault="001D6648" w:rsidP="0078171B">
      <w:pPr>
        <w:rPr>
          <w:lang w:val="en-GB"/>
        </w:rPr>
      </w:pPr>
      <w:r w:rsidRPr="00AC15AF">
        <w:rPr>
          <w:i/>
          <w:lang w:val="en-GB"/>
        </w:rPr>
        <w:t>Still</w:t>
      </w:r>
      <w:r w:rsidR="00AC15AF" w:rsidRPr="00AC15AF">
        <w:rPr>
          <w:i/>
          <w:lang w:val="en-GB"/>
        </w:rPr>
        <w:t>,</w:t>
      </w:r>
      <w:r w:rsidRPr="00AC15AF">
        <w:rPr>
          <w:i/>
          <w:lang w:val="en-GB"/>
        </w:rPr>
        <w:t xml:space="preserve"> the Top Twenty Bike cities show that it is possible to reduce the car share to well below 50% and </w:t>
      </w:r>
      <w:r w:rsidR="004449D8" w:rsidRPr="00AC15AF">
        <w:rPr>
          <w:i/>
          <w:lang w:val="en-GB"/>
        </w:rPr>
        <w:t>a bike share above 15 %.</w:t>
      </w:r>
      <w:r w:rsidR="004449D8">
        <w:rPr>
          <w:lang w:val="en-GB"/>
        </w:rPr>
        <w:t xml:space="preserve"> It is however necessary for the politicians to shift the priority from high priority for automobile transport and high mobility</w:t>
      </w:r>
      <w:r w:rsidR="00D445B2">
        <w:rPr>
          <w:lang w:val="en-GB"/>
        </w:rPr>
        <w:t>,</w:t>
      </w:r>
      <w:r w:rsidR="004449D8">
        <w:rPr>
          <w:lang w:val="en-GB"/>
        </w:rPr>
        <w:t xml:space="preserve"> to priority for walking and cycling, accessibility and liveability. </w:t>
      </w:r>
    </w:p>
    <w:p w:rsidR="002671F4" w:rsidRPr="0078171B" w:rsidRDefault="002671F4" w:rsidP="002671F4">
      <w:pPr>
        <w:rPr>
          <w:lang w:val="en-US"/>
        </w:rPr>
      </w:pPr>
    </w:p>
    <w:p w:rsidR="001702A3" w:rsidRDefault="001702A3" w:rsidP="001702A3">
      <w:pPr>
        <w:jc w:val="both"/>
        <w:rPr>
          <w:lang w:val="en-US"/>
        </w:rPr>
      </w:pPr>
      <w:r>
        <w:rPr>
          <w:lang w:val="en-US"/>
        </w:rPr>
        <w:t>Does a shift in modal share matter? A simulation of work journeys comparing the mode split of Freiburg and Milton Keynes in the imaginary city of KAND is presented. It clearly shows that there are substantial gains in CO</w:t>
      </w:r>
      <w:r w:rsidRPr="00840903">
        <w:rPr>
          <w:vertAlign w:val="subscript"/>
          <w:lang w:val="en-US"/>
        </w:rPr>
        <w:t>2</w:t>
      </w:r>
      <w:r>
        <w:rPr>
          <w:lang w:val="en-US"/>
        </w:rPr>
        <w:t xml:space="preserve"> emissions to be obtain, if a mode shift is realized. There are many European cities aiming for such a mode shift in their plans and several major EU research projects has given guidelines on how to achieve such a shift. </w:t>
      </w:r>
    </w:p>
    <w:p w:rsidR="001702A3" w:rsidRDefault="001702A3" w:rsidP="001702A3">
      <w:pPr>
        <w:jc w:val="both"/>
        <w:rPr>
          <w:lang w:val="en-US"/>
        </w:rPr>
      </w:pPr>
      <w:r>
        <w:rPr>
          <w:lang w:val="en-US"/>
        </w:rPr>
        <w:t>However, only a few cities manage to break away from the trend towards increase automobility and change course towards their sustainable transport aims. Seville being a good example of a city that has managed such a shift. The last part of the paper discuss why mode shift in cities is so difficult</w:t>
      </w:r>
      <w:r w:rsidR="00AC15AF">
        <w:rPr>
          <w:lang w:val="en-US"/>
        </w:rPr>
        <w:t xml:space="preserve"> and what can be learnt from the Best and Worst cities</w:t>
      </w:r>
      <w:r>
        <w:rPr>
          <w:lang w:val="en-US"/>
        </w:rPr>
        <w:t>.</w:t>
      </w:r>
    </w:p>
    <w:p w:rsidR="001702A3" w:rsidRDefault="001702A3" w:rsidP="001702A3">
      <w:pPr>
        <w:jc w:val="both"/>
        <w:rPr>
          <w:lang w:val="en-US"/>
        </w:rPr>
      </w:pPr>
    </w:p>
    <w:sectPr w:rsidR="001702A3" w:rsidSect="00F57FCA">
      <w:footerReference w:type="default" r:id="rId8"/>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53" w:rsidRDefault="00974D53" w:rsidP="002E0709">
      <w:r>
        <w:separator/>
      </w:r>
    </w:p>
  </w:endnote>
  <w:endnote w:type="continuationSeparator" w:id="0">
    <w:p w:rsidR="00974D53" w:rsidRDefault="00974D53" w:rsidP="002E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976711"/>
      <w:docPartObj>
        <w:docPartGallery w:val="Page Numbers (Bottom of Page)"/>
        <w:docPartUnique/>
      </w:docPartObj>
    </w:sdtPr>
    <w:sdtEndPr/>
    <w:sdtContent>
      <w:p w:rsidR="00974D53" w:rsidRDefault="00974D53">
        <w:pPr>
          <w:pStyle w:val="Bunntekst"/>
          <w:jc w:val="center"/>
        </w:pPr>
        <w:r>
          <w:fldChar w:fldCharType="begin"/>
        </w:r>
        <w:r>
          <w:instrText xml:space="preserve"> PAGE   \* MERGEFORMAT </w:instrText>
        </w:r>
        <w:r>
          <w:fldChar w:fldCharType="separate"/>
        </w:r>
        <w:r w:rsidR="000B5FB2">
          <w:rPr>
            <w:noProof/>
          </w:rPr>
          <w:t>2</w:t>
        </w:r>
        <w:r>
          <w:rPr>
            <w:noProof/>
          </w:rPr>
          <w:fldChar w:fldCharType="end"/>
        </w:r>
      </w:p>
    </w:sdtContent>
  </w:sdt>
  <w:p w:rsidR="00974D53" w:rsidRDefault="00974D5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53" w:rsidRDefault="00974D53" w:rsidP="002E0709">
      <w:r>
        <w:separator/>
      </w:r>
    </w:p>
  </w:footnote>
  <w:footnote w:type="continuationSeparator" w:id="0">
    <w:p w:rsidR="00974D53" w:rsidRDefault="00974D53" w:rsidP="002E0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3745"/>
    <w:multiLevelType w:val="multilevel"/>
    <w:tmpl w:val="19925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23B4B"/>
    <w:multiLevelType w:val="hybridMultilevel"/>
    <w:tmpl w:val="B2C6E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A87F1B"/>
    <w:multiLevelType w:val="multilevel"/>
    <w:tmpl w:val="E9700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4A37EB"/>
    <w:multiLevelType w:val="hybridMultilevel"/>
    <w:tmpl w:val="C0CC088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E3250B6"/>
    <w:multiLevelType w:val="multilevel"/>
    <w:tmpl w:val="12EC3B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0"/>
    <w:rsid w:val="00005A8F"/>
    <w:rsid w:val="00006A94"/>
    <w:rsid w:val="00021B9D"/>
    <w:rsid w:val="00023732"/>
    <w:rsid w:val="00027768"/>
    <w:rsid w:val="00052591"/>
    <w:rsid w:val="000552C1"/>
    <w:rsid w:val="00055719"/>
    <w:rsid w:val="00064B10"/>
    <w:rsid w:val="00064FD1"/>
    <w:rsid w:val="00070B45"/>
    <w:rsid w:val="00072499"/>
    <w:rsid w:val="000A69D8"/>
    <w:rsid w:val="000B0D47"/>
    <w:rsid w:val="000B5FB2"/>
    <w:rsid w:val="000B76D4"/>
    <w:rsid w:val="000C2C40"/>
    <w:rsid w:val="000C5886"/>
    <w:rsid w:val="00102B83"/>
    <w:rsid w:val="00105BFA"/>
    <w:rsid w:val="00112BD3"/>
    <w:rsid w:val="00122559"/>
    <w:rsid w:val="001328B6"/>
    <w:rsid w:val="001462D1"/>
    <w:rsid w:val="00161F66"/>
    <w:rsid w:val="001702A3"/>
    <w:rsid w:val="001767DF"/>
    <w:rsid w:val="00183FF8"/>
    <w:rsid w:val="001B4C20"/>
    <w:rsid w:val="001B5699"/>
    <w:rsid w:val="001C0EF6"/>
    <w:rsid w:val="001C5893"/>
    <w:rsid w:val="001D002D"/>
    <w:rsid w:val="001D4730"/>
    <w:rsid w:val="001D57C7"/>
    <w:rsid w:val="001D6648"/>
    <w:rsid w:val="001E6934"/>
    <w:rsid w:val="001F43BE"/>
    <w:rsid w:val="00202ACD"/>
    <w:rsid w:val="00220566"/>
    <w:rsid w:val="00230674"/>
    <w:rsid w:val="002453F7"/>
    <w:rsid w:val="00252BE2"/>
    <w:rsid w:val="00254C2E"/>
    <w:rsid w:val="00257480"/>
    <w:rsid w:val="002671F4"/>
    <w:rsid w:val="00271C21"/>
    <w:rsid w:val="002867BC"/>
    <w:rsid w:val="00287677"/>
    <w:rsid w:val="002939B8"/>
    <w:rsid w:val="002D6F2C"/>
    <w:rsid w:val="002E0709"/>
    <w:rsid w:val="002E325B"/>
    <w:rsid w:val="002F37E3"/>
    <w:rsid w:val="00301610"/>
    <w:rsid w:val="003077A6"/>
    <w:rsid w:val="003109DA"/>
    <w:rsid w:val="00311A80"/>
    <w:rsid w:val="003156FA"/>
    <w:rsid w:val="00325239"/>
    <w:rsid w:val="003421FF"/>
    <w:rsid w:val="00357E39"/>
    <w:rsid w:val="0037058C"/>
    <w:rsid w:val="003721A9"/>
    <w:rsid w:val="00380B5A"/>
    <w:rsid w:val="00385D05"/>
    <w:rsid w:val="003955D9"/>
    <w:rsid w:val="003A0FEA"/>
    <w:rsid w:val="003A44E2"/>
    <w:rsid w:val="003A7FCB"/>
    <w:rsid w:val="003B16A7"/>
    <w:rsid w:val="003B5F2B"/>
    <w:rsid w:val="003C0D77"/>
    <w:rsid w:val="003D49B4"/>
    <w:rsid w:val="003E2989"/>
    <w:rsid w:val="003F262D"/>
    <w:rsid w:val="003F3591"/>
    <w:rsid w:val="00400D41"/>
    <w:rsid w:val="00404014"/>
    <w:rsid w:val="0041372C"/>
    <w:rsid w:val="00426C73"/>
    <w:rsid w:val="00431245"/>
    <w:rsid w:val="004449D8"/>
    <w:rsid w:val="004458CA"/>
    <w:rsid w:val="004465BE"/>
    <w:rsid w:val="00447892"/>
    <w:rsid w:val="0045296C"/>
    <w:rsid w:val="004776D1"/>
    <w:rsid w:val="004A1577"/>
    <w:rsid w:val="004C3DFA"/>
    <w:rsid w:val="004C4C26"/>
    <w:rsid w:val="004D038D"/>
    <w:rsid w:val="004E235B"/>
    <w:rsid w:val="00500DFE"/>
    <w:rsid w:val="00502377"/>
    <w:rsid w:val="005235E6"/>
    <w:rsid w:val="0052666B"/>
    <w:rsid w:val="00536B98"/>
    <w:rsid w:val="00542432"/>
    <w:rsid w:val="00557018"/>
    <w:rsid w:val="00557F18"/>
    <w:rsid w:val="005642FC"/>
    <w:rsid w:val="00565F4B"/>
    <w:rsid w:val="005927A4"/>
    <w:rsid w:val="005B3ED6"/>
    <w:rsid w:val="005E11C4"/>
    <w:rsid w:val="005E3F97"/>
    <w:rsid w:val="005F64DD"/>
    <w:rsid w:val="00606DC5"/>
    <w:rsid w:val="00612024"/>
    <w:rsid w:val="006173E2"/>
    <w:rsid w:val="006207C7"/>
    <w:rsid w:val="00624F18"/>
    <w:rsid w:val="0063474E"/>
    <w:rsid w:val="00637FAA"/>
    <w:rsid w:val="00645EDE"/>
    <w:rsid w:val="00667341"/>
    <w:rsid w:val="0066770C"/>
    <w:rsid w:val="0068474B"/>
    <w:rsid w:val="0069434B"/>
    <w:rsid w:val="006A7724"/>
    <w:rsid w:val="006B4EE6"/>
    <w:rsid w:val="006C642D"/>
    <w:rsid w:val="006D2D74"/>
    <w:rsid w:val="006E3C9E"/>
    <w:rsid w:val="006E4EE4"/>
    <w:rsid w:val="006E760C"/>
    <w:rsid w:val="00702D81"/>
    <w:rsid w:val="007039DE"/>
    <w:rsid w:val="0071054A"/>
    <w:rsid w:val="00724D2E"/>
    <w:rsid w:val="00732838"/>
    <w:rsid w:val="00742835"/>
    <w:rsid w:val="00743340"/>
    <w:rsid w:val="007439D4"/>
    <w:rsid w:val="007611E5"/>
    <w:rsid w:val="00773CDA"/>
    <w:rsid w:val="0078171B"/>
    <w:rsid w:val="007879E5"/>
    <w:rsid w:val="00794D9F"/>
    <w:rsid w:val="0079700C"/>
    <w:rsid w:val="007A2B3C"/>
    <w:rsid w:val="007B3B1C"/>
    <w:rsid w:val="007C2265"/>
    <w:rsid w:val="007C7FF8"/>
    <w:rsid w:val="007D7970"/>
    <w:rsid w:val="007F4344"/>
    <w:rsid w:val="007F6002"/>
    <w:rsid w:val="0080763F"/>
    <w:rsid w:val="00815D70"/>
    <w:rsid w:val="0081749F"/>
    <w:rsid w:val="00820C7E"/>
    <w:rsid w:val="008257E5"/>
    <w:rsid w:val="00840903"/>
    <w:rsid w:val="0084407B"/>
    <w:rsid w:val="00847FE9"/>
    <w:rsid w:val="0085334B"/>
    <w:rsid w:val="00863C61"/>
    <w:rsid w:val="00880AAE"/>
    <w:rsid w:val="00885F87"/>
    <w:rsid w:val="00892E26"/>
    <w:rsid w:val="008B4282"/>
    <w:rsid w:val="008C5475"/>
    <w:rsid w:val="008F5A39"/>
    <w:rsid w:val="00923998"/>
    <w:rsid w:val="00923D7B"/>
    <w:rsid w:val="00930FD2"/>
    <w:rsid w:val="00936014"/>
    <w:rsid w:val="00936B26"/>
    <w:rsid w:val="0094186E"/>
    <w:rsid w:val="00941D4A"/>
    <w:rsid w:val="00955BFE"/>
    <w:rsid w:val="00967E23"/>
    <w:rsid w:val="00970485"/>
    <w:rsid w:val="009739E4"/>
    <w:rsid w:val="00974D53"/>
    <w:rsid w:val="00980B06"/>
    <w:rsid w:val="00984C42"/>
    <w:rsid w:val="00990CE4"/>
    <w:rsid w:val="00991123"/>
    <w:rsid w:val="00992C5D"/>
    <w:rsid w:val="009A0823"/>
    <w:rsid w:val="009A1CEC"/>
    <w:rsid w:val="009A7876"/>
    <w:rsid w:val="009B078D"/>
    <w:rsid w:val="009D103C"/>
    <w:rsid w:val="009D157F"/>
    <w:rsid w:val="009D221B"/>
    <w:rsid w:val="009E4BED"/>
    <w:rsid w:val="009F0F75"/>
    <w:rsid w:val="009F13E1"/>
    <w:rsid w:val="009F2DB2"/>
    <w:rsid w:val="00A0401A"/>
    <w:rsid w:val="00A15682"/>
    <w:rsid w:val="00A15836"/>
    <w:rsid w:val="00A307BD"/>
    <w:rsid w:val="00A339F8"/>
    <w:rsid w:val="00A34B8B"/>
    <w:rsid w:val="00A43C43"/>
    <w:rsid w:val="00A5290D"/>
    <w:rsid w:val="00A55D56"/>
    <w:rsid w:val="00A564F5"/>
    <w:rsid w:val="00A61641"/>
    <w:rsid w:val="00A63312"/>
    <w:rsid w:val="00A66D21"/>
    <w:rsid w:val="00A71C87"/>
    <w:rsid w:val="00A7224C"/>
    <w:rsid w:val="00A87128"/>
    <w:rsid w:val="00A939A8"/>
    <w:rsid w:val="00AB0840"/>
    <w:rsid w:val="00AB2C8B"/>
    <w:rsid w:val="00AB7267"/>
    <w:rsid w:val="00AC15AF"/>
    <w:rsid w:val="00AC17B8"/>
    <w:rsid w:val="00AC2FE5"/>
    <w:rsid w:val="00AC6359"/>
    <w:rsid w:val="00AE6FF8"/>
    <w:rsid w:val="00AE75ED"/>
    <w:rsid w:val="00AF6B54"/>
    <w:rsid w:val="00AF6FFF"/>
    <w:rsid w:val="00B1494E"/>
    <w:rsid w:val="00B21929"/>
    <w:rsid w:val="00B561E4"/>
    <w:rsid w:val="00B644D6"/>
    <w:rsid w:val="00B65F71"/>
    <w:rsid w:val="00B75A01"/>
    <w:rsid w:val="00B775E3"/>
    <w:rsid w:val="00B856A4"/>
    <w:rsid w:val="00B87FE4"/>
    <w:rsid w:val="00B96DCE"/>
    <w:rsid w:val="00BA6BEF"/>
    <w:rsid w:val="00BD4D9F"/>
    <w:rsid w:val="00BD7F57"/>
    <w:rsid w:val="00BE4A4B"/>
    <w:rsid w:val="00BE5133"/>
    <w:rsid w:val="00BF05BE"/>
    <w:rsid w:val="00BF2283"/>
    <w:rsid w:val="00C0088C"/>
    <w:rsid w:val="00C16459"/>
    <w:rsid w:val="00C6042E"/>
    <w:rsid w:val="00C61E57"/>
    <w:rsid w:val="00C67C39"/>
    <w:rsid w:val="00C67F88"/>
    <w:rsid w:val="00C7514E"/>
    <w:rsid w:val="00C77370"/>
    <w:rsid w:val="00C90A14"/>
    <w:rsid w:val="00C94ADD"/>
    <w:rsid w:val="00C97DC2"/>
    <w:rsid w:val="00CA1A39"/>
    <w:rsid w:val="00CB7490"/>
    <w:rsid w:val="00CC0780"/>
    <w:rsid w:val="00CC4747"/>
    <w:rsid w:val="00CC62F5"/>
    <w:rsid w:val="00CE119E"/>
    <w:rsid w:val="00D00BDF"/>
    <w:rsid w:val="00D06C99"/>
    <w:rsid w:val="00D31175"/>
    <w:rsid w:val="00D445B2"/>
    <w:rsid w:val="00D45C35"/>
    <w:rsid w:val="00D504E0"/>
    <w:rsid w:val="00D52616"/>
    <w:rsid w:val="00D62428"/>
    <w:rsid w:val="00D6721D"/>
    <w:rsid w:val="00D75730"/>
    <w:rsid w:val="00D83091"/>
    <w:rsid w:val="00DB1D13"/>
    <w:rsid w:val="00DB4B72"/>
    <w:rsid w:val="00DC4FBC"/>
    <w:rsid w:val="00DC53A2"/>
    <w:rsid w:val="00DC60FA"/>
    <w:rsid w:val="00DD6641"/>
    <w:rsid w:val="00DE5825"/>
    <w:rsid w:val="00DF07E6"/>
    <w:rsid w:val="00E0144B"/>
    <w:rsid w:val="00E10A11"/>
    <w:rsid w:val="00E45A16"/>
    <w:rsid w:val="00E667AE"/>
    <w:rsid w:val="00E67569"/>
    <w:rsid w:val="00E85AAA"/>
    <w:rsid w:val="00E97335"/>
    <w:rsid w:val="00EA4818"/>
    <w:rsid w:val="00EB29A4"/>
    <w:rsid w:val="00EB4605"/>
    <w:rsid w:val="00EC3261"/>
    <w:rsid w:val="00EC7FCD"/>
    <w:rsid w:val="00ED3C32"/>
    <w:rsid w:val="00ED64A4"/>
    <w:rsid w:val="00EE04D9"/>
    <w:rsid w:val="00EE1BC4"/>
    <w:rsid w:val="00EE4DD7"/>
    <w:rsid w:val="00F03612"/>
    <w:rsid w:val="00F05112"/>
    <w:rsid w:val="00F052B9"/>
    <w:rsid w:val="00F07AD4"/>
    <w:rsid w:val="00F217FC"/>
    <w:rsid w:val="00F242AF"/>
    <w:rsid w:val="00F435AA"/>
    <w:rsid w:val="00F522D9"/>
    <w:rsid w:val="00F52D00"/>
    <w:rsid w:val="00F57FCA"/>
    <w:rsid w:val="00F93FB8"/>
    <w:rsid w:val="00FC1E22"/>
    <w:rsid w:val="00FD239C"/>
    <w:rsid w:val="00FF06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723FC-0486-4C16-8BA3-6447C62C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47"/>
    <w:rPr>
      <w:rFonts w:cs="Times New Roman"/>
      <w:szCs w:val="20"/>
      <w:lang w:eastAsia="nb-NO"/>
    </w:rPr>
  </w:style>
  <w:style w:type="paragraph" w:styleId="Overskrift1">
    <w:name w:val="heading 1"/>
    <w:basedOn w:val="Normal"/>
    <w:next w:val="Normal"/>
    <w:link w:val="Overskrift1Tegn"/>
    <w:autoRedefine/>
    <w:uiPriority w:val="9"/>
    <w:qFormat/>
    <w:rsid w:val="00D75730"/>
    <w:pPr>
      <w:keepNext/>
      <w:keepLines/>
      <w:spacing w:before="240" w:after="60"/>
      <w:outlineLvl w:val="0"/>
    </w:pPr>
    <w:rPr>
      <w:rFonts w:eastAsiaTheme="majorEastAsia" w:cstheme="majorBidi"/>
      <w:b/>
      <w:bCs/>
      <w:color w:val="000000" w:themeColor="text1"/>
      <w:sz w:val="32"/>
      <w:szCs w:val="28"/>
      <w:lang w:eastAsia="en-US"/>
    </w:rPr>
  </w:style>
  <w:style w:type="paragraph" w:styleId="Overskrift2">
    <w:name w:val="heading 2"/>
    <w:basedOn w:val="Normal"/>
    <w:next w:val="Normal"/>
    <w:link w:val="Overskrift2Tegn"/>
    <w:uiPriority w:val="9"/>
    <w:unhideWhenUsed/>
    <w:qFormat/>
    <w:rsid w:val="00D75730"/>
    <w:pPr>
      <w:keepNext/>
      <w:keepLines/>
      <w:spacing w:before="200" w:after="120"/>
      <w:outlineLvl w:val="1"/>
    </w:pPr>
    <w:rPr>
      <w:rFonts w:eastAsiaTheme="majorEastAsia" w:cstheme="majorBidi"/>
      <w:b/>
      <w:bCs/>
      <w:sz w:val="28"/>
      <w:szCs w:val="26"/>
    </w:rPr>
  </w:style>
  <w:style w:type="paragraph" w:styleId="Overskrift3">
    <w:name w:val="heading 3"/>
    <w:basedOn w:val="Normal"/>
    <w:next w:val="Normal"/>
    <w:link w:val="Overskrift3Tegn"/>
    <w:uiPriority w:val="9"/>
    <w:unhideWhenUsed/>
    <w:qFormat/>
    <w:rsid w:val="00D75730"/>
    <w:pPr>
      <w:keepNext/>
      <w:keepLines/>
      <w:spacing w:before="120" w:after="12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75730"/>
    <w:pPr>
      <w:keepNext/>
      <w:keepLines/>
      <w:spacing w:before="60"/>
      <w:outlineLvl w:val="3"/>
    </w:pPr>
    <w:rPr>
      <w:rFonts w:eastAsiaTheme="majorEastAsia" w:cstheme="majorBidi"/>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75730"/>
    <w:rPr>
      <w:rFonts w:eastAsiaTheme="majorEastAsia" w:cstheme="majorBidi"/>
      <w:b/>
      <w:bCs/>
      <w:color w:val="000000" w:themeColor="text1"/>
      <w:sz w:val="32"/>
      <w:szCs w:val="28"/>
    </w:rPr>
  </w:style>
  <w:style w:type="character" w:customStyle="1" w:styleId="Overskrift2Tegn">
    <w:name w:val="Overskrift 2 Tegn"/>
    <w:basedOn w:val="Standardskriftforavsnitt"/>
    <w:link w:val="Overskrift2"/>
    <w:uiPriority w:val="9"/>
    <w:rsid w:val="00D75730"/>
    <w:rPr>
      <w:rFonts w:eastAsiaTheme="majorEastAsia" w:cstheme="majorBidi"/>
      <w:b/>
      <w:bCs/>
      <w:sz w:val="28"/>
      <w:szCs w:val="26"/>
      <w:lang w:eastAsia="nb-NO"/>
    </w:rPr>
  </w:style>
  <w:style w:type="character" w:customStyle="1" w:styleId="Overskrift3Tegn">
    <w:name w:val="Overskrift 3 Tegn"/>
    <w:basedOn w:val="Standardskriftforavsnitt"/>
    <w:link w:val="Overskrift3"/>
    <w:uiPriority w:val="9"/>
    <w:rsid w:val="00D75730"/>
    <w:rPr>
      <w:rFonts w:eastAsiaTheme="majorEastAsia" w:cstheme="majorBidi"/>
      <w:b/>
      <w:bCs/>
      <w:szCs w:val="20"/>
      <w:lang w:eastAsia="nb-NO"/>
    </w:rPr>
  </w:style>
  <w:style w:type="character" w:customStyle="1" w:styleId="Overskrift4Tegn">
    <w:name w:val="Overskrift 4 Tegn"/>
    <w:basedOn w:val="Standardskriftforavsnitt"/>
    <w:link w:val="Overskrift4"/>
    <w:uiPriority w:val="9"/>
    <w:rsid w:val="00D75730"/>
    <w:rPr>
      <w:rFonts w:eastAsiaTheme="majorEastAsia" w:cstheme="majorBidi"/>
      <w:b/>
      <w:bCs/>
      <w:i/>
      <w:iCs/>
      <w:szCs w:val="20"/>
      <w:lang w:eastAsia="nb-NO"/>
    </w:rPr>
  </w:style>
  <w:style w:type="character" w:styleId="Hyperkobling">
    <w:name w:val="Hyperlink"/>
    <w:basedOn w:val="Standardskriftforavsnitt"/>
    <w:uiPriority w:val="99"/>
    <w:unhideWhenUsed/>
    <w:rsid w:val="003A7FCB"/>
    <w:rPr>
      <w:color w:val="0000FF" w:themeColor="hyperlink"/>
      <w:u w:val="single"/>
    </w:rPr>
  </w:style>
  <w:style w:type="paragraph" w:styleId="Bobletekst">
    <w:name w:val="Balloon Text"/>
    <w:basedOn w:val="Normal"/>
    <w:link w:val="BobletekstTegn"/>
    <w:uiPriority w:val="99"/>
    <w:semiHidden/>
    <w:unhideWhenUsed/>
    <w:rsid w:val="00565F4B"/>
    <w:rPr>
      <w:rFonts w:ascii="Tahoma" w:hAnsi="Tahoma" w:cs="Tahoma"/>
      <w:sz w:val="16"/>
      <w:szCs w:val="16"/>
    </w:rPr>
  </w:style>
  <w:style w:type="character" w:customStyle="1" w:styleId="BobletekstTegn">
    <w:name w:val="Bobletekst Tegn"/>
    <w:basedOn w:val="Standardskriftforavsnitt"/>
    <w:link w:val="Bobletekst"/>
    <w:uiPriority w:val="99"/>
    <w:semiHidden/>
    <w:rsid w:val="00565F4B"/>
    <w:rPr>
      <w:rFonts w:ascii="Tahoma" w:hAnsi="Tahoma" w:cs="Tahoma"/>
      <w:sz w:val="16"/>
      <w:szCs w:val="16"/>
      <w:lang w:eastAsia="nb-NO"/>
    </w:rPr>
  </w:style>
  <w:style w:type="character" w:customStyle="1" w:styleId="mw-cite-backlink">
    <w:name w:val="mw-cite-backlink"/>
    <w:basedOn w:val="Standardskriftforavsnitt"/>
    <w:rsid w:val="009F2DB2"/>
  </w:style>
  <w:style w:type="character" w:customStyle="1" w:styleId="citation">
    <w:name w:val="citation"/>
    <w:basedOn w:val="Standardskriftforavsnitt"/>
    <w:rsid w:val="009F2DB2"/>
  </w:style>
  <w:style w:type="character" w:customStyle="1" w:styleId="printonly">
    <w:name w:val="printonly"/>
    <w:basedOn w:val="Standardskriftforavsnitt"/>
    <w:rsid w:val="009F2DB2"/>
  </w:style>
  <w:style w:type="character" w:customStyle="1" w:styleId="reference-accessdate">
    <w:name w:val="reference-accessdate"/>
    <w:basedOn w:val="Standardskriftforavsnitt"/>
    <w:rsid w:val="009F2DB2"/>
  </w:style>
  <w:style w:type="paragraph" w:styleId="Overskriftforinnholdsfortegnelse">
    <w:name w:val="TOC Heading"/>
    <w:basedOn w:val="Overskrift1"/>
    <w:next w:val="Normal"/>
    <w:uiPriority w:val="39"/>
    <w:semiHidden/>
    <w:unhideWhenUsed/>
    <w:qFormat/>
    <w:rsid w:val="002E0709"/>
    <w:pPr>
      <w:spacing w:before="480" w:after="0" w:line="276" w:lineRule="auto"/>
      <w:outlineLvl w:val="9"/>
    </w:pPr>
    <w:rPr>
      <w:rFonts w:asciiTheme="majorHAnsi" w:hAnsiTheme="majorHAnsi"/>
      <w:color w:val="365F91" w:themeColor="accent1" w:themeShade="BF"/>
      <w:sz w:val="28"/>
    </w:rPr>
  </w:style>
  <w:style w:type="paragraph" w:styleId="INNH1">
    <w:name w:val="toc 1"/>
    <w:basedOn w:val="Normal"/>
    <w:next w:val="Normal"/>
    <w:autoRedefine/>
    <w:uiPriority w:val="39"/>
    <w:unhideWhenUsed/>
    <w:rsid w:val="002E0709"/>
    <w:pPr>
      <w:spacing w:after="100"/>
    </w:pPr>
  </w:style>
  <w:style w:type="paragraph" w:styleId="INNH2">
    <w:name w:val="toc 2"/>
    <w:basedOn w:val="Normal"/>
    <w:next w:val="Normal"/>
    <w:autoRedefine/>
    <w:uiPriority w:val="39"/>
    <w:unhideWhenUsed/>
    <w:rsid w:val="002E0709"/>
    <w:pPr>
      <w:spacing w:after="100"/>
      <w:ind w:left="240"/>
    </w:pPr>
  </w:style>
  <w:style w:type="paragraph" w:styleId="INNH3">
    <w:name w:val="toc 3"/>
    <w:basedOn w:val="Normal"/>
    <w:next w:val="Normal"/>
    <w:autoRedefine/>
    <w:uiPriority w:val="39"/>
    <w:unhideWhenUsed/>
    <w:rsid w:val="002E0709"/>
    <w:pPr>
      <w:spacing w:after="100"/>
      <w:ind w:left="480"/>
    </w:pPr>
  </w:style>
  <w:style w:type="paragraph" w:styleId="Topptekst">
    <w:name w:val="header"/>
    <w:basedOn w:val="Normal"/>
    <w:link w:val="TopptekstTegn"/>
    <w:uiPriority w:val="99"/>
    <w:semiHidden/>
    <w:unhideWhenUsed/>
    <w:rsid w:val="002E0709"/>
    <w:pPr>
      <w:tabs>
        <w:tab w:val="center" w:pos="4536"/>
        <w:tab w:val="right" w:pos="9072"/>
      </w:tabs>
    </w:pPr>
  </w:style>
  <w:style w:type="character" w:customStyle="1" w:styleId="TopptekstTegn">
    <w:name w:val="Topptekst Tegn"/>
    <w:basedOn w:val="Standardskriftforavsnitt"/>
    <w:link w:val="Topptekst"/>
    <w:uiPriority w:val="99"/>
    <w:semiHidden/>
    <w:rsid w:val="002E0709"/>
    <w:rPr>
      <w:rFonts w:cs="Times New Roman"/>
      <w:szCs w:val="20"/>
      <w:lang w:eastAsia="nb-NO"/>
    </w:rPr>
  </w:style>
  <w:style w:type="paragraph" w:styleId="Bunntekst">
    <w:name w:val="footer"/>
    <w:basedOn w:val="Normal"/>
    <w:link w:val="BunntekstTegn"/>
    <w:uiPriority w:val="99"/>
    <w:unhideWhenUsed/>
    <w:rsid w:val="002E0709"/>
    <w:pPr>
      <w:tabs>
        <w:tab w:val="center" w:pos="4536"/>
        <w:tab w:val="right" w:pos="9072"/>
      </w:tabs>
    </w:pPr>
  </w:style>
  <w:style w:type="character" w:customStyle="1" w:styleId="BunntekstTegn">
    <w:name w:val="Bunntekst Tegn"/>
    <w:basedOn w:val="Standardskriftforavsnitt"/>
    <w:link w:val="Bunntekst"/>
    <w:uiPriority w:val="99"/>
    <w:rsid w:val="002E0709"/>
    <w:rPr>
      <w:rFonts w:cs="Times New Roman"/>
      <w:szCs w:val="20"/>
      <w:lang w:eastAsia="nb-NO"/>
    </w:rPr>
  </w:style>
  <w:style w:type="paragraph" w:styleId="Listeavsnitt">
    <w:name w:val="List Paragraph"/>
    <w:basedOn w:val="Normal"/>
    <w:uiPriority w:val="34"/>
    <w:qFormat/>
    <w:rsid w:val="00B561E4"/>
    <w:pPr>
      <w:ind w:left="720"/>
      <w:contextualSpacing/>
    </w:pPr>
  </w:style>
  <w:style w:type="character" w:styleId="Utheving">
    <w:name w:val="Emphasis"/>
    <w:basedOn w:val="Standardskriftforavsnitt"/>
    <w:uiPriority w:val="20"/>
    <w:qFormat/>
    <w:rsid w:val="009F0F75"/>
    <w:rPr>
      <w:i/>
      <w:iCs/>
    </w:rPr>
  </w:style>
  <w:style w:type="character" w:styleId="Sterk">
    <w:name w:val="Strong"/>
    <w:basedOn w:val="Standardskriftforavsnitt"/>
    <w:uiPriority w:val="22"/>
    <w:qFormat/>
    <w:rsid w:val="009F0F75"/>
    <w:rPr>
      <w:b/>
      <w:bCs/>
    </w:rPr>
  </w:style>
  <w:style w:type="character" w:customStyle="1" w:styleId="meta-prep">
    <w:name w:val="meta-prep"/>
    <w:basedOn w:val="Standardskriftforavsnitt"/>
    <w:rsid w:val="009F0F75"/>
  </w:style>
  <w:style w:type="character" w:customStyle="1" w:styleId="entry-date">
    <w:name w:val="entry-date"/>
    <w:basedOn w:val="Standardskriftforavsnitt"/>
    <w:rsid w:val="009F0F75"/>
  </w:style>
  <w:style w:type="character" w:customStyle="1" w:styleId="by-author">
    <w:name w:val="by-author"/>
    <w:basedOn w:val="Standardskriftforavsnitt"/>
    <w:rsid w:val="009F0F75"/>
  </w:style>
  <w:style w:type="character" w:customStyle="1" w:styleId="sep">
    <w:name w:val="sep"/>
    <w:basedOn w:val="Standardskriftforavsnitt"/>
    <w:rsid w:val="009F0F75"/>
  </w:style>
  <w:style w:type="character" w:customStyle="1" w:styleId="author">
    <w:name w:val="author"/>
    <w:basedOn w:val="Standardskriftforavsnitt"/>
    <w:rsid w:val="009F0F75"/>
  </w:style>
  <w:style w:type="character" w:styleId="HTML-sitat">
    <w:name w:val="HTML Cite"/>
    <w:basedOn w:val="Standardskriftforavsnitt"/>
    <w:uiPriority w:val="99"/>
    <w:semiHidden/>
    <w:unhideWhenUsed/>
    <w:rsid w:val="009F0F75"/>
    <w:rPr>
      <w:i/>
      <w:iCs/>
    </w:rPr>
  </w:style>
  <w:style w:type="character" w:customStyle="1" w:styleId="share-count">
    <w:name w:val="share-count"/>
    <w:basedOn w:val="Standardskriftforavsnitt"/>
    <w:rsid w:val="009F0F75"/>
  </w:style>
  <w:style w:type="character" w:customStyle="1" w:styleId="button">
    <w:name w:val="button"/>
    <w:basedOn w:val="Standardskriftforavsnitt"/>
    <w:rsid w:val="009F0F75"/>
  </w:style>
  <w:style w:type="character" w:customStyle="1" w:styleId="loading">
    <w:name w:val="loading"/>
    <w:basedOn w:val="Standardskriftforavsnitt"/>
    <w:rsid w:val="009F0F75"/>
  </w:style>
  <w:style w:type="character" w:customStyle="1" w:styleId="jp-relatedposts-post-title">
    <w:name w:val="jp-relatedposts-post-title"/>
    <w:basedOn w:val="Standardskriftforavsnitt"/>
    <w:rsid w:val="009F0F75"/>
  </w:style>
  <w:style w:type="character" w:customStyle="1" w:styleId="jp-relatedposts-post-context">
    <w:name w:val="jp-relatedposts-post-context"/>
    <w:basedOn w:val="Standardskriftforavsnitt"/>
    <w:rsid w:val="009F0F75"/>
  </w:style>
  <w:style w:type="character" w:customStyle="1" w:styleId="meta-nav">
    <w:name w:val="meta-nav"/>
    <w:basedOn w:val="Standardskriftforavsnitt"/>
    <w:rsid w:val="009F0F75"/>
  </w:style>
  <w:style w:type="character" w:customStyle="1" w:styleId="says2">
    <w:name w:val="says2"/>
    <w:basedOn w:val="Standardskriftforavsnitt"/>
    <w:rsid w:val="009F0F75"/>
  </w:style>
  <w:style w:type="paragraph" w:styleId="Fotnotetekst">
    <w:name w:val="footnote text"/>
    <w:basedOn w:val="Normal"/>
    <w:link w:val="FotnotetekstTegn"/>
    <w:semiHidden/>
    <w:rsid w:val="002671F4"/>
    <w:rPr>
      <w:sz w:val="20"/>
    </w:rPr>
  </w:style>
  <w:style w:type="character" w:customStyle="1" w:styleId="FotnotetekstTegn">
    <w:name w:val="Fotnotetekst Tegn"/>
    <w:basedOn w:val="Standardskriftforavsnitt"/>
    <w:link w:val="Fotnotetekst"/>
    <w:semiHidden/>
    <w:rsid w:val="002671F4"/>
    <w:rPr>
      <w:rFonts w:cs="Times New Roman"/>
      <w:sz w:val="20"/>
      <w:szCs w:val="20"/>
      <w:lang w:eastAsia="nb-NO"/>
    </w:rPr>
  </w:style>
  <w:style w:type="character" w:styleId="Fotnotereferanse">
    <w:name w:val="footnote reference"/>
    <w:semiHidden/>
    <w:rsid w:val="00267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53">
      <w:bodyDiv w:val="1"/>
      <w:marLeft w:val="0"/>
      <w:marRight w:val="0"/>
      <w:marTop w:val="0"/>
      <w:marBottom w:val="0"/>
      <w:divBdr>
        <w:top w:val="none" w:sz="0" w:space="0" w:color="auto"/>
        <w:left w:val="none" w:sz="0" w:space="0" w:color="auto"/>
        <w:bottom w:val="none" w:sz="0" w:space="0" w:color="auto"/>
        <w:right w:val="none" w:sz="0" w:space="0" w:color="auto"/>
      </w:divBdr>
      <w:divsChild>
        <w:div w:id="1034386888">
          <w:marLeft w:val="0"/>
          <w:marRight w:val="0"/>
          <w:marTop w:val="0"/>
          <w:marBottom w:val="0"/>
          <w:divBdr>
            <w:top w:val="none" w:sz="0" w:space="0" w:color="auto"/>
            <w:left w:val="none" w:sz="0" w:space="0" w:color="auto"/>
            <w:bottom w:val="none" w:sz="0" w:space="0" w:color="auto"/>
            <w:right w:val="none" w:sz="0" w:space="0" w:color="auto"/>
          </w:divBdr>
          <w:divsChild>
            <w:div w:id="385498281">
              <w:marLeft w:val="0"/>
              <w:marRight w:val="0"/>
              <w:marTop w:val="0"/>
              <w:marBottom w:val="0"/>
              <w:divBdr>
                <w:top w:val="none" w:sz="0" w:space="0" w:color="auto"/>
                <w:left w:val="none" w:sz="0" w:space="0" w:color="auto"/>
                <w:bottom w:val="none" w:sz="0" w:space="0" w:color="auto"/>
                <w:right w:val="none" w:sz="0" w:space="0" w:color="auto"/>
              </w:divBdr>
              <w:divsChild>
                <w:div w:id="19424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0334">
      <w:bodyDiv w:val="1"/>
      <w:marLeft w:val="0"/>
      <w:marRight w:val="0"/>
      <w:marTop w:val="0"/>
      <w:marBottom w:val="0"/>
      <w:divBdr>
        <w:top w:val="none" w:sz="0" w:space="0" w:color="auto"/>
        <w:left w:val="none" w:sz="0" w:space="0" w:color="auto"/>
        <w:bottom w:val="none" w:sz="0" w:space="0" w:color="auto"/>
        <w:right w:val="none" w:sz="0" w:space="0" w:color="auto"/>
      </w:divBdr>
      <w:divsChild>
        <w:div w:id="1926110314">
          <w:marLeft w:val="0"/>
          <w:marRight w:val="0"/>
          <w:marTop w:val="300"/>
          <w:marBottom w:val="0"/>
          <w:divBdr>
            <w:top w:val="none" w:sz="0" w:space="0" w:color="auto"/>
            <w:left w:val="none" w:sz="0" w:space="0" w:color="auto"/>
            <w:bottom w:val="none" w:sz="0" w:space="0" w:color="auto"/>
            <w:right w:val="none" w:sz="0" w:space="0" w:color="auto"/>
          </w:divBdr>
          <w:divsChild>
            <w:div w:id="695808270">
              <w:marLeft w:val="0"/>
              <w:marRight w:val="0"/>
              <w:marTop w:val="0"/>
              <w:marBottom w:val="0"/>
              <w:divBdr>
                <w:top w:val="none" w:sz="0" w:space="0" w:color="auto"/>
                <w:left w:val="none" w:sz="0" w:space="0" w:color="auto"/>
                <w:bottom w:val="none" w:sz="0" w:space="0" w:color="auto"/>
                <w:right w:val="none" w:sz="0" w:space="0" w:color="auto"/>
              </w:divBdr>
              <w:divsChild>
                <w:div w:id="418068428">
                  <w:marLeft w:val="0"/>
                  <w:marRight w:val="-3600"/>
                  <w:marTop w:val="0"/>
                  <w:marBottom w:val="0"/>
                  <w:divBdr>
                    <w:top w:val="none" w:sz="0" w:space="0" w:color="auto"/>
                    <w:left w:val="none" w:sz="0" w:space="0" w:color="auto"/>
                    <w:bottom w:val="none" w:sz="0" w:space="0" w:color="auto"/>
                    <w:right w:val="none" w:sz="0" w:space="0" w:color="auto"/>
                  </w:divBdr>
                  <w:divsChild>
                    <w:div w:id="654651192">
                      <w:marLeft w:val="300"/>
                      <w:marRight w:val="4200"/>
                      <w:marTop w:val="0"/>
                      <w:marBottom w:val="540"/>
                      <w:divBdr>
                        <w:top w:val="none" w:sz="0" w:space="0" w:color="auto"/>
                        <w:left w:val="none" w:sz="0" w:space="0" w:color="auto"/>
                        <w:bottom w:val="none" w:sz="0" w:space="0" w:color="auto"/>
                        <w:right w:val="none" w:sz="0" w:space="0" w:color="auto"/>
                      </w:divBdr>
                      <w:divsChild>
                        <w:div w:id="1142189048">
                          <w:marLeft w:val="0"/>
                          <w:marRight w:val="0"/>
                          <w:marTop w:val="0"/>
                          <w:marBottom w:val="0"/>
                          <w:divBdr>
                            <w:top w:val="none" w:sz="0" w:space="0" w:color="auto"/>
                            <w:left w:val="none" w:sz="0" w:space="0" w:color="auto"/>
                            <w:bottom w:val="none" w:sz="0" w:space="0" w:color="auto"/>
                            <w:right w:val="none" w:sz="0" w:space="0" w:color="auto"/>
                          </w:divBdr>
                          <w:divsChild>
                            <w:div w:id="512695913">
                              <w:marLeft w:val="0"/>
                              <w:marRight w:val="0"/>
                              <w:marTop w:val="0"/>
                              <w:marBottom w:val="0"/>
                              <w:divBdr>
                                <w:top w:val="none" w:sz="0" w:space="0" w:color="auto"/>
                                <w:left w:val="none" w:sz="0" w:space="0" w:color="auto"/>
                                <w:bottom w:val="none" w:sz="0" w:space="0" w:color="auto"/>
                                <w:right w:val="none" w:sz="0" w:space="0" w:color="auto"/>
                              </w:divBdr>
                              <w:divsChild>
                                <w:div w:id="51742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1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02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46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32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1056">
      <w:bodyDiv w:val="1"/>
      <w:marLeft w:val="0"/>
      <w:marRight w:val="0"/>
      <w:marTop w:val="0"/>
      <w:marBottom w:val="0"/>
      <w:divBdr>
        <w:top w:val="none" w:sz="0" w:space="0" w:color="auto"/>
        <w:left w:val="none" w:sz="0" w:space="0" w:color="auto"/>
        <w:bottom w:val="none" w:sz="0" w:space="0" w:color="auto"/>
        <w:right w:val="none" w:sz="0" w:space="0" w:color="auto"/>
      </w:divBdr>
      <w:divsChild>
        <w:div w:id="1993369572">
          <w:marLeft w:val="0"/>
          <w:marRight w:val="0"/>
          <w:marTop w:val="0"/>
          <w:marBottom w:val="0"/>
          <w:divBdr>
            <w:top w:val="none" w:sz="0" w:space="0" w:color="auto"/>
            <w:left w:val="none" w:sz="0" w:space="0" w:color="auto"/>
            <w:bottom w:val="none" w:sz="0" w:space="0" w:color="auto"/>
            <w:right w:val="none" w:sz="0" w:space="0" w:color="auto"/>
          </w:divBdr>
          <w:divsChild>
            <w:div w:id="1883663674">
              <w:marLeft w:val="0"/>
              <w:marRight w:val="0"/>
              <w:marTop w:val="0"/>
              <w:marBottom w:val="0"/>
              <w:divBdr>
                <w:top w:val="none" w:sz="0" w:space="0" w:color="auto"/>
                <w:left w:val="none" w:sz="0" w:space="0" w:color="auto"/>
                <w:bottom w:val="none" w:sz="0" w:space="0" w:color="auto"/>
                <w:right w:val="none" w:sz="0" w:space="0" w:color="auto"/>
              </w:divBdr>
              <w:divsChild>
                <w:div w:id="310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20025">
      <w:bodyDiv w:val="1"/>
      <w:marLeft w:val="0"/>
      <w:marRight w:val="0"/>
      <w:marTop w:val="0"/>
      <w:marBottom w:val="0"/>
      <w:divBdr>
        <w:top w:val="none" w:sz="0" w:space="0" w:color="auto"/>
        <w:left w:val="none" w:sz="0" w:space="0" w:color="auto"/>
        <w:bottom w:val="none" w:sz="0" w:space="0" w:color="auto"/>
        <w:right w:val="none" w:sz="0" w:space="0" w:color="auto"/>
      </w:divBdr>
      <w:divsChild>
        <w:div w:id="16396963">
          <w:marLeft w:val="0"/>
          <w:marRight w:val="0"/>
          <w:marTop w:val="300"/>
          <w:marBottom w:val="0"/>
          <w:divBdr>
            <w:top w:val="none" w:sz="0" w:space="0" w:color="auto"/>
            <w:left w:val="none" w:sz="0" w:space="0" w:color="auto"/>
            <w:bottom w:val="none" w:sz="0" w:space="0" w:color="auto"/>
            <w:right w:val="none" w:sz="0" w:space="0" w:color="auto"/>
          </w:divBdr>
          <w:divsChild>
            <w:div w:id="1602444498">
              <w:marLeft w:val="0"/>
              <w:marRight w:val="0"/>
              <w:marTop w:val="0"/>
              <w:marBottom w:val="0"/>
              <w:divBdr>
                <w:top w:val="none" w:sz="0" w:space="0" w:color="auto"/>
                <w:left w:val="none" w:sz="0" w:space="0" w:color="auto"/>
                <w:bottom w:val="none" w:sz="0" w:space="0" w:color="auto"/>
                <w:right w:val="none" w:sz="0" w:space="0" w:color="auto"/>
              </w:divBdr>
              <w:divsChild>
                <w:div w:id="689601387">
                  <w:marLeft w:val="0"/>
                  <w:marRight w:val="-3600"/>
                  <w:marTop w:val="0"/>
                  <w:marBottom w:val="0"/>
                  <w:divBdr>
                    <w:top w:val="none" w:sz="0" w:space="0" w:color="auto"/>
                    <w:left w:val="none" w:sz="0" w:space="0" w:color="auto"/>
                    <w:bottom w:val="none" w:sz="0" w:space="0" w:color="auto"/>
                    <w:right w:val="none" w:sz="0" w:space="0" w:color="auto"/>
                  </w:divBdr>
                  <w:divsChild>
                    <w:div w:id="52706349">
                      <w:marLeft w:val="300"/>
                      <w:marRight w:val="4200"/>
                      <w:marTop w:val="0"/>
                      <w:marBottom w:val="540"/>
                      <w:divBdr>
                        <w:top w:val="none" w:sz="0" w:space="0" w:color="auto"/>
                        <w:left w:val="none" w:sz="0" w:space="0" w:color="auto"/>
                        <w:bottom w:val="none" w:sz="0" w:space="0" w:color="auto"/>
                        <w:right w:val="none" w:sz="0" w:space="0" w:color="auto"/>
                      </w:divBdr>
                      <w:divsChild>
                        <w:div w:id="1439250769">
                          <w:marLeft w:val="0"/>
                          <w:marRight w:val="0"/>
                          <w:marTop w:val="0"/>
                          <w:marBottom w:val="0"/>
                          <w:divBdr>
                            <w:top w:val="none" w:sz="0" w:space="0" w:color="auto"/>
                            <w:left w:val="none" w:sz="0" w:space="0" w:color="auto"/>
                            <w:bottom w:val="none" w:sz="0" w:space="0" w:color="auto"/>
                            <w:right w:val="none" w:sz="0" w:space="0" w:color="auto"/>
                          </w:divBdr>
                          <w:divsChild>
                            <w:div w:id="777919012">
                              <w:marLeft w:val="0"/>
                              <w:marRight w:val="0"/>
                              <w:marTop w:val="0"/>
                              <w:marBottom w:val="0"/>
                              <w:divBdr>
                                <w:top w:val="none" w:sz="0" w:space="0" w:color="auto"/>
                                <w:left w:val="none" w:sz="0" w:space="0" w:color="auto"/>
                                <w:bottom w:val="none" w:sz="0" w:space="0" w:color="auto"/>
                                <w:right w:val="none" w:sz="0" w:space="0" w:color="auto"/>
                              </w:divBdr>
                              <w:divsChild>
                                <w:div w:id="50081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9362999">
                                  <w:marLeft w:val="0"/>
                                  <w:marRight w:val="0"/>
                                  <w:marTop w:val="0"/>
                                  <w:marBottom w:val="0"/>
                                  <w:divBdr>
                                    <w:top w:val="none" w:sz="0" w:space="0" w:color="auto"/>
                                    <w:left w:val="none" w:sz="0" w:space="0" w:color="auto"/>
                                    <w:bottom w:val="none" w:sz="0" w:space="0" w:color="auto"/>
                                    <w:right w:val="none" w:sz="0" w:space="0" w:color="auto"/>
                                  </w:divBdr>
                                  <w:divsChild>
                                    <w:div w:id="142161480">
                                      <w:marLeft w:val="0"/>
                                      <w:marRight w:val="0"/>
                                      <w:marTop w:val="0"/>
                                      <w:marBottom w:val="0"/>
                                      <w:divBdr>
                                        <w:top w:val="none" w:sz="0" w:space="0" w:color="auto"/>
                                        <w:left w:val="none" w:sz="0" w:space="0" w:color="auto"/>
                                        <w:bottom w:val="none" w:sz="0" w:space="0" w:color="auto"/>
                                        <w:right w:val="none" w:sz="0" w:space="0" w:color="auto"/>
                                      </w:divBdr>
                                      <w:divsChild>
                                        <w:div w:id="172379435">
                                          <w:marLeft w:val="0"/>
                                          <w:marRight w:val="0"/>
                                          <w:marTop w:val="0"/>
                                          <w:marBottom w:val="0"/>
                                          <w:divBdr>
                                            <w:top w:val="none" w:sz="0" w:space="0" w:color="auto"/>
                                            <w:left w:val="none" w:sz="0" w:space="0" w:color="auto"/>
                                            <w:bottom w:val="none" w:sz="0" w:space="0" w:color="auto"/>
                                            <w:right w:val="none" w:sz="0" w:space="0" w:color="auto"/>
                                          </w:divBdr>
                                          <w:divsChild>
                                            <w:div w:id="1804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550">
                                      <w:marLeft w:val="0"/>
                                      <w:marRight w:val="0"/>
                                      <w:marTop w:val="0"/>
                                      <w:marBottom w:val="0"/>
                                      <w:divBdr>
                                        <w:top w:val="none" w:sz="0" w:space="0" w:color="auto"/>
                                        <w:left w:val="none" w:sz="0" w:space="0" w:color="auto"/>
                                        <w:bottom w:val="none" w:sz="0" w:space="0" w:color="auto"/>
                                        <w:right w:val="none" w:sz="0" w:space="0" w:color="auto"/>
                                      </w:divBdr>
                                      <w:divsChild>
                                        <w:div w:id="1165314755">
                                          <w:marLeft w:val="0"/>
                                          <w:marRight w:val="0"/>
                                          <w:marTop w:val="0"/>
                                          <w:marBottom w:val="0"/>
                                          <w:divBdr>
                                            <w:top w:val="none" w:sz="0" w:space="0" w:color="auto"/>
                                            <w:left w:val="none" w:sz="0" w:space="0" w:color="auto"/>
                                            <w:bottom w:val="none" w:sz="0" w:space="0" w:color="auto"/>
                                            <w:right w:val="none" w:sz="0" w:space="0" w:color="auto"/>
                                          </w:divBdr>
                                        </w:div>
                                      </w:divsChild>
                                    </w:div>
                                    <w:div w:id="1233278143">
                                      <w:marLeft w:val="0"/>
                                      <w:marRight w:val="0"/>
                                      <w:marTop w:val="0"/>
                                      <w:marBottom w:val="0"/>
                                      <w:divBdr>
                                        <w:top w:val="none" w:sz="0" w:space="0" w:color="auto"/>
                                        <w:left w:val="none" w:sz="0" w:space="0" w:color="auto"/>
                                        <w:bottom w:val="none" w:sz="0" w:space="0" w:color="auto"/>
                                        <w:right w:val="none" w:sz="0" w:space="0" w:color="auto"/>
                                      </w:divBdr>
                                      <w:divsChild>
                                        <w:div w:id="19097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4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2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19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9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2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06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931352">
                              <w:marLeft w:val="0"/>
                              <w:marRight w:val="0"/>
                              <w:marTop w:val="0"/>
                              <w:marBottom w:val="0"/>
                              <w:divBdr>
                                <w:top w:val="none" w:sz="0" w:space="0" w:color="auto"/>
                                <w:left w:val="none" w:sz="0" w:space="0" w:color="auto"/>
                                <w:bottom w:val="none" w:sz="0" w:space="0" w:color="auto"/>
                                <w:right w:val="none" w:sz="0" w:space="0" w:color="auto"/>
                              </w:divBdr>
                            </w:div>
                            <w:div w:id="1669870661">
                              <w:marLeft w:val="0"/>
                              <w:marRight w:val="0"/>
                              <w:marTop w:val="0"/>
                              <w:marBottom w:val="0"/>
                              <w:divBdr>
                                <w:top w:val="none" w:sz="0" w:space="0" w:color="auto"/>
                                <w:left w:val="none" w:sz="0" w:space="0" w:color="auto"/>
                                <w:bottom w:val="none" w:sz="0" w:space="0" w:color="auto"/>
                                <w:right w:val="none" w:sz="0" w:space="0" w:color="auto"/>
                              </w:divBdr>
                            </w:div>
                          </w:divsChild>
                        </w:div>
                        <w:div w:id="1860125300">
                          <w:marLeft w:val="0"/>
                          <w:marRight w:val="0"/>
                          <w:marTop w:val="0"/>
                          <w:marBottom w:val="0"/>
                          <w:divBdr>
                            <w:top w:val="none" w:sz="0" w:space="0" w:color="auto"/>
                            <w:left w:val="none" w:sz="0" w:space="0" w:color="auto"/>
                            <w:bottom w:val="none" w:sz="0" w:space="0" w:color="auto"/>
                            <w:right w:val="none" w:sz="0" w:space="0" w:color="auto"/>
                          </w:divBdr>
                          <w:divsChild>
                            <w:div w:id="1912688331">
                              <w:marLeft w:val="0"/>
                              <w:marRight w:val="0"/>
                              <w:marTop w:val="0"/>
                              <w:marBottom w:val="0"/>
                              <w:divBdr>
                                <w:top w:val="none" w:sz="0" w:space="0" w:color="auto"/>
                                <w:left w:val="none" w:sz="0" w:space="0" w:color="auto"/>
                                <w:bottom w:val="none" w:sz="0" w:space="0" w:color="auto"/>
                                <w:right w:val="none" w:sz="0" w:space="0" w:color="auto"/>
                              </w:divBdr>
                            </w:div>
                          </w:divsChild>
                        </w:div>
                        <w:div w:id="1957566080">
                          <w:marLeft w:val="0"/>
                          <w:marRight w:val="0"/>
                          <w:marTop w:val="0"/>
                          <w:marBottom w:val="0"/>
                          <w:divBdr>
                            <w:top w:val="none" w:sz="0" w:space="0" w:color="auto"/>
                            <w:left w:val="none" w:sz="0" w:space="0" w:color="auto"/>
                            <w:bottom w:val="none" w:sz="0" w:space="0" w:color="auto"/>
                            <w:right w:val="none" w:sz="0" w:space="0" w:color="auto"/>
                          </w:divBdr>
                          <w:divsChild>
                            <w:div w:id="145711167">
                              <w:marLeft w:val="0"/>
                              <w:marRight w:val="0"/>
                              <w:marTop w:val="0"/>
                              <w:marBottom w:val="0"/>
                              <w:divBdr>
                                <w:top w:val="none" w:sz="0" w:space="0" w:color="auto"/>
                                <w:left w:val="none" w:sz="0" w:space="0" w:color="auto"/>
                                <w:bottom w:val="none" w:sz="0" w:space="0" w:color="auto"/>
                                <w:right w:val="none" w:sz="0" w:space="0" w:color="auto"/>
                              </w:divBdr>
                            </w:div>
                            <w:div w:id="399909404">
                              <w:marLeft w:val="0"/>
                              <w:marRight w:val="0"/>
                              <w:marTop w:val="0"/>
                              <w:marBottom w:val="0"/>
                              <w:divBdr>
                                <w:top w:val="none" w:sz="0" w:space="0" w:color="auto"/>
                                <w:left w:val="none" w:sz="0" w:space="0" w:color="auto"/>
                                <w:bottom w:val="none" w:sz="0" w:space="0" w:color="auto"/>
                                <w:right w:val="none" w:sz="0" w:space="0" w:color="auto"/>
                              </w:divBdr>
                            </w:div>
                            <w:div w:id="418185566">
                              <w:marLeft w:val="0"/>
                              <w:marRight w:val="0"/>
                              <w:marTop w:val="0"/>
                              <w:marBottom w:val="270"/>
                              <w:divBdr>
                                <w:top w:val="none" w:sz="0" w:space="0" w:color="auto"/>
                                <w:left w:val="none" w:sz="0" w:space="0" w:color="auto"/>
                                <w:bottom w:val="none" w:sz="0" w:space="0" w:color="auto"/>
                                <w:right w:val="none" w:sz="0" w:space="0" w:color="auto"/>
                              </w:divBdr>
                            </w:div>
                            <w:div w:id="1724400831">
                              <w:marLeft w:val="0"/>
                              <w:marRight w:val="0"/>
                              <w:marTop w:val="0"/>
                              <w:marBottom w:val="0"/>
                              <w:divBdr>
                                <w:top w:val="none" w:sz="0" w:space="0" w:color="auto"/>
                                <w:left w:val="none" w:sz="0" w:space="0" w:color="auto"/>
                                <w:bottom w:val="none" w:sz="0" w:space="0" w:color="auto"/>
                                <w:right w:val="none" w:sz="0" w:space="0" w:color="auto"/>
                              </w:divBdr>
                            </w:div>
                          </w:divsChild>
                        </w:div>
                        <w:div w:id="2127430279">
                          <w:marLeft w:val="0"/>
                          <w:marRight w:val="0"/>
                          <w:marTop w:val="0"/>
                          <w:marBottom w:val="0"/>
                          <w:divBdr>
                            <w:top w:val="none" w:sz="0" w:space="0" w:color="auto"/>
                            <w:left w:val="none" w:sz="0" w:space="0" w:color="auto"/>
                            <w:bottom w:val="none" w:sz="0" w:space="0" w:color="auto"/>
                            <w:right w:val="none" w:sz="0" w:space="0" w:color="auto"/>
                          </w:divBdr>
                          <w:divsChild>
                            <w:div w:id="800223507">
                              <w:marLeft w:val="0"/>
                              <w:marRight w:val="0"/>
                              <w:marTop w:val="0"/>
                              <w:marBottom w:val="0"/>
                              <w:divBdr>
                                <w:top w:val="none" w:sz="0" w:space="0" w:color="auto"/>
                                <w:left w:val="none" w:sz="0" w:space="0" w:color="auto"/>
                                <w:bottom w:val="none" w:sz="0" w:space="0" w:color="auto"/>
                                <w:right w:val="none" w:sz="0" w:space="0" w:color="auto"/>
                              </w:divBdr>
                            </w:div>
                            <w:div w:id="1298340962">
                              <w:marLeft w:val="0"/>
                              <w:marRight w:val="0"/>
                              <w:marTop w:val="0"/>
                              <w:marBottom w:val="0"/>
                              <w:divBdr>
                                <w:top w:val="none" w:sz="0" w:space="0" w:color="auto"/>
                                <w:left w:val="none" w:sz="0" w:space="0" w:color="auto"/>
                                <w:bottom w:val="none" w:sz="0" w:space="0" w:color="auto"/>
                                <w:right w:val="none" w:sz="0" w:space="0" w:color="auto"/>
                              </w:divBdr>
                            </w:div>
                            <w:div w:id="212561180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81583">
      <w:bodyDiv w:val="1"/>
      <w:marLeft w:val="0"/>
      <w:marRight w:val="0"/>
      <w:marTop w:val="0"/>
      <w:marBottom w:val="0"/>
      <w:divBdr>
        <w:top w:val="none" w:sz="0" w:space="0" w:color="auto"/>
        <w:left w:val="none" w:sz="0" w:space="0" w:color="auto"/>
        <w:bottom w:val="none" w:sz="0" w:space="0" w:color="auto"/>
        <w:right w:val="none" w:sz="0" w:space="0" w:color="auto"/>
      </w:divBdr>
      <w:divsChild>
        <w:div w:id="692073855">
          <w:marLeft w:val="0"/>
          <w:marRight w:val="0"/>
          <w:marTop w:val="300"/>
          <w:marBottom w:val="0"/>
          <w:divBdr>
            <w:top w:val="none" w:sz="0" w:space="0" w:color="auto"/>
            <w:left w:val="none" w:sz="0" w:space="0" w:color="auto"/>
            <w:bottom w:val="none" w:sz="0" w:space="0" w:color="auto"/>
            <w:right w:val="none" w:sz="0" w:space="0" w:color="auto"/>
          </w:divBdr>
          <w:divsChild>
            <w:div w:id="1026247503">
              <w:marLeft w:val="0"/>
              <w:marRight w:val="0"/>
              <w:marTop w:val="0"/>
              <w:marBottom w:val="0"/>
              <w:divBdr>
                <w:top w:val="none" w:sz="0" w:space="0" w:color="auto"/>
                <w:left w:val="none" w:sz="0" w:space="0" w:color="auto"/>
                <w:bottom w:val="none" w:sz="0" w:space="0" w:color="auto"/>
                <w:right w:val="none" w:sz="0" w:space="0" w:color="auto"/>
              </w:divBdr>
              <w:divsChild>
                <w:div w:id="693575921">
                  <w:marLeft w:val="0"/>
                  <w:marRight w:val="-3600"/>
                  <w:marTop w:val="0"/>
                  <w:marBottom w:val="0"/>
                  <w:divBdr>
                    <w:top w:val="none" w:sz="0" w:space="0" w:color="auto"/>
                    <w:left w:val="none" w:sz="0" w:space="0" w:color="auto"/>
                    <w:bottom w:val="none" w:sz="0" w:space="0" w:color="auto"/>
                    <w:right w:val="none" w:sz="0" w:space="0" w:color="auto"/>
                  </w:divBdr>
                  <w:divsChild>
                    <w:div w:id="622350569">
                      <w:marLeft w:val="300"/>
                      <w:marRight w:val="4200"/>
                      <w:marTop w:val="0"/>
                      <w:marBottom w:val="540"/>
                      <w:divBdr>
                        <w:top w:val="none" w:sz="0" w:space="0" w:color="auto"/>
                        <w:left w:val="none" w:sz="0" w:space="0" w:color="auto"/>
                        <w:bottom w:val="none" w:sz="0" w:space="0" w:color="auto"/>
                        <w:right w:val="none" w:sz="0" w:space="0" w:color="auto"/>
                      </w:divBdr>
                      <w:divsChild>
                        <w:div w:id="495268508">
                          <w:marLeft w:val="0"/>
                          <w:marRight w:val="0"/>
                          <w:marTop w:val="0"/>
                          <w:marBottom w:val="0"/>
                          <w:divBdr>
                            <w:top w:val="none" w:sz="0" w:space="0" w:color="auto"/>
                            <w:left w:val="none" w:sz="0" w:space="0" w:color="auto"/>
                            <w:bottom w:val="none" w:sz="0" w:space="0" w:color="auto"/>
                            <w:right w:val="none" w:sz="0" w:space="0" w:color="auto"/>
                          </w:divBdr>
                          <w:divsChild>
                            <w:div w:id="303510588">
                              <w:marLeft w:val="0"/>
                              <w:marRight w:val="0"/>
                              <w:marTop w:val="0"/>
                              <w:marBottom w:val="0"/>
                              <w:divBdr>
                                <w:top w:val="none" w:sz="0" w:space="0" w:color="auto"/>
                                <w:left w:val="none" w:sz="0" w:space="0" w:color="auto"/>
                                <w:bottom w:val="none" w:sz="0" w:space="0" w:color="auto"/>
                                <w:right w:val="none" w:sz="0" w:space="0" w:color="auto"/>
                              </w:divBdr>
                            </w:div>
                            <w:div w:id="1590507017">
                              <w:marLeft w:val="0"/>
                              <w:marRight w:val="0"/>
                              <w:marTop w:val="0"/>
                              <w:marBottom w:val="0"/>
                              <w:divBdr>
                                <w:top w:val="none" w:sz="0" w:space="0" w:color="auto"/>
                                <w:left w:val="none" w:sz="0" w:space="0" w:color="auto"/>
                                <w:bottom w:val="none" w:sz="0" w:space="0" w:color="auto"/>
                                <w:right w:val="none" w:sz="0" w:space="0" w:color="auto"/>
                              </w:divBdr>
                              <w:divsChild>
                                <w:div w:id="12315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0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6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09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3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90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6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2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067712">
      <w:bodyDiv w:val="1"/>
      <w:marLeft w:val="0"/>
      <w:marRight w:val="0"/>
      <w:marTop w:val="0"/>
      <w:marBottom w:val="0"/>
      <w:divBdr>
        <w:top w:val="none" w:sz="0" w:space="0" w:color="auto"/>
        <w:left w:val="none" w:sz="0" w:space="0" w:color="auto"/>
        <w:bottom w:val="none" w:sz="0" w:space="0" w:color="auto"/>
        <w:right w:val="none" w:sz="0" w:space="0" w:color="auto"/>
      </w:divBdr>
      <w:divsChild>
        <w:div w:id="1580139270">
          <w:marLeft w:val="0"/>
          <w:marRight w:val="0"/>
          <w:marTop w:val="0"/>
          <w:marBottom w:val="0"/>
          <w:divBdr>
            <w:top w:val="none" w:sz="0" w:space="0" w:color="auto"/>
            <w:left w:val="none" w:sz="0" w:space="0" w:color="auto"/>
            <w:bottom w:val="none" w:sz="0" w:space="0" w:color="auto"/>
            <w:right w:val="none" w:sz="0" w:space="0" w:color="auto"/>
          </w:divBdr>
          <w:divsChild>
            <w:div w:id="1800608732">
              <w:marLeft w:val="0"/>
              <w:marRight w:val="0"/>
              <w:marTop w:val="0"/>
              <w:marBottom w:val="0"/>
              <w:divBdr>
                <w:top w:val="none" w:sz="0" w:space="0" w:color="auto"/>
                <w:left w:val="none" w:sz="0" w:space="0" w:color="auto"/>
                <w:bottom w:val="none" w:sz="0" w:space="0" w:color="auto"/>
                <w:right w:val="none" w:sz="0" w:space="0" w:color="auto"/>
              </w:divBdr>
              <w:divsChild>
                <w:div w:id="623779061">
                  <w:marLeft w:val="0"/>
                  <w:marRight w:val="0"/>
                  <w:marTop w:val="0"/>
                  <w:marBottom w:val="0"/>
                  <w:divBdr>
                    <w:top w:val="none" w:sz="0" w:space="0" w:color="auto"/>
                    <w:left w:val="none" w:sz="0" w:space="0" w:color="auto"/>
                    <w:bottom w:val="none" w:sz="0" w:space="0" w:color="auto"/>
                    <w:right w:val="none" w:sz="0" w:space="0" w:color="auto"/>
                  </w:divBdr>
                  <w:divsChild>
                    <w:div w:id="9313597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8B71-4BBC-4942-879C-F08AA8E0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1059</Words>
  <Characters>5617</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UIS</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Anders Langeland</cp:lastModifiedBy>
  <cp:revision>3</cp:revision>
  <cp:lastPrinted>2015-10-19T16:27:00Z</cp:lastPrinted>
  <dcterms:created xsi:type="dcterms:W3CDTF">2015-10-19T12:45:00Z</dcterms:created>
  <dcterms:modified xsi:type="dcterms:W3CDTF">2015-10-19T16:35:00Z</dcterms:modified>
</cp:coreProperties>
</file>