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C3" w:rsidRDefault="00055FC3">
      <w:bookmarkStart w:id="0" w:name="_GoBack"/>
      <w:bookmarkEnd w:id="0"/>
    </w:p>
    <w:p w:rsidR="00125583" w:rsidRDefault="00125583"/>
    <w:p w:rsidR="00125583" w:rsidRDefault="00125583"/>
    <w:p w:rsidR="00125583" w:rsidRDefault="00125583"/>
    <w:p w:rsidR="00125583" w:rsidRDefault="00125583"/>
    <w:p w:rsidR="00125583" w:rsidRDefault="00125583" w:rsidP="00125583">
      <w:pPr>
        <w:spacing w:after="0" w:line="240" w:lineRule="auto"/>
        <w:jc w:val="center"/>
        <w:rPr>
          <w:rFonts w:ascii="Times New Roman" w:hAnsi="Times New Roman" w:cs="Times New Roman"/>
          <w:sz w:val="24"/>
          <w:szCs w:val="24"/>
        </w:rPr>
      </w:pPr>
      <w:r w:rsidRPr="00125583">
        <w:rPr>
          <w:rFonts w:ascii="Times New Roman" w:hAnsi="Times New Roman" w:cs="Times New Roman"/>
          <w:sz w:val="24"/>
          <w:szCs w:val="24"/>
        </w:rPr>
        <w:t>Mapping Access to Water Resources in Brazil and Nigeria:</w:t>
      </w:r>
    </w:p>
    <w:p w:rsidR="00125583" w:rsidRPr="00125583" w:rsidRDefault="00125583" w:rsidP="00125583">
      <w:pPr>
        <w:spacing w:after="0" w:line="240" w:lineRule="auto"/>
        <w:jc w:val="center"/>
        <w:rPr>
          <w:rFonts w:ascii="Times New Roman" w:hAnsi="Times New Roman" w:cs="Times New Roman"/>
          <w:sz w:val="24"/>
          <w:szCs w:val="24"/>
        </w:rPr>
      </w:pPr>
      <w:r w:rsidRPr="00125583">
        <w:rPr>
          <w:rFonts w:ascii="Times New Roman" w:hAnsi="Times New Roman" w:cs="Times New Roman"/>
          <w:sz w:val="24"/>
          <w:szCs w:val="24"/>
        </w:rPr>
        <w:t>Local Dynamics and Structures of Power</w:t>
      </w:r>
    </w:p>
    <w:p w:rsidR="00125583" w:rsidRDefault="00125583" w:rsidP="00125583">
      <w:pPr>
        <w:jc w:val="both"/>
        <w:rPr>
          <w:rFonts w:ascii="Times New Roman" w:hAnsi="Times New Roman" w:cs="Times New Roman"/>
          <w:sz w:val="24"/>
          <w:szCs w:val="24"/>
        </w:rPr>
      </w:pPr>
    </w:p>
    <w:p w:rsidR="00125583" w:rsidRDefault="00125583" w:rsidP="001255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Prepared for the IV World Planning Schools Congress</w:t>
      </w:r>
    </w:p>
    <w:p w:rsidR="00125583" w:rsidRDefault="00125583" w:rsidP="00125583">
      <w:pPr>
        <w:spacing w:after="0" w:line="240" w:lineRule="auto"/>
        <w:jc w:val="center"/>
        <w:rPr>
          <w:rFonts w:ascii="Times New Roman" w:hAnsi="Times New Roman" w:cs="Times New Roman"/>
          <w:sz w:val="24"/>
          <w:szCs w:val="24"/>
        </w:rPr>
      </w:pPr>
      <w:r w:rsidRPr="00125583">
        <w:rPr>
          <w:rFonts w:ascii="Times New Roman" w:hAnsi="Times New Roman" w:cs="Times New Roman"/>
          <w:sz w:val="24"/>
          <w:szCs w:val="24"/>
        </w:rPr>
        <w:t>Rio de Janeiro, Brazil, July, 3rd to July 8th, 2016</w:t>
      </w:r>
    </w:p>
    <w:p w:rsidR="00125583" w:rsidRPr="00125583" w:rsidRDefault="00125583" w:rsidP="00125583">
      <w:pPr>
        <w:spacing w:after="0" w:line="240" w:lineRule="auto"/>
        <w:jc w:val="both"/>
        <w:rPr>
          <w:rFonts w:ascii="Times New Roman" w:hAnsi="Times New Roman" w:cs="Times New Roman"/>
          <w:sz w:val="24"/>
          <w:szCs w:val="24"/>
        </w:rPr>
      </w:pPr>
    </w:p>
    <w:p w:rsidR="00125583" w:rsidRDefault="00125583" w:rsidP="00125583">
      <w:pPr>
        <w:spacing w:after="0" w:line="240" w:lineRule="auto"/>
        <w:jc w:val="center"/>
        <w:rPr>
          <w:rFonts w:ascii="Times New Roman" w:hAnsi="Times New Roman" w:cs="Times New Roman"/>
          <w:sz w:val="24"/>
          <w:szCs w:val="24"/>
        </w:rPr>
      </w:pPr>
    </w:p>
    <w:p w:rsidR="00125583" w:rsidRDefault="00125583" w:rsidP="00125583">
      <w:pPr>
        <w:spacing w:after="0" w:line="240" w:lineRule="auto"/>
        <w:jc w:val="center"/>
        <w:rPr>
          <w:rFonts w:ascii="Times New Roman" w:hAnsi="Times New Roman" w:cs="Times New Roman"/>
          <w:sz w:val="24"/>
          <w:szCs w:val="24"/>
        </w:rPr>
      </w:pPr>
    </w:p>
    <w:p w:rsidR="00AD47F1" w:rsidRDefault="00055FC3" w:rsidP="00125583">
      <w:pPr>
        <w:spacing w:after="0" w:line="240" w:lineRule="auto"/>
        <w:jc w:val="center"/>
        <w:rPr>
          <w:rFonts w:ascii="Times New Roman" w:hAnsi="Times New Roman" w:cs="Times New Roman"/>
          <w:sz w:val="24"/>
          <w:szCs w:val="24"/>
        </w:rPr>
      </w:pPr>
      <w:r w:rsidRPr="00125583">
        <w:rPr>
          <w:rFonts w:ascii="Times New Roman" w:hAnsi="Times New Roman" w:cs="Times New Roman"/>
          <w:sz w:val="24"/>
          <w:szCs w:val="24"/>
        </w:rPr>
        <w:t>Charisma Acey</w:t>
      </w:r>
    </w:p>
    <w:p w:rsidR="00055FC3" w:rsidRDefault="00773D30" w:rsidP="001255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w:t>
      </w:r>
      <w:r w:rsidR="00AD47F1">
        <w:rPr>
          <w:rFonts w:ascii="Times New Roman" w:hAnsi="Times New Roman" w:cs="Times New Roman"/>
          <w:sz w:val="24"/>
          <w:szCs w:val="24"/>
        </w:rPr>
        <w:t xml:space="preserve"> of California, Berkeley</w:t>
      </w:r>
    </w:p>
    <w:p w:rsidR="00AD47F1" w:rsidRDefault="00AD47F1" w:rsidP="001255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charisma.acey@berkeley.edu</w:t>
      </w:r>
    </w:p>
    <w:p w:rsidR="00AD47F1" w:rsidRPr="00125583" w:rsidRDefault="00AD47F1" w:rsidP="00125583">
      <w:pPr>
        <w:spacing w:after="0" w:line="240" w:lineRule="auto"/>
        <w:jc w:val="center"/>
        <w:rPr>
          <w:rFonts w:ascii="Times New Roman" w:hAnsi="Times New Roman" w:cs="Times New Roman"/>
          <w:sz w:val="24"/>
          <w:szCs w:val="24"/>
        </w:rPr>
      </w:pPr>
    </w:p>
    <w:p w:rsidR="00AD47F1" w:rsidRPr="00AD47F1" w:rsidRDefault="00AD47F1" w:rsidP="00AD47F1">
      <w:pPr>
        <w:spacing w:after="0" w:line="240" w:lineRule="auto"/>
        <w:jc w:val="center"/>
        <w:rPr>
          <w:rFonts w:ascii="Times New Roman" w:hAnsi="Times New Roman" w:cs="Times New Roman"/>
          <w:sz w:val="24"/>
          <w:szCs w:val="24"/>
        </w:rPr>
      </w:pPr>
      <w:r w:rsidRPr="00AD47F1">
        <w:rPr>
          <w:rFonts w:ascii="Times New Roman" w:hAnsi="Times New Roman" w:cs="Times New Roman"/>
          <w:sz w:val="24"/>
          <w:szCs w:val="24"/>
        </w:rPr>
        <w:t xml:space="preserve">Alberto de Oliveira </w:t>
      </w:r>
    </w:p>
    <w:p w:rsidR="00AD47F1" w:rsidRPr="00AD47F1" w:rsidRDefault="00AD47F1" w:rsidP="00AD47F1">
      <w:pPr>
        <w:spacing w:after="0" w:line="240" w:lineRule="auto"/>
        <w:jc w:val="center"/>
        <w:rPr>
          <w:rFonts w:ascii="Times New Roman" w:hAnsi="Times New Roman" w:cs="Times New Roman"/>
          <w:sz w:val="24"/>
          <w:szCs w:val="24"/>
        </w:rPr>
      </w:pPr>
      <w:r w:rsidRPr="00AD47F1">
        <w:rPr>
          <w:rFonts w:ascii="Times New Roman" w:hAnsi="Times New Roman" w:cs="Times New Roman"/>
          <w:sz w:val="24"/>
          <w:szCs w:val="24"/>
        </w:rPr>
        <w:t>Universidade F</w:t>
      </w:r>
      <w:r>
        <w:rPr>
          <w:rFonts w:ascii="Times New Roman" w:hAnsi="Times New Roman" w:cs="Times New Roman"/>
          <w:sz w:val="24"/>
          <w:szCs w:val="24"/>
        </w:rPr>
        <w:t>ederal do Rio de Janeiro - UFRJ</w:t>
      </w:r>
    </w:p>
    <w:p w:rsidR="00AD47F1" w:rsidRPr="00AD47F1" w:rsidRDefault="00AD47F1" w:rsidP="00AD47F1">
      <w:pPr>
        <w:spacing w:after="0" w:line="240" w:lineRule="auto"/>
        <w:jc w:val="center"/>
        <w:rPr>
          <w:rFonts w:ascii="Times New Roman" w:hAnsi="Times New Roman" w:cs="Times New Roman"/>
          <w:sz w:val="24"/>
          <w:szCs w:val="24"/>
        </w:rPr>
      </w:pPr>
      <w:r w:rsidRPr="00AD47F1">
        <w:rPr>
          <w:rFonts w:ascii="Times New Roman" w:hAnsi="Times New Roman" w:cs="Times New Roman"/>
          <w:sz w:val="24"/>
          <w:szCs w:val="24"/>
        </w:rPr>
        <w:t>Email: alberto@ippur.ufrj.br</w:t>
      </w:r>
    </w:p>
    <w:p w:rsidR="00AD47F1" w:rsidRPr="00AD47F1" w:rsidRDefault="00AD47F1" w:rsidP="00AD47F1">
      <w:pPr>
        <w:spacing w:after="0" w:line="240" w:lineRule="auto"/>
        <w:jc w:val="center"/>
        <w:rPr>
          <w:rFonts w:ascii="Times New Roman" w:hAnsi="Times New Roman" w:cs="Times New Roman"/>
          <w:sz w:val="24"/>
          <w:szCs w:val="24"/>
        </w:rPr>
      </w:pPr>
    </w:p>
    <w:p w:rsidR="00AD47F1" w:rsidRPr="00AD47F1" w:rsidRDefault="00AD47F1" w:rsidP="00AD47F1">
      <w:pPr>
        <w:spacing w:after="0" w:line="240" w:lineRule="auto"/>
        <w:jc w:val="center"/>
        <w:rPr>
          <w:rFonts w:ascii="Times New Roman" w:hAnsi="Times New Roman" w:cs="Times New Roman"/>
          <w:sz w:val="24"/>
          <w:szCs w:val="24"/>
        </w:rPr>
      </w:pPr>
      <w:r w:rsidRPr="00AD47F1">
        <w:rPr>
          <w:rFonts w:ascii="Times New Roman" w:hAnsi="Times New Roman" w:cs="Times New Roman"/>
          <w:sz w:val="24"/>
          <w:szCs w:val="24"/>
        </w:rPr>
        <w:t xml:space="preserve"> </w:t>
      </w:r>
    </w:p>
    <w:p w:rsidR="00AD47F1" w:rsidRPr="00AD47F1" w:rsidRDefault="00AD47F1" w:rsidP="00AD47F1">
      <w:pPr>
        <w:spacing w:after="0" w:line="240" w:lineRule="auto"/>
        <w:jc w:val="center"/>
        <w:rPr>
          <w:rFonts w:ascii="Times New Roman" w:hAnsi="Times New Roman" w:cs="Times New Roman"/>
          <w:sz w:val="24"/>
          <w:szCs w:val="24"/>
        </w:rPr>
      </w:pPr>
      <w:r w:rsidRPr="00AD47F1">
        <w:rPr>
          <w:rFonts w:ascii="Times New Roman" w:hAnsi="Times New Roman" w:cs="Times New Roman"/>
          <w:sz w:val="24"/>
          <w:szCs w:val="24"/>
        </w:rPr>
        <w:t>Alexandre José Santos Ramos</w:t>
      </w:r>
    </w:p>
    <w:p w:rsidR="00AD47F1" w:rsidRDefault="00AD47F1" w:rsidP="00AD47F1">
      <w:pPr>
        <w:spacing w:after="0" w:line="240" w:lineRule="auto"/>
        <w:jc w:val="center"/>
        <w:rPr>
          <w:rFonts w:ascii="Times New Roman" w:hAnsi="Times New Roman" w:cs="Times New Roman"/>
          <w:sz w:val="24"/>
          <w:szCs w:val="24"/>
        </w:rPr>
      </w:pPr>
      <w:r w:rsidRPr="00AD47F1">
        <w:rPr>
          <w:rFonts w:ascii="Times New Roman" w:hAnsi="Times New Roman" w:cs="Times New Roman"/>
          <w:sz w:val="24"/>
          <w:szCs w:val="24"/>
        </w:rPr>
        <w:t>Un</w:t>
      </w:r>
      <w:r>
        <w:rPr>
          <w:rFonts w:ascii="Times New Roman" w:hAnsi="Times New Roman" w:cs="Times New Roman"/>
          <w:sz w:val="24"/>
          <w:szCs w:val="24"/>
        </w:rPr>
        <w:t>iversidade Estadual da Paraiba – UEPB</w:t>
      </w:r>
    </w:p>
    <w:p w:rsidR="00125583" w:rsidRDefault="00AD47F1" w:rsidP="00AD47F1">
      <w:pPr>
        <w:spacing w:after="0" w:line="240" w:lineRule="auto"/>
        <w:jc w:val="center"/>
        <w:rPr>
          <w:rFonts w:ascii="Times New Roman" w:hAnsi="Times New Roman" w:cs="Times New Roman"/>
          <w:sz w:val="24"/>
          <w:szCs w:val="24"/>
        </w:rPr>
      </w:pPr>
      <w:r w:rsidRPr="00AD47F1">
        <w:rPr>
          <w:rFonts w:ascii="Times New Roman" w:hAnsi="Times New Roman" w:cs="Times New Roman"/>
          <w:sz w:val="24"/>
          <w:szCs w:val="24"/>
        </w:rPr>
        <w:t>Email: ramos.alexandre888@gmail.com</w:t>
      </w:r>
    </w:p>
    <w:p w:rsidR="00055FC3" w:rsidRPr="00125583" w:rsidRDefault="00055FC3" w:rsidP="00125583">
      <w:pPr>
        <w:jc w:val="both"/>
        <w:rPr>
          <w:rFonts w:ascii="Times New Roman" w:hAnsi="Times New Roman" w:cs="Times New Roman"/>
          <w:sz w:val="24"/>
          <w:szCs w:val="24"/>
        </w:rPr>
      </w:pPr>
    </w:p>
    <w:p w:rsidR="00125583" w:rsidRDefault="00125583">
      <w:pPr>
        <w:rPr>
          <w:rFonts w:ascii="Times New Roman" w:hAnsi="Times New Roman" w:cs="Times New Roman"/>
          <w:sz w:val="24"/>
          <w:szCs w:val="24"/>
        </w:rPr>
      </w:pPr>
      <w:r>
        <w:rPr>
          <w:rFonts w:ascii="Times New Roman" w:hAnsi="Times New Roman" w:cs="Times New Roman"/>
          <w:sz w:val="24"/>
          <w:szCs w:val="24"/>
        </w:rPr>
        <w:br w:type="page"/>
      </w:r>
    </w:p>
    <w:p w:rsidR="00125583" w:rsidRPr="00B614AA" w:rsidRDefault="00125583" w:rsidP="00125583">
      <w:pPr>
        <w:spacing w:after="0" w:line="240" w:lineRule="auto"/>
        <w:jc w:val="center"/>
        <w:rPr>
          <w:rFonts w:ascii="Times New Roman" w:hAnsi="Times New Roman" w:cs="Times New Roman"/>
          <w:sz w:val="24"/>
          <w:szCs w:val="24"/>
        </w:rPr>
      </w:pPr>
      <w:r w:rsidRPr="00B614AA">
        <w:rPr>
          <w:rFonts w:ascii="Times New Roman" w:hAnsi="Times New Roman" w:cs="Times New Roman"/>
          <w:sz w:val="24"/>
          <w:szCs w:val="24"/>
        </w:rPr>
        <w:lastRenderedPageBreak/>
        <w:t>Mapping Access to Water Resources in Brazil and Nigeria:</w:t>
      </w:r>
    </w:p>
    <w:p w:rsidR="00125583" w:rsidRPr="00B614AA" w:rsidRDefault="00125583" w:rsidP="00125583">
      <w:pPr>
        <w:spacing w:after="0" w:line="240" w:lineRule="auto"/>
        <w:jc w:val="center"/>
        <w:rPr>
          <w:rFonts w:ascii="Times New Roman" w:hAnsi="Times New Roman" w:cs="Times New Roman"/>
          <w:sz w:val="24"/>
          <w:szCs w:val="24"/>
        </w:rPr>
      </w:pPr>
      <w:r w:rsidRPr="00B614AA">
        <w:rPr>
          <w:rFonts w:ascii="Times New Roman" w:hAnsi="Times New Roman" w:cs="Times New Roman"/>
          <w:sz w:val="24"/>
          <w:szCs w:val="24"/>
        </w:rPr>
        <w:t>Local Dynamics and Structures of Power</w:t>
      </w:r>
    </w:p>
    <w:p w:rsidR="00125583" w:rsidRDefault="00125583" w:rsidP="00125583">
      <w:pPr>
        <w:jc w:val="both"/>
        <w:rPr>
          <w:rFonts w:ascii="Times New Roman" w:hAnsi="Times New Roman" w:cs="Times New Roman"/>
          <w:sz w:val="24"/>
          <w:szCs w:val="24"/>
        </w:rPr>
      </w:pPr>
    </w:p>
    <w:p w:rsidR="0081494D" w:rsidRDefault="0081494D" w:rsidP="00BB0026">
      <w:pPr>
        <w:jc w:val="both"/>
        <w:rPr>
          <w:rFonts w:ascii="Times New Roman" w:hAnsi="Times New Roman" w:cs="Times New Roman"/>
          <w:sz w:val="24"/>
          <w:szCs w:val="24"/>
        </w:rPr>
      </w:pPr>
      <w:r>
        <w:rPr>
          <w:rFonts w:ascii="Times New Roman" w:hAnsi="Times New Roman" w:cs="Times New Roman"/>
          <w:sz w:val="24"/>
          <w:szCs w:val="24"/>
        </w:rPr>
        <w:t xml:space="preserve">Efforts to sustain the livelihoods of </w:t>
      </w:r>
      <w:r w:rsidRPr="00B614AA">
        <w:rPr>
          <w:rFonts w:ascii="Times New Roman" w:hAnsi="Times New Roman" w:cs="Times New Roman"/>
          <w:sz w:val="24"/>
          <w:szCs w:val="24"/>
        </w:rPr>
        <w:t>households living in poverty in rural and urban areas</w:t>
      </w:r>
      <w:r>
        <w:rPr>
          <w:rFonts w:ascii="Times New Roman" w:hAnsi="Times New Roman" w:cs="Times New Roman"/>
          <w:sz w:val="24"/>
          <w:szCs w:val="24"/>
        </w:rPr>
        <w:t xml:space="preserve"> have gained popularity in recent decades</w:t>
      </w:r>
      <w:r w:rsidRPr="00B614AA">
        <w:rPr>
          <w:rFonts w:ascii="Times New Roman" w:hAnsi="Times New Roman" w:cs="Times New Roman"/>
          <w:sz w:val="24"/>
          <w:szCs w:val="24"/>
        </w:rPr>
        <w:t>, f</w:t>
      </w:r>
      <w:r>
        <w:rPr>
          <w:rFonts w:ascii="Times New Roman" w:hAnsi="Times New Roman" w:cs="Times New Roman"/>
          <w:sz w:val="24"/>
          <w:szCs w:val="24"/>
        </w:rPr>
        <w:t>rom integrated approaches to</w:t>
      </w:r>
      <w:r w:rsidRPr="00B614AA">
        <w:rPr>
          <w:rFonts w:ascii="Times New Roman" w:hAnsi="Times New Roman" w:cs="Times New Roman"/>
          <w:sz w:val="24"/>
          <w:szCs w:val="24"/>
        </w:rPr>
        <w:t xml:space="preserve"> resource management to devolving control over resources to local actors and supporting the asset strategies of households. However, </w:t>
      </w:r>
      <w:r>
        <w:rPr>
          <w:rFonts w:ascii="Times New Roman" w:hAnsi="Times New Roman" w:cs="Times New Roman"/>
          <w:sz w:val="24"/>
          <w:szCs w:val="24"/>
        </w:rPr>
        <w:t>some</w:t>
      </w:r>
      <w:r w:rsidRPr="00B614AA">
        <w:rPr>
          <w:rFonts w:ascii="Times New Roman" w:hAnsi="Times New Roman" w:cs="Times New Roman"/>
          <w:sz w:val="24"/>
          <w:szCs w:val="24"/>
        </w:rPr>
        <w:t xml:space="preserve"> </w:t>
      </w:r>
      <w:r w:rsidRPr="00B614AA">
        <w:rPr>
          <w:rFonts w:ascii="Times New Roman" w:hAnsi="Times New Roman" w:cs="Times New Roman"/>
          <w:color w:val="000000"/>
          <w:sz w:val="24"/>
          <w:szCs w:val="24"/>
        </w:rPr>
        <w:t>approaches to managing water resources, such as IWRM and WDM, have met resistance due to their prioritization of water efficiency over justice (</w:t>
      </w:r>
      <w:r>
        <w:rPr>
          <w:rFonts w:ascii="Times New Roman" w:hAnsi="Times New Roman" w:cs="Times New Roman"/>
          <w:color w:val="000000"/>
          <w:sz w:val="24"/>
          <w:szCs w:val="24"/>
        </w:rPr>
        <w:t xml:space="preserve">Syme and </w:t>
      </w:r>
      <w:r w:rsidRPr="00B614AA">
        <w:rPr>
          <w:rFonts w:ascii="Times New Roman" w:hAnsi="Times New Roman" w:cs="Times New Roman"/>
          <w:color w:val="000000"/>
          <w:sz w:val="24"/>
          <w:szCs w:val="24"/>
        </w:rPr>
        <w:t xml:space="preserve">Nancarrow 2006). </w:t>
      </w:r>
      <w:r w:rsidR="009E1D1C">
        <w:rPr>
          <w:rFonts w:ascii="Times New Roman" w:hAnsi="Times New Roman" w:cs="Times New Roman"/>
          <w:sz w:val="24"/>
          <w:szCs w:val="24"/>
        </w:rPr>
        <w:t>Moreo</w:t>
      </w:r>
      <w:r w:rsidRPr="00B614AA">
        <w:rPr>
          <w:rFonts w:ascii="Times New Roman" w:hAnsi="Times New Roman" w:cs="Times New Roman"/>
          <w:sz w:val="24"/>
          <w:szCs w:val="24"/>
        </w:rPr>
        <w:t xml:space="preserve">ver, studies have found that the various </w:t>
      </w:r>
      <w:r w:rsidR="00BB0026">
        <w:rPr>
          <w:rFonts w:ascii="Times New Roman" w:hAnsi="Times New Roman" w:cs="Times New Roman"/>
          <w:sz w:val="24"/>
          <w:szCs w:val="24"/>
        </w:rPr>
        <w:t>projects and reforms</w:t>
      </w:r>
      <w:r w:rsidRPr="00B614AA">
        <w:rPr>
          <w:rFonts w:ascii="Times New Roman" w:hAnsi="Times New Roman" w:cs="Times New Roman"/>
          <w:sz w:val="24"/>
          <w:szCs w:val="24"/>
        </w:rPr>
        <w:t xml:space="preserve"> are </w:t>
      </w:r>
      <w:r>
        <w:rPr>
          <w:rFonts w:ascii="Times New Roman" w:hAnsi="Times New Roman" w:cs="Times New Roman"/>
          <w:sz w:val="24"/>
          <w:szCs w:val="24"/>
        </w:rPr>
        <w:t xml:space="preserve">often </w:t>
      </w:r>
      <w:r w:rsidRPr="00B614AA">
        <w:rPr>
          <w:rFonts w:ascii="Times New Roman" w:hAnsi="Times New Roman" w:cs="Times New Roman"/>
          <w:sz w:val="24"/>
          <w:szCs w:val="24"/>
        </w:rPr>
        <w:t>plagued by elite capture, corruption, mismanagement on one hand (</w:t>
      </w:r>
      <w:r>
        <w:rPr>
          <w:rFonts w:ascii="Times New Roman" w:hAnsi="Times New Roman" w:cs="Times New Roman"/>
          <w:sz w:val="24"/>
          <w:szCs w:val="24"/>
        </w:rPr>
        <w:t>Dasgupta and Beard 2007</w:t>
      </w:r>
      <w:r w:rsidRPr="00B614AA">
        <w:rPr>
          <w:rFonts w:ascii="Times New Roman" w:hAnsi="Times New Roman" w:cs="Times New Roman"/>
          <w:sz w:val="24"/>
          <w:szCs w:val="24"/>
        </w:rPr>
        <w:t xml:space="preserve">), unclear </w:t>
      </w:r>
      <w:r>
        <w:rPr>
          <w:rFonts w:ascii="Times New Roman" w:hAnsi="Times New Roman" w:cs="Times New Roman"/>
          <w:sz w:val="24"/>
          <w:szCs w:val="24"/>
        </w:rPr>
        <w:t>or</w:t>
      </w:r>
      <w:r w:rsidRPr="00B614AA">
        <w:rPr>
          <w:rFonts w:ascii="Times New Roman" w:hAnsi="Times New Roman" w:cs="Times New Roman"/>
          <w:sz w:val="24"/>
          <w:szCs w:val="24"/>
        </w:rPr>
        <w:t xml:space="preserve"> impossible objectives (Biswas</w:t>
      </w:r>
      <w:r>
        <w:rPr>
          <w:rFonts w:ascii="Times New Roman" w:hAnsi="Times New Roman" w:cs="Times New Roman"/>
          <w:sz w:val="24"/>
          <w:szCs w:val="24"/>
        </w:rPr>
        <w:t xml:space="preserve"> 2004</w:t>
      </w:r>
      <w:r w:rsidR="00BB0026">
        <w:rPr>
          <w:rFonts w:ascii="Times New Roman" w:hAnsi="Times New Roman" w:cs="Times New Roman"/>
          <w:sz w:val="24"/>
          <w:szCs w:val="24"/>
        </w:rPr>
        <w:t>),</w:t>
      </w:r>
      <w:r w:rsidRPr="00B614AA">
        <w:rPr>
          <w:rFonts w:ascii="Times New Roman" w:hAnsi="Times New Roman" w:cs="Times New Roman"/>
          <w:sz w:val="24"/>
          <w:szCs w:val="24"/>
        </w:rPr>
        <w:t xml:space="preserve"> and the rational actions of actors fighting inevitable losses arising from the new winners and losers that emerge from institutional change (Knight 1992). </w:t>
      </w:r>
    </w:p>
    <w:p w:rsidR="0081494D" w:rsidRPr="00B614AA" w:rsidRDefault="0081494D" w:rsidP="00BB0026">
      <w:pPr>
        <w:jc w:val="both"/>
        <w:rPr>
          <w:rFonts w:ascii="Times New Roman" w:hAnsi="Times New Roman" w:cs="Times New Roman"/>
          <w:sz w:val="24"/>
          <w:szCs w:val="24"/>
        </w:rPr>
      </w:pPr>
      <w:r w:rsidRPr="00B614AA">
        <w:rPr>
          <w:rFonts w:ascii="Times New Roman" w:hAnsi="Times New Roman" w:cs="Times New Roman"/>
          <w:sz w:val="24"/>
          <w:szCs w:val="24"/>
        </w:rPr>
        <w:t xml:space="preserve">In seeking to explain the factors shaping access to natural resources, scholars have argued for a better understanding of dynamic processes of social relations and the variations in local structures that shape those relations (Ribot and Peluso 2003, Boone 2013). This paper seeks to explore this question with respect to water resources. What structures and relationships regulate access to water among households living in poverty?  What conflicts arise from competing claims on water resources? </w:t>
      </w:r>
    </w:p>
    <w:p w:rsidR="0062390B" w:rsidRPr="0062390B" w:rsidRDefault="0081494D" w:rsidP="00BB0026">
      <w:pPr>
        <w:jc w:val="both"/>
        <w:rPr>
          <w:rFonts w:ascii="Times New Roman" w:hAnsi="Times New Roman" w:cs="Times New Roman"/>
          <w:sz w:val="24"/>
          <w:szCs w:val="24"/>
        </w:rPr>
      </w:pPr>
      <w:r>
        <w:rPr>
          <w:rFonts w:ascii="Times New Roman" w:hAnsi="Times New Roman" w:cs="Times New Roman"/>
          <w:sz w:val="24"/>
          <w:szCs w:val="24"/>
        </w:rPr>
        <w:t>To address these questions, this</w:t>
      </w:r>
      <w:r w:rsidR="008E2CCB" w:rsidRPr="00B614AA">
        <w:rPr>
          <w:rFonts w:ascii="Times New Roman" w:hAnsi="Times New Roman" w:cs="Times New Roman"/>
          <w:sz w:val="24"/>
          <w:szCs w:val="24"/>
        </w:rPr>
        <w:t xml:space="preserve"> paper uses </w:t>
      </w:r>
      <w:r w:rsidR="007D5381" w:rsidRPr="00B614AA">
        <w:rPr>
          <w:rFonts w:ascii="Times New Roman" w:hAnsi="Times New Roman" w:cs="Times New Roman"/>
          <w:sz w:val="24"/>
          <w:szCs w:val="24"/>
        </w:rPr>
        <w:t xml:space="preserve">two </w:t>
      </w:r>
      <w:r w:rsidR="008E2CCB" w:rsidRPr="00B614AA">
        <w:rPr>
          <w:rFonts w:ascii="Times New Roman" w:hAnsi="Times New Roman" w:cs="Times New Roman"/>
          <w:sz w:val="24"/>
          <w:szCs w:val="24"/>
        </w:rPr>
        <w:t xml:space="preserve">case studies </w:t>
      </w:r>
      <w:r w:rsidR="007D5381" w:rsidRPr="00B614AA">
        <w:rPr>
          <w:rFonts w:ascii="Times New Roman" w:hAnsi="Times New Roman" w:cs="Times New Roman"/>
          <w:sz w:val="24"/>
          <w:szCs w:val="24"/>
        </w:rPr>
        <w:t>of natural resource conflicts linked to water resources</w:t>
      </w:r>
      <w:r>
        <w:rPr>
          <w:rFonts w:ascii="Times New Roman" w:hAnsi="Times New Roman" w:cs="Times New Roman"/>
          <w:sz w:val="24"/>
          <w:szCs w:val="24"/>
        </w:rPr>
        <w:t xml:space="preserve"> in Brazil and Nigeria</w:t>
      </w:r>
      <w:r w:rsidR="007D5381" w:rsidRPr="00B614AA">
        <w:rPr>
          <w:rFonts w:ascii="Times New Roman" w:hAnsi="Times New Roman" w:cs="Times New Roman"/>
          <w:sz w:val="24"/>
          <w:szCs w:val="24"/>
        </w:rPr>
        <w:t xml:space="preserve"> to illustrate the dynamics and structures shaping access </w:t>
      </w:r>
      <w:r w:rsidR="007D5381" w:rsidRPr="00BF4E1E">
        <w:rPr>
          <w:rFonts w:ascii="Times New Roman" w:hAnsi="Times New Roman" w:cs="Times New Roman"/>
          <w:sz w:val="24"/>
          <w:szCs w:val="24"/>
        </w:rPr>
        <w:t>to water.</w:t>
      </w:r>
      <w:r w:rsidR="0062390B" w:rsidRPr="0062390B">
        <w:rPr>
          <w:rFonts w:ascii="Times New Roman" w:hAnsi="Times New Roman" w:cs="Times New Roman"/>
          <w:sz w:val="24"/>
          <w:szCs w:val="24"/>
        </w:rPr>
        <w:t xml:space="preserve"> Data for each case comes from interviews and observations from field research, public datasets, program documents, and review of secondary literature.</w:t>
      </w:r>
    </w:p>
    <w:p w:rsidR="006412B5" w:rsidRDefault="00BF4E1E" w:rsidP="00BB0026">
      <w:pPr>
        <w:jc w:val="both"/>
        <w:rPr>
          <w:rFonts w:ascii="Times New Roman" w:hAnsi="Times New Roman" w:cs="Times New Roman"/>
          <w:sz w:val="24"/>
          <w:szCs w:val="24"/>
        </w:rPr>
      </w:pPr>
      <w:r w:rsidRPr="00BF4E1E">
        <w:rPr>
          <w:rFonts w:ascii="Times New Roman" w:hAnsi="Times New Roman" w:cs="Times New Roman"/>
          <w:sz w:val="24"/>
          <w:szCs w:val="24"/>
        </w:rPr>
        <w:t xml:space="preserve">The Brazil case focuses on the project for the São Francisco river transposition, which is located in Northeast region, to show its rationale and whom are the potential beneficiaries.  Also the paper will highlight its expected effects in regional economy and especially in Paraíba state. </w:t>
      </w:r>
      <w:r w:rsidR="007D5381" w:rsidRPr="00BF4E1E">
        <w:rPr>
          <w:rFonts w:ascii="Times New Roman" w:hAnsi="Times New Roman" w:cs="Times New Roman"/>
          <w:sz w:val="24"/>
          <w:szCs w:val="24"/>
        </w:rPr>
        <w:t xml:space="preserve"> </w:t>
      </w:r>
      <w:r w:rsidR="00B503FF" w:rsidRPr="00BF4E1E">
        <w:rPr>
          <w:rFonts w:ascii="Times New Roman" w:hAnsi="Times New Roman" w:cs="Times New Roman"/>
          <w:sz w:val="24"/>
          <w:szCs w:val="24"/>
        </w:rPr>
        <w:t>T</w:t>
      </w:r>
      <w:r w:rsidR="006412B5" w:rsidRPr="00BF4E1E">
        <w:rPr>
          <w:rFonts w:ascii="Times New Roman" w:hAnsi="Times New Roman" w:cs="Times New Roman"/>
          <w:sz w:val="24"/>
          <w:szCs w:val="24"/>
        </w:rPr>
        <w:t>he Nigeria case focuses on a new approach to community-based governance, the</w:t>
      </w:r>
      <w:r w:rsidR="006412B5">
        <w:rPr>
          <w:rFonts w:ascii="Times New Roman" w:hAnsi="Times New Roman" w:cs="Times New Roman"/>
          <w:sz w:val="24"/>
          <w:szCs w:val="24"/>
        </w:rPr>
        <w:t xml:space="preserve"> Global Memorandum of Understanding (GMoU) introduced in Niger Delta communities where public health and livelihoods have been compromised from ongoing </w:t>
      </w:r>
      <w:r w:rsidR="0081494D">
        <w:rPr>
          <w:rFonts w:ascii="Times New Roman" w:hAnsi="Times New Roman" w:cs="Times New Roman"/>
          <w:sz w:val="24"/>
          <w:szCs w:val="24"/>
        </w:rPr>
        <w:t>contamination of water resources</w:t>
      </w:r>
      <w:r w:rsidR="006412B5">
        <w:rPr>
          <w:rFonts w:ascii="Times New Roman" w:hAnsi="Times New Roman" w:cs="Times New Roman"/>
          <w:sz w:val="24"/>
          <w:szCs w:val="24"/>
        </w:rPr>
        <w:t xml:space="preserve"> </w:t>
      </w:r>
      <w:r w:rsidR="00BB0026">
        <w:rPr>
          <w:rFonts w:ascii="Times New Roman" w:hAnsi="Times New Roman" w:cs="Times New Roman"/>
          <w:sz w:val="24"/>
          <w:szCs w:val="24"/>
        </w:rPr>
        <w:t>due to</w:t>
      </w:r>
      <w:r w:rsidR="006412B5">
        <w:rPr>
          <w:rFonts w:ascii="Times New Roman" w:hAnsi="Times New Roman" w:cs="Times New Roman"/>
          <w:sz w:val="24"/>
          <w:szCs w:val="24"/>
        </w:rPr>
        <w:t xml:space="preserve"> </w:t>
      </w:r>
      <w:r w:rsidR="00BB0026">
        <w:rPr>
          <w:rFonts w:ascii="Times New Roman" w:hAnsi="Times New Roman" w:cs="Times New Roman"/>
          <w:sz w:val="24"/>
          <w:szCs w:val="24"/>
        </w:rPr>
        <w:t xml:space="preserve">poorly managed </w:t>
      </w:r>
      <w:r w:rsidR="007D5381" w:rsidRPr="00B614AA">
        <w:rPr>
          <w:rFonts w:ascii="Times New Roman" w:hAnsi="Times New Roman" w:cs="Times New Roman"/>
          <w:sz w:val="24"/>
          <w:szCs w:val="24"/>
        </w:rPr>
        <w:t>oil exploration</w:t>
      </w:r>
      <w:r w:rsidR="00BB0026">
        <w:rPr>
          <w:rFonts w:ascii="Times New Roman" w:hAnsi="Times New Roman" w:cs="Times New Roman"/>
          <w:sz w:val="24"/>
          <w:szCs w:val="24"/>
        </w:rPr>
        <w:t xml:space="preserve"> and resulting oil spills</w:t>
      </w:r>
      <w:r w:rsidR="006412B5">
        <w:rPr>
          <w:rFonts w:ascii="Times New Roman" w:hAnsi="Times New Roman" w:cs="Times New Roman"/>
          <w:sz w:val="24"/>
          <w:szCs w:val="24"/>
        </w:rPr>
        <w:t>. The case will examine the rationale for the</w:t>
      </w:r>
      <w:r w:rsidR="0081494D">
        <w:rPr>
          <w:rFonts w:ascii="Times New Roman" w:hAnsi="Times New Roman" w:cs="Times New Roman"/>
          <w:sz w:val="24"/>
          <w:szCs w:val="24"/>
        </w:rPr>
        <w:t xml:space="preserve"> GMoU</w:t>
      </w:r>
      <w:r w:rsidR="006412B5">
        <w:rPr>
          <w:rFonts w:ascii="Times New Roman" w:hAnsi="Times New Roman" w:cs="Times New Roman"/>
          <w:sz w:val="24"/>
          <w:szCs w:val="24"/>
        </w:rPr>
        <w:t xml:space="preserve"> approach, its effects on households coping with the lack of access to water </w:t>
      </w:r>
      <w:r>
        <w:rPr>
          <w:rFonts w:ascii="Times New Roman" w:hAnsi="Times New Roman" w:cs="Times New Roman"/>
          <w:sz w:val="24"/>
          <w:szCs w:val="24"/>
        </w:rPr>
        <w:t>and its effect on the regional</w:t>
      </w:r>
      <w:r w:rsidR="006412B5">
        <w:rPr>
          <w:rFonts w:ascii="Times New Roman" w:hAnsi="Times New Roman" w:cs="Times New Roman"/>
          <w:sz w:val="24"/>
          <w:szCs w:val="24"/>
        </w:rPr>
        <w:t xml:space="preserve"> econ</w:t>
      </w:r>
      <w:r>
        <w:rPr>
          <w:rFonts w:ascii="Times New Roman" w:hAnsi="Times New Roman" w:cs="Times New Roman"/>
          <w:sz w:val="24"/>
          <w:szCs w:val="24"/>
        </w:rPr>
        <w:t>omy</w:t>
      </w:r>
      <w:r w:rsidR="006412B5">
        <w:rPr>
          <w:rFonts w:ascii="Times New Roman" w:hAnsi="Times New Roman" w:cs="Times New Roman"/>
          <w:sz w:val="24"/>
          <w:szCs w:val="24"/>
        </w:rPr>
        <w:t>.</w:t>
      </w:r>
    </w:p>
    <w:p w:rsidR="00B503FF" w:rsidRDefault="00BF4E1E" w:rsidP="00BB0026">
      <w:pPr>
        <w:jc w:val="both"/>
        <w:rPr>
          <w:rFonts w:ascii="Times New Roman" w:hAnsi="Times New Roman" w:cs="Times New Roman"/>
          <w:sz w:val="24"/>
          <w:szCs w:val="24"/>
        </w:rPr>
      </w:pPr>
      <w:r>
        <w:rPr>
          <w:rFonts w:ascii="Times New Roman" w:hAnsi="Times New Roman" w:cs="Times New Roman"/>
          <w:sz w:val="24"/>
          <w:szCs w:val="24"/>
        </w:rPr>
        <w:t>This will be done by</w:t>
      </w:r>
      <w:r w:rsidR="00B614AA" w:rsidRPr="00B614AA">
        <w:rPr>
          <w:rFonts w:ascii="Times New Roman" w:hAnsi="Times New Roman" w:cs="Times New Roman"/>
          <w:sz w:val="24"/>
          <w:szCs w:val="24"/>
        </w:rPr>
        <w:t xml:space="preserve"> bring</w:t>
      </w:r>
      <w:r>
        <w:rPr>
          <w:rFonts w:ascii="Times New Roman" w:hAnsi="Times New Roman" w:cs="Times New Roman"/>
          <w:sz w:val="24"/>
          <w:szCs w:val="24"/>
        </w:rPr>
        <w:t>ing</w:t>
      </w:r>
      <w:r w:rsidR="00B614AA" w:rsidRPr="00B614AA">
        <w:rPr>
          <w:rFonts w:ascii="Times New Roman" w:hAnsi="Times New Roman" w:cs="Times New Roman"/>
          <w:sz w:val="24"/>
          <w:szCs w:val="24"/>
        </w:rPr>
        <w:t xml:space="preserve"> two frameworks together – The first, developed by Boone (2013) in defining land regimes in Africa,  seeks to define, for each case, the local institutional structures and the rules they establish for access to water resources --  property rights, authority, citizenship, and territory. Then, we use the categories defined by Ribot and Peluso (2003) to map how these structures shape the ways that impo</w:t>
      </w:r>
      <w:r>
        <w:rPr>
          <w:rFonts w:ascii="Times New Roman" w:hAnsi="Times New Roman" w:cs="Times New Roman"/>
          <w:sz w:val="24"/>
          <w:szCs w:val="24"/>
        </w:rPr>
        <w:t>verished households access and</w:t>
      </w:r>
      <w:r w:rsidR="00B614AA" w:rsidRPr="00B614AA">
        <w:rPr>
          <w:rFonts w:ascii="Times New Roman" w:hAnsi="Times New Roman" w:cs="Times New Roman"/>
          <w:sz w:val="24"/>
          <w:szCs w:val="24"/>
        </w:rPr>
        <w:t xml:space="preserve"> </w:t>
      </w:r>
      <w:r w:rsidR="006412B5">
        <w:rPr>
          <w:rFonts w:ascii="Times New Roman" w:hAnsi="Times New Roman" w:cs="Times New Roman"/>
          <w:sz w:val="24"/>
          <w:szCs w:val="24"/>
        </w:rPr>
        <w:t>derive benefits from</w:t>
      </w:r>
      <w:r w:rsidR="00B614AA" w:rsidRPr="00B614AA">
        <w:rPr>
          <w:rFonts w:ascii="Times New Roman" w:hAnsi="Times New Roman" w:cs="Times New Roman"/>
          <w:sz w:val="24"/>
          <w:szCs w:val="24"/>
        </w:rPr>
        <w:t xml:space="preserve"> water.    </w:t>
      </w:r>
    </w:p>
    <w:p w:rsidR="009E1D1C" w:rsidRDefault="009E1D1C" w:rsidP="00BB0026">
      <w:pPr>
        <w:jc w:val="both"/>
        <w:rPr>
          <w:rFonts w:ascii="Times New Roman" w:hAnsi="Times New Roman" w:cs="Times New Roman"/>
          <w:sz w:val="24"/>
          <w:szCs w:val="24"/>
        </w:rPr>
      </w:pPr>
      <w:r w:rsidRPr="009E1D1C">
        <w:rPr>
          <w:rFonts w:ascii="Times New Roman" w:hAnsi="Times New Roman" w:cs="Times New Roman"/>
          <w:sz w:val="24"/>
          <w:szCs w:val="24"/>
        </w:rPr>
        <w:lastRenderedPageBreak/>
        <w:t>The two cou</w:t>
      </w:r>
      <w:r w:rsidR="00BB0026">
        <w:rPr>
          <w:rFonts w:ascii="Times New Roman" w:hAnsi="Times New Roman" w:cs="Times New Roman"/>
          <w:sz w:val="24"/>
          <w:szCs w:val="24"/>
        </w:rPr>
        <w:t>ntries are chosen both for the</w:t>
      </w:r>
      <w:r w:rsidRPr="009E1D1C">
        <w:rPr>
          <w:rFonts w:ascii="Times New Roman" w:hAnsi="Times New Roman" w:cs="Times New Roman"/>
          <w:sz w:val="24"/>
          <w:szCs w:val="24"/>
        </w:rPr>
        <w:t xml:space="preserve"> large </w:t>
      </w:r>
      <w:r w:rsidR="00BB0026">
        <w:rPr>
          <w:rFonts w:ascii="Times New Roman" w:hAnsi="Times New Roman" w:cs="Times New Roman"/>
          <w:sz w:val="24"/>
          <w:szCs w:val="24"/>
        </w:rPr>
        <w:t>role of natural resources in each</w:t>
      </w:r>
      <w:r w:rsidRPr="009E1D1C">
        <w:rPr>
          <w:rFonts w:ascii="Times New Roman" w:hAnsi="Times New Roman" w:cs="Times New Roman"/>
          <w:sz w:val="24"/>
          <w:szCs w:val="24"/>
        </w:rPr>
        <w:t xml:space="preserve"> economy, the federal structure of government, and the high level of social and spatial inequality. In Brazil, </w:t>
      </w:r>
      <w:r w:rsidR="00BB0026">
        <w:rPr>
          <w:rFonts w:ascii="Times New Roman" w:hAnsi="Times New Roman" w:cs="Times New Roman"/>
          <w:sz w:val="24"/>
          <w:szCs w:val="24"/>
        </w:rPr>
        <w:t xml:space="preserve">the </w:t>
      </w:r>
      <w:r w:rsidRPr="009E1D1C">
        <w:rPr>
          <w:rFonts w:ascii="Times New Roman" w:hAnsi="Times New Roman" w:cs="Times New Roman"/>
          <w:sz w:val="24"/>
          <w:szCs w:val="24"/>
        </w:rPr>
        <w:t>Northeast</w:t>
      </w:r>
      <w:r w:rsidR="00BB0026">
        <w:rPr>
          <w:rFonts w:ascii="Times New Roman" w:hAnsi="Times New Roman" w:cs="Times New Roman"/>
          <w:sz w:val="24"/>
          <w:szCs w:val="24"/>
        </w:rPr>
        <w:t xml:space="preserve"> region is historically known for</w:t>
      </w:r>
      <w:r w:rsidRPr="009E1D1C">
        <w:rPr>
          <w:rFonts w:ascii="Times New Roman" w:hAnsi="Times New Roman" w:cs="Times New Roman"/>
          <w:sz w:val="24"/>
          <w:szCs w:val="24"/>
        </w:rPr>
        <w:t xml:space="preserve"> its lack of access to land and severe environmental conditions. Despite economic growth occurred in the 2010's and the improvement derived by social policies, the region </w:t>
      </w:r>
      <w:r w:rsidR="008003A6">
        <w:rPr>
          <w:rFonts w:ascii="Times New Roman" w:hAnsi="Times New Roman" w:cs="Times New Roman"/>
          <w:sz w:val="24"/>
          <w:szCs w:val="24"/>
        </w:rPr>
        <w:t xml:space="preserve">has </w:t>
      </w:r>
      <w:r w:rsidRPr="009E1D1C">
        <w:rPr>
          <w:rFonts w:ascii="Times New Roman" w:hAnsi="Times New Roman" w:cs="Times New Roman"/>
          <w:sz w:val="24"/>
          <w:szCs w:val="24"/>
        </w:rPr>
        <w:t>remain</w:t>
      </w:r>
      <w:r w:rsidR="008003A6">
        <w:rPr>
          <w:rFonts w:ascii="Times New Roman" w:hAnsi="Times New Roman" w:cs="Times New Roman"/>
          <w:sz w:val="24"/>
          <w:szCs w:val="24"/>
        </w:rPr>
        <w:t>ed with</w:t>
      </w:r>
      <w:r w:rsidRPr="009E1D1C">
        <w:rPr>
          <w:rFonts w:ascii="Times New Roman" w:hAnsi="Times New Roman" w:cs="Times New Roman"/>
          <w:sz w:val="24"/>
          <w:szCs w:val="24"/>
        </w:rPr>
        <w:t xml:space="preserve"> high levels of poverty, </w:t>
      </w:r>
      <w:r w:rsidR="000A2AB4">
        <w:rPr>
          <w:rFonts w:ascii="Times New Roman" w:hAnsi="Times New Roman" w:cs="Times New Roman"/>
          <w:sz w:val="24"/>
          <w:szCs w:val="24"/>
        </w:rPr>
        <w:t>e</w:t>
      </w:r>
      <w:r w:rsidRPr="009E1D1C">
        <w:rPr>
          <w:rFonts w:ascii="Times New Roman" w:hAnsi="Times New Roman" w:cs="Times New Roman"/>
          <w:sz w:val="24"/>
          <w:szCs w:val="24"/>
        </w:rPr>
        <w:t>special</w:t>
      </w:r>
      <w:r w:rsidR="000A2AB4">
        <w:rPr>
          <w:rFonts w:ascii="Times New Roman" w:hAnsi="Times New Roman" w:cs="Times New Roman"/>
          <w:sz w:val="24"/>
          <w:szCs w:val="24"/>
        </w:rPr>
        <w:t>ly among the population of</w:t>
      </w:r>
      <w:r w:rsidR="008003A6">
        <w:rPr>
          <w:rFonts w:ascii="Times New Roman" w:hAnsi="Times New Roman" w:cs="Times New Roman"/>
          <w:sz w:val="24"/>
          <w:szCs w:val="24"/>
        </w:rPr>
        <w:t xml:space="preserve"> the</w:t>
      </w:r>
      <w:r w:rsidR="000A2AB4">
        <w:rPr>
          <w:rFonts w:ascii="Times New Roman" w:hAnsi="Times New Roman" w:cs="Times New Roman"/>
          <w:sz w:val="24"/>
          <w:szCs w:val="24"/>
        </w:rPr>
        <w:t xml:space="preserve"> semi-arid area who</w:t>
      </w:r>
      <w:r w:rsidRPr="009E1D1C">
        <w:rPr>
          <w:rFonts w:ascii="Times New Roman" w:hAnsi="Times New Roman" w:cs="Times New Roman"/>
          <w:sz w:val="24"/>
          <w:szCs w:val="24"/>
        </w:rPr>
        <w:t xml:space="preserve"> have been suffering the effects of </w:t>
      </w:r>
      <w:r w:rsidR="000A2AB4">
        <w:rPr>
          <w:rFonts w:ascii="Times New Roman" w:hAnsi="Times New Roman" w:cs="Times New Roman"/>
          <w:sz w:val="24"/>
          <w:szCs w:val="24"/>
        </w:rPr>
        <w:t xml:space="preserve">the </w:t>
      </w:r>
      <w:r w:rsidRPr="009E1D1C">
        <w:rPr>
          <w:rFonts w:ascii="Times New Roman" w:hAnsi="Times New Roman" w:cs="Times New Roman"/>
          <w:sz w:val="24"/>
          <w:szCs w:val="24"/>
        </w:rPr>
        <w:t xml:space="preserve">dry season. The transposition project is surrounded of controversies related to its environmental impacts and effectiveness, although the main reason to investigate it is </w:t>
      </w:r>
      <w:r w:rsidR="008003A6">
        <w:rPr>
          <w:rFonts w:ascii="Times New Roman" w:hAnsi="Times New Roman" w:cs="Times New Roman"/>
          <w:sz w:val="24"/>
          <w:szCs w:val="24"/>
        </w:rPr>
        <w:t>whether it</w:t>
      </w:r>
      <w:r w:rsidRPr="009E1D1C">
        <w:rPr>
          <w:rFonts w:ascii="Times New Roman" w:hAnsi="Times New Roman" w:cs="Times New Roman"/>
          <w:sz w:val="24"/>
          <w:szCs w:val="24"/>
        </w:rPr>
        <w:t xml:space="preserve"> minimize</w:t>
      </w:r>
      <w:r w:rsidR="008003A6">
        <w:rPr>
          <w:rFonts w:ascii="Times New Roman" w:hAnsi="Times New Roman" w:cs="Times New Roman"/>
          <w:sz w:val="24"/>
          <w:szCs w:val="24"/>
        </w:rPr>
        <w:t>s</w:t>
      </w:r>
      <w:r w:rsidRPr="009E1D1C">
        <w:rPr>
          <w:rFonts w:ascii="Times New Roman" w:hAnsi="Times New Roman" w:cs="Times New Roman"/>
          <w:sz w:val="24"/>
          <w:szCs w:val="24"/>
        </w:rPr>
        <w:t xml:space="preserve"> (or reinforce</w:t>
      </w:r>
      <w:r w:rsidR="008003A6">
        <w:rPr>
          <w:rFonts w:ascii="Times New Roman" w:hAnsi="Times New Roman" w:cs="Times New Roman"/>
          <w:sz w:val="24"/>
          <w:szCs w:val="24"/>
        </w:rPr>
        <w:t>s</w:t>
      </w:r>
      <w:r w:rsidRPr="009E1D1C">
        <w:rPr>
          <w:rFonts w:ascii="Times New Roman" w:hAnsi="Times New Roman" w:cs="Times New Roman"/>
          <w:sz w:val="24"/>
          <w:szCs w:val="24"/>
        </w:rPr>
        <w:t>) social ine</w:t>
      </w:r>
      <w:r w:rsidR="008003A6">
        <w:rPr>
          <w:rFonts w:ascii="Times New Roman" w:hAnsi="Times New Roman" w:cs="Times New Roman"/>
          <w:sz w:val="24"/>
          <w:szCs w:val="24"/>
        </w:rPr>
        <w:t>qualities through its impacts on</w:t>
      </w:r>
      <w:r w:rsidRPr="009E1D1C">
        <w:rPr>
          <w:rFonts w:ascii="Times New Roman" w:hAnsi="Times New Roman" w:cs="Times New Roman"/>
          <w:sz w:val="24"/>
          <w:szCs w:val="24"/>
        </w:rPr>
        <w:t xml:space="preserve"> the land price and production structure</w:t>
      </w:r>
      <w:r w:rsidR="00BB0026">
        <w:rPr>
          <w:rFonts w:ascii="Times New Roman" w:hAnsi="Times New Roman" w:cs="Times New Roman"/>
          <w:sz w:val="24"/>
          <w:szCs w:val="24"/>
        </w:rPr>
        <w:t xml:space="preserve"> </w:t>
      </w:r>
      <w:r w:rsidR="00BB0026" w:rsidRPr="00BF4E1E">
        <w:rPr>
          <w:rFonts w:ascii="Times New Roman" w:hAnsi="Times New Roman" w:cs="Times New Roman"/>
          <w:sz w:val="24"/>
          <w:szCs w:val="24"/>
        </w:rPr>
        <w:t>(Brasil 2015, Castro 2011)</w:t>
      </w:r>
      <w:r w:rsidRPr="009E1D1C">
        <w:rPr>
          <w:rFonts w:ascii="Times New Roman" w:hAnsi="Times New Roman" w:cs="Times New Roman"/>
          <w:sz w:val="24"/>
          <w:szCs w:val="24"/>
        </w:rPr>
        <w:t>. In Nigeria, oil revenues account for the majority of Nigeria’s GDP, yet the nine states that make up the Niger Delta region are among the least developed and improved regions of Nigeria. Conflict between local ethnic minority groups, foreign oil companies and the federal government accelerated in the 1990s while pollution, ecological destruction, and corruption destroyed the land and water</w:t>
      </w:r>
      <w:r w:rsidR="00BB0026">
        <w:rPr>
          <w:rFonts w:ascii="Times New Roman" w:hAnsi="Times New Roman" w:cs="Times New Roman"/>
          <w:sz w:val="24"/>
          <w:szCs w:val="24"/>
        </w:rPr>
        <w:t xml:space="preserve"> (Ikelegbe 2005, Jike 2004, Watts 2004)</w:t>
      </w:r>
      <w:r w:rsidRPr="009E1D1C">
        <w:rPr>
          <w:rFonts w:ascii="Times New Roman" w:hAnsi="Times New Roman" w:cs="Times New Roman"/>
          <w:sz w:val="24"/>
          <w:szCs w:val="24"/>
        </w:rPr>
        <w:t>. Numerous initiatives since the return of electoral democracy in 1999 have done little to improve the situation, with the GMoU emerging as the latest strategy, with controversy over its implementation and whether it will have a positive impact on local development, including access to water and sustainable livelihood activities.</w:t>
      </w:r>
    </w:p>
    <w:p w:rsidR="00CA25AA" w:rsidRDefault="00B614AA" w:rsidP="00BB0026">
      <w:pPr>
        <w:jc w:val="both"/>
        <w:rPr>
          <w:rFonts w:ascii="Times New Roman" w:hAnsi="Times New Roman" w:cs="Times New Roman"/>
          <w:sz w:val="24"/>
          <w:szCs w:val="24"/>
        </w:rPr>
      </w:pPr>
      <w:r w:rsidRPr="00B614AA">
        <w:rPr>
          <w:rFonts w:ascii="Times New Roman" w:hAnsi="Times New Roman" w:cs="Times New Roman"/>
          <w:sz w:val="24"/>
          <w:szCs w:val="24"/>
        </w:rPr>
        <w:t>In addition, most studies on water resour</w:t>
      </w:r>
      <w:r w:rsidR="009E1D1C">
        <w:rPr>
          <w:rFonts w:ascii="Times New Roman" w:hAnsi="Times New Roman" w:cs="Times New Roman"/>
          <w:sz w:val="24"/>
          <w:szCs w:val="24"/>
        </w:rPr>
        <w:t>ces and sustainable livelihoods</w:t>
      </w:r>
      <w:r w:rsidRPr="00B614AA">
        <w:rPr>
          <w:rFonts w:ascii="Times New Roman" w:hAnsi="Times New Roman" w:cs="Times New Roman"/>
          <w:sz w:val="24"/>
          <w:szCs w:val="24"/>
        </w:rPr>
        <w:t xml:space="preserve"> focus on one country or one region. We aim to provide additional insights</w:t>
      </w:r>
      <w:r w:rsidR="00B503FF">
        <w:rPr>
          <w:rFonts w:ascii="Times New Roman" w:hAnsi="Times New Roman" w:cs="Times New Roman"/>
          <w:sz w:val="24"/>
          <w:szCs w:val="24"/>
        </w:rPr>
        <w:t xml:space="preserve"> examining</w:t>
      </w:r>
      <w:r w:rsidRPr="00B614AA">
        <w:rPr>
          <w:rFonts w:ascii="Times New Roman" w:hAnsi="Times New Roman" w:cs="Times New Roman"/>
          <w:sz w:val="24"/>
          <w:szCs w:val="24"/>
        </w:rPr>
        <w:t xml:space="preserve"> similar questions in different historical, social and cultural contexts.</w:t>
      </w:r>
    </w:p>
    <w:p w:rsidR="00D715C0" w:rsidRPr="00B614AA" w:rsidRDefault="0081494D" w:rsidP="00BB0026">
      <w:pPr>
        <w:jc w:val="both"/>
        <w:rPr>
          <w:rFonts w:ascii="Times New Roman" w:hAnsi="Times New Roman" w:cs="Times New Roman"/>
          <w:sz w:val="24"/>
          <w:szCs w:val="24"/>
        </w:rPr>
      </w:pPr>
      <w:r w:rsidRPr="00B614AA">
        <w:rPr>
          <w:rFonts w:ascii="Times New Roman" w:hAnsi="Times New Roman" w:cs="Times New Roman"/>
          <w:sz w:val="24"/>
          <w:szCs w:val="24"/>
        </w:rPr>
        <w:t>Research has long documented how more socially vulnerable members of society face the most risk of exposure to environmental</w:t>
      </w:r>
      <w:r>
        <w:rPr>
          <w:rFonts w:ascii="Times New Roman" w:hAnsi="Times New Roman" w:cs="Times New Roman"/>
          <w:sz w:val="24"/>
          <w:szCs w:val="24"/>
        </w:rPr>
        <w:t xml:space="preserve"> hazards and are suffer the most from poor environmental amenities and services</w:t>
      </w:r>
      <w:r w:rsidRPr="00B614AA">
        <w:rPr>
          <w:rFonts w:ascii="Times New Roman" w:hAnsi="Times New Roman" w:cs="Times New Roman"/>
          <w:sz w:val="24"/>
          <w:szCs w:val="24"/>
        </w:rPr>
        <w:t xml:space="preserve"> (Martine and Guzman 2002). In fact, where inequality is greatest and democracy is absent, environmental quality, including </w:t>
      </w:r>
      <w:r>
        <w:rPr>
          <w:rFonts w:ascii="Times New Roman" w:hAnsi="Times New Roman" w:cs="Times New Roman"/>
          <w:sz w:val="24"/>
          <w:szCs w:val="24"/>
        </w:rPr>
        <w:t xml:space="preserve">access to </w:t>
      </w:r>
      <w:r w:rsidRPr="00B614AA">
        <w:rPr>
          <w:rFonts w:ascii="Times New Roman" w:hAnsi="Times New Roman" w:cs="Times New Roman"/>
          <w:sz w:val="24"/>
          <w:szCs w:val="24"/>
        </w:rPr>
        <w:t>clean, unpolluted water is low (Torras and Boyce 1998, Agyeman, Bullard and Evans</w:t>
      </w:r>
      <w:r>
        <w:rPr>
          <w:rFonts w:ascii="Times New Roman" w:hAnsi="Times New Roman" w:cs="Times New Roman"/>
          <w:sz w:val="24"/>
          <w:szCs w:val="24"/>
        </w:rPr>
        <w:t xml:space="preserve"> 2002, Langf</w:t>
      </w:r>
      <w:r w:rsidRPr="00B614AA">
        <w:rPr>
          <w:rFonts w:ascii="Times New Roman" w:hAnsi="Times New Roman" w:cs="Times New Roman"/>
          <w:sz w:val="24"/>
          <w:szCs w:val="24"/>
        </w:rPr>
        <w:t>ord and Winkler</w:t>
      </w:r>
      <w:r>
        <w:rPr>
          <w:rFonts w:ascii="Times New Roman" w:hAnsi="Times New Roman" w:cs="Times New Roman"/>
          <w:sz w:val="24"/>
          <w:szCs w:val="24"/>
        </w:rPr>
        <w:t xml:space="preserve"> 2013</w:t>
      </w:r>
      <w:r w:rsidRPr="00B614AA">
        <w:rPr>
          <w:rFonts w:ascii="Times New Roman" w:hAnsi="Times New Roman" w:cs="Times New Roman"/>
          <w:sz w:val="24"/>
          <w:szCs w:val="24"/>
        </w:rPr>
        <w:t xml:space="preserve">). </w:t>
      </w:r>
      <w:r w:rsidR="00D715C0" w:rsidRPr="00B614AA">
        <w:rPr>
          <w:rFonts w:ascii="Times New Roman" w:hAnsi="Times New Roman" w:cs="Times New Roman"/>
          <w:sz w:val="24"/>
          <w:szCs w:val="24"/>
        </w:rPr>
        <w:t>R</w:t>
      </w:r>
      <w:r w:rsidR="007D5381" w:rsidRPr="00B614AA">
        <w:rPr>
          <w:rFonts w:ascii="Times New Roman" w:hAnsi="Times New Roman" w:cs="Times New Roman"/>
          <w:sz w:val="24"/>
          <w:szCs w:val="24"/>
        </w:rPr>
        <w:t>esu</w:t>
      </w:r>
      <w:r w:rsidR="00D715C0" w:rsidRPr="00B614AA">
        <w:rPr>
          <w:rFonts w:ascii="Times New Roman" w:hAnsi="Times New Roman" w:cs="Times New Roman"/>
          <w:sz w:val="24"/>
          <w:szCs w:val="24"/>
        </w:rPr>
        <w:t>lts</w:t>
      </w:r>
      <w:r w:rsidR="009E1D1C">
        <w:rPr>
          <w:rFonts w:ascii="Times New Roman" w:hAnsi="Times New Roman" w:cs="Times New Roman"/>
          <w:sz w:val="24"/>
          <w:szCs w:val="24"/>
        </w:rPr>
        <w:t xml:space="preserve"> of this paper</w:t>
      </w:r>
      <w:r w:rsidR="00D715C0" w:rsidRPr="00B614AA">
        <w:rPr>
          <w:rFonts w:ascii="Times New Roman" w:hAnsi="Times New Roman" w:cs="Times New Roman"/>
          <w:sz w:val="24"/>
          <w:szCs w:val="24"/>
        </w:rPr>
        <w:t xml:space="preserve"> </w:t>
      </w:r>
      <w:r w:rsidR="007D5381" w:rsidRPr="00B614AA">
        <w:rPr>
          <w:rFonts w:ascii="Times New Roman" w:hAnsi="Times New Roman" w:cs="Times New Roman"/>
          <w:sz w:val="24"/>
          <w:szCs w:val="24"/>
        </w:rPr>
        <w:t xml:space="preserve">show how access or the ability to use water for basic needs and livelihood activities is shaped by social relations and the peculiarities of </w:t>
      </w:r>
      <w:r w:rsidR="00D715C0" w:rsidRPr="00B614AA">
        <w:rPr>
          <w:rFonts w:ascii="Times New Roman" w:hAnsi="Times New Roman" w:cs="Times New Roman"/>
          <w:sz w:val="24"/>
          <w:szCs w:val="24"/>
        </w:rPr>
        <w:t>institutional structures in each context. This paper contributes to the literature on sustainable livelihoods and acc</w:t>
      </w:r>
      <w:r w:rsidR="001E3EA8">
        <w:rPr>
          <w:rFonts w:ascii="Times New Roman" w:hAnsi="Times New Roman" w:cs="Times New Roman"/>
          <w:sz w:val="24"/>
          <w:szCs w:val="24"/>
        </w:rPr>
        <w:t>ess with empirical examples</w:t>
      </w:r>
      <w:r w:rsidR="009E1D1C">
        <w:rPr>
          <w:rFonts w:ascii="Times New Roman" w:hAnsi="Times New Roman" w:cs="Times New Roman"/>
          <w:sz w:val="24"/>
          <w:szCs w:val="24"/>
        </w:rPr>
        <w:t xml:space="preserve"> that</w:t>
      </w:r>
      <w:r w:rsidR="001E3EA8">
        <w:rPr>
          <w:rFonts w:ascii="Times New Roman" w:hAnsi="Times New Roman" w:cs="Times New Roman"/>
          <w:sz w:val="24"/>
          <w:szCs w:val="24"/>
        </w:rPr>
        <w:t xml:space="preserve"> “map</w:t>
      </w:r>
      <w:r w:rsidR="00D715C0" w:rsidRPr="00B614AA">
        <w:rPr>
          <w:rFonts w:ascii="Times New Roman" w:hAnsi="Times New Roman" w:cs="Times New Roman"/>
          <w:sz w:val="24"/>
          <w:szCs w:val="24"/>
        </w:rPr>
        <w:t xml:space="preserve">” </w:t>
      </w:r>
      <w:r w:rsidR="001E3EA8">
        <w:rPr>
          <w:rFonts w:ascii="Times New Roman" w:hAnsi="Times New Roman" w:cs="Times New Roman"/>
          <w:sz w:val="24"/>
          <w:szCs w:val="24"/>
        </w:rPr>
        <w:t xml:space="preserve">the </w:t>
      </w:r>
      <w:r w:rsidR="00D715C0" w:rsidRPr="00B614AA">
        <w:rPr>
          <w:rFonts w:ascii="Times New Roman" w:hAnsi="Times New Roman" w:cs="Times New Roman"/>
          <w:sz w:val="24"/>
          <w:szCs w:val="24"/>
        </w:rPr>
        <w:t xml:space="preserve">social relations and structures of access. </w:t>
      </w:r>
    </w:p>
    <w:p w:rsidR="00055FC3" w:rsidRPr="00125583" w:rsidRDefault="00055FC3" w:rsidP="00125583">
      <w:pPr>
        <w:jc w:val="both"/>
        <w:rPr>
          <w:rFonts w:ascii="Times New Roman" w:hAnsi="Times New Roman" w:cs="Times New Roman"/>
          <w:sz w:val="24"/>
          <w:szCs w:val="24"/>
        </w:rPr>
      </w:pPr>
    </w:p>
    <w:p w:rsidR="00B614AA" w:rsidRDefault="00055FC3" w:rsidP="00125583">
      <w:pPr>
        <w:jc w:val="both"/>
        <w:rPr>
          <w:rFonts w:ascii="Times New Roman" w:hAnsi="Times New Roman" w:cs="Times New Roman"/>
          <w:sz w:val="24"/>
          <w:szCs w:val="24"/>
        </w:rPr>
      </w:pPr>
      <w:r w:rsidRPr="00125583">
        <w:rPr>
          <w:rFonts w:ascii="Times New Roman" w:hAnsi="Times New Roman" w:cs="Times New Roman"/>
          <w:sz w:val="24"/>
          <w:szCs w:val="24"/>
        </w:rPr>
        <w:br w:type="page"/>
      </w:r>
    </w:p>
    <w:p w:rsidR="00055FC3" w:rsidRDefault="00FA4AB6" w:rsidP="00BB0026">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614AA" w:rsidRDefault="00AD47F1" w:rsidP="00BB0026">
      <w:pPr>
        <w:spacing w:after="0" w:line="240" w:lineRule="auto"/>
        <w:ind w:left="720" w:hanging="720"/>
        <w:jc w:val="both"/>
        <w:rPr>
          <w:rFonts w:ascii="Times New Roman" w:hAnsi="Times New Roman" w:cs="Times New Roman"/>
          <w:sz w:val="24"/>
          <w:szCs w:val="24"/>
        </w:rPr>
      </w:pPr>
      <w:r w:rsidRPr="00AD47F1">
        <w:rPr>
          <w:rFonts w:ascii="Times New Roman" w:hAnsi="Times New Roman" w:cs="Times New Roman"/>
          <w:sz w:val="24"/>
          <w:szCs w:val="24"/>
        </w:rPr>
        <w:t>Agyeman, Julian, Robert D. Bullard, and Bob Evans. “Exploring the Nexus: Bringing Together Sustainability, Environmental Justice and Equity.” Space and Polity 6, no. 1 (2002): 77–90.</w:t>
      </w:r>
    </w:p>
    <w:p w:rsidR="00F0450B" w:rsidRDefault="00F0450B" w:rsidP="00BB0026">
      <w:pPr>
        <w:spacing w:after="0" w:line="240" w:lineRule="auto"/>
        <w:ind w:left="720" w:hanging="720"/>
        <w:jc w:val="both"/>
        <w:rPr>
          <w:rFonts w:ascii="Times New Roman" w:hAnsi="Times New Roman" w:cs="Times New Roman"/>
          <w:sz w:val="24"/>
          <w:szCs w:val="24"/>
        </w:rPr>
      </w:pPr>
      <w:r w:rsidRPr="00F0450B">
        <w:rPr>
          <w:rFonts w:ascii="Times New Roman" w:hAnsi="Times New Roman" w:cs="Times New Roman"/>
          <w:sz w:val="24"/>
          <w:szCs w:val="24"/>
        </w:rPr>
        <w:t>Biswas, Asit K. “Integrated Water Resources Management: A Reassessment: A Water Forum Contribution.” Water International 29, no. 2 (2004): 248–56.</w:t>
      </w:r>
    </w:p>
    <w:p w:rsidR="00957B2A" w:rsidRDefault="00957B2A" w:rsidP="00BB0026">
      <w:pPr>
        <w:spacing w:after="0" w:line="240" w:lineRule="auto"/>
        <w:ind w:left="720" w:hanging="720"/>
        <w:jc w:val="both"/>
        <w:rPr>
          <w:rFonts w:ascii="Times New Roman" w:hAnsi="Times New Roman" w:cs="Times New Roman"/>
          <w:sz w:val="24"/>
          <w:szCs w:val="24"/>
        </w:rPr>
      </w:pPr>
      <w:r w:rsidRPr="00957B2A">
        <w:rPr>
          <w:rFonts w:ascii="Times New Roman" w:hAnsi="Times New Roman" w:cs="Times New Roman"/>
          <w:sz w:val="24"/>
          <w:szCs w:val="24"/>
        </w:rPr>
        <w:t>Boone, Catherine. Property and Political Order in Africa: Land Rights and the Structure of Politics. Cambridge University Press, 2014.</w:t>
      </w:r>
    </w:p>
    <w:p w:rsidR="00B503FF" w:rsidRDefault="00B503FF" w:rsidP="00BB0026">
      <w:pPr>
        <w:spacing w:after="0" w:line="240" w:lineRule="auto"/>
        <w:ind w:left="720" w:hanging="720"/>
        <w:jc w:val="both"/>
        <w:rPr>
          <w:rFonts w:ascii="Times New Roman" w:hAnsi="Times New Roman" w:cs="Times New Roman"/>
          <w:sz w:val="24"/>
          <w:szCs w:val="24"/>
        </w:rPr>
      </w:pPr>
      <w:r w:rsidRPr="00B503FF">
        <w:rPr>
          <w:rFonts w:ascii="Times New Roman" w:hAnsi="Times New Roman" w:cs="Times New Roman"/>
          <w:sz w:val="24"/>
          <w:szCs w:val="24"/>
        </w:rPr>
        <w:t>Brasil (2015) Projeto de Integração do Rio São Francisco, Ministério da Integração Nacional (MI). Available at http://www.mi.gov.br/en/o-que-e-o-projeto</w:t>
      </w:r>
    </w:p>
    <w:p w:rsidR="00B503FF" w:rsidRDefault="00B503FF" w:rsidP="00BB0026">
      <w:pPr>
        <w:spacing w:after="0" w:line="240" w:lineRule="auto"/>
        <w:ind w:left="720" w:hanging="720"/>
        <w:jc w:val="both"/>
        <w:rPr>
          <w:rFonts w:ascii="Times New Roman" w:hAnsi="Times New Roman" w:cs="Times New Roman"/>
          <w:sz w:val="24"/>
          <w:szCs w:val="24"/>
        </w:rPr>
      </w:pPr>
      <w:r w:rsidRPr="00B503FF">
        <w:rPr>
          <w:rFonts w:ascii="Times New Roman" w:hAnsi="Times New Roman" w:cs="Times New Roman"/>
          <w:sz w:val="24"/>
          <w:szCs w:val="24"/>
        </w:rPr>
        <w:t>Castro, C. N. (2011) Transposição do Rio São Francisco: análise de oportunidade do projeto. Texto para discussão n. 1577; IPEA</w:t>
      </w:r>
    </w:p>
    <w:p w:rsidR="00F0450B" w:rsidRDefault="00F0450B" w:rsidP="00BB0026">
      <w:pPr>
        <w:spacing w:after="0" w:line="240" w:lineRule="auto"/>
        <w:ind w:left="720" w:hanging="720"/>
        <w:jc w:val="both"/>
        <w:rPr>
          <w:rFonts w:ascii="Times New Roman" w:hAnsi="Times New Roman" w:cs="Times New Roman"/>
          <w:sz w:val="24"/>
          <w:szCs w:val="24"/>
        </w:rPr>
      </w:pPr>
      <w:r w:rsidRPr="00F0450B">
        <w:rPr>
          <w:rFonts w:ascii="Times New Roman" w:hAnsi="Times New Roman" w:cs="Times New Roman"/>
          <w:sz w:val="24"/>
          <w:szCs w:val="24"/>
        </w:rPr>
        <w:t>Dasgupta, Aniruddha, and Victoria A. Beard. “Community Driven Development, Collective Action and Elite Capture in Indonesia.” Development and Change 38, no. 2 (2007): 229–49.</w:t>
      </w:r>
    </w:p>
    <w:p w:rsidR="00BB0026" w:rsidRDefault="00BB0026" w:rsidP="00BB0026">
      <w:pPr>
        <w:spacing w:after="0" w:line="240" w:lineRule="auto"/>
        <w:ind w:left="720" w:hanging="720"/>
        <w:jc w:val="both"/>
        <w:rPr>
          <w:rFonts w:ascii="Times New Roman" w:hAnsi="Times New Roman" w:cs="Times New Roman"/>
          <w:sz w:val="24"/>
          <w:szCs w:val="24"/>
        </w:rPr>
      </w:pPr>
      <w:r w:rsidRPr="00BB0026">
        <w:rPr>
          <w:rFonts w:ascii="Times New Roman" w:hAnsi="Times New Roman" w:cs="Times New Roman"/>
          <w:sz w:val="24"/>
          <w:szCs w:val="24"/>
        </w:rPr>
        <w:t>Ikelegbe, A. (2005). The economy of conflict in the oil rich Niger Delta region of Nigeria. Nordic Journal of African Studies, 14(2), 208-234.</w:t>
      </w:r>
    </w:p>
    <w:p w:rsidR="00BB0026" w:rsidRDefault="00BB0026" w:rsidP="00BB0026">
      <w:pPr>
        <w:spacing w:after="0" w:line="240" w:lineRule="auto"/>
        <w:ind w:left="720" w:hanging="720"/>
        <w:jc w:val="both"/>
        <w:rPr>
          <w:rFonts w:ascii="Times New Roman" w:hAnsi="Times New Roman" w:cs="Times New Roman"/>
          <w:sz w:val="24"/>
          <w:szCs w:val="24"/>
        </w:rPr>
      </w:pPr>
      <w:r w:rsidRPr="00BB0026">
        <w:rPr>
          <w:rFonts w:ascii="Times New Roman" w:hAnsi="Times New Roman" w:cs="Times New Roman"/>
          <w:sz w:val="24"/>
          <w:szCs w:val="24"/>
        </w:rPr>
        <w:t>Jike, V. T. (2004). “Environmental Degradation, Social Disequilibrium, and the Dilemma of Sustainable Development in the Niger-Delta of Nigeria.” Journal of Black Studies 34 (5) (May 1</w:t>
      </w:r>
      <w:r>
        <w:rPr>
          <w:rFonts w:ascii="Times New Roman" w:hAnsi="Times New Roman" w:cs="Times New Roman"/>
          <w:sz w:val="24"/>
          <w:szCs w:val="24"/>
        </w:rPr>
        <w:t xml:space="preserve">): 686–701. </w:t>
      </w:r>
    </w:p>
    <w:p w:rsidR="00F0450B" w:rsidRDefault="00F0450B" w:rsidP="00BB0026">
      <w:pPr>
        <w:spacing w:after="0" w:line="240" w:lineRule="auto"/>
        <w:ind w:left="720" w:hanging="720"/>
        <w:jc w:val="both"/>
        <w:rPr>
          <w:rFonts w:ascii="Times New Roman" w:hAnsi="Times New Roman" w:cs="Times New Roman"/>
          <w:sz w:val="24"/>
          <w:szCs w:val="24"/>
        </w:rPr>
      </w:pPr>
      <w:r w:rsidRPr="00F0450B">
        <w:rPr>
          <w:rFonts w:ascii="Times New Roman" w:hAnsi="Times New Roman" w:cs="Times New Roman"/>
          <w:sz w:val="24"/>
          <w:szCs w:val="24"/>
        </w:rPr>
        <w:t xml:space="preserve">Knight, Jack. Institutions and Social Conflict. Cambridge University Press, 1992. </w:t>
      </w:r>
    </w:p>
    <w:p w:rsidR="00B614AA" w:rsidRDefault="00AD47F1" w:rsidP="00BB0026">
      <w:pPr>
        <w:spacing w:after="0" w:line="240" w:lineRule="auto"/>
        <w:ind w:left="720" w:hanging="720"/>
        <w:jc w:val="both"/>
        <w:rPr>
          <w:rFonts w:ascii="Times New Roman" w:hAnsi="Times New Roman" w:cs="Times New Roman"/>
          <w:sz w:val="24"/>
          <w:szCs w:val="24"/>
        </w:rPr>
      </w:pPr>
      <w:r w:rsidRPr="00AD47F1">
        <w:rPr>
          <w:rFonts w:ascii="Times New Roman" w:hAnsi="Times New Roman" w:cs="Times New Roman"/>
          <w:sz w:val="24"/>
          <w:szCs w:val="24"/>
        </w:rPr>
        <w:t>Langford, Malcolm, and Inga Winkler. “Quantifying Water and Sanitation in Development Cooperation: Power or Perversity?” SSRN Scholarly Paper. Rochester, NY: Social Science Research Network, June 6, 2013. http://papers.ssrn.com/abstract=2278656.</w:t>
      </w:r>
    </w:p>
    <w:p w:rsidR="00AD47F1" w:rsidRDefault="00AD47F1" w:rsidP="00BB0026">
      <w:pPr>
        <w:spacing w:after="0" w:line="240" w:lineRule="auto"/>
        <w:ind w:left="720" w:hanging="720"/>
        <w:rPr>
          <w:rFonts w:ascii="Times New Roman" w:hAnsi="Times New Roman" w:cs="Times New Roman"/>
          <w:sz w:val="24"/>
          <w:szCs w:val="24"/>
        </w:rPr>
      </w:pPr>
      <w:r w:rsidRPr="00AD47F1">
        <w:rPr>
          <w:rFonts w:ascii="Times New Roman" w:hAnsi="Times New Roman" w:cs="Times New Roman"/>
          <w:sz w:val="24"/>
          <w:szCs w:val="24"/>
        </w:rPr>
        <w:t>Martine, George, and Jose Miguel Guzman. “Population, Poverty, and Vulnerability: Mitigating the Effects of Natural Disasters.” Environmental Change and Security Project Report 8 (2002): 45–68.</w:t>
      </w:r>
    </w:p>
    <w:p w:rsidR="00957B2A" w:rsidRDefault="00957B2A" w:rsidP="00BB0026">
      <w:pPr>
        <w:spacing w:after="0" w:line="240" w:lineRule="auto"/>
        <w:ind w:left="720" w:hanging="720"/>
        <w:rPr>
          <w:rFonts w:ascii="Times New Roman" w:hAnsi="Times New Roman" w:cs="Times New Roman"/>
          <w:sz w:val="24"/>
          <w:szCs w:val="24"/>
        </w:rPr>
      </w:pPr>
      <w:r w:rsidRPr="00957B2A">
        <w:rPr>
          <w:rFonts w:ascii="Times New Roman" w:hAnsi="Times New Roman" w:cs="Times New Roman"/>
          <w:sz w:val="24"/>
          <w:szCs w:val="24"/>
        </w:rPr>
        <w:t>Paulson, Susan, Lisa L. Gezon, and Michael Watts. “Politics, Ecologies, Genealogies.” Political Ecology across Spaces, Scales, and Social Groups, 2005, 17–37.</w:t>
      </w:r>
    </w:p>
    <w:p w:rsidR="00957B2A" w:rsidRDefault="00957B2A" w:rsidP="00BB0026">
      <w:pPr>
        <w:spacing w:after="0" w:line="240" w:lineRule="auto"/>
        <w:ind w:left="720" w:hanging="720"/>
        <w:rPr>
          <w:rFonts w:ascii="Times New Roman" w:hAnsi="Times New Roman" w:cs="Times New Roman"/>
          <w:sz w:val="24"/>
          <w:szCs w:val="24"/>
        </w:rPr>
      </w:pPr>
      <w:r w:rsidRPr="00957B2A">
        <w:rPr>
          <w:rFonts w:ascii="Times New Roman" w:hAnsi="Times New Roman" w:cs="Times New Roman"/>
          <w:sz w:val="24"/>
          <w:szCs w:val="24"/>
        </w:rPr>
        <w:t xml:space="preserve">Ribot, Jesse C., and Nancy Lee Peluso. “A Theory of Access.” </w:t>
      </w:r>
      <w:r>
        <w:rPr>
          <w:rFonts w:ascii="Times New Roman" w:hAnsi="Times New Roman" w:cs="Times New Roman"/>
          <w:sz w:val="24"/>
          <w:szCs w:val="24"/>
        </w:rPr>
        <w:t xml:space="preserve">Rural Sociology </w:t>
      </w:r>
      <w:r w:rsidRPr="00957B2A">
        <w:rPr>
          <w:rFonts w:ascii="Times New Roman" w:hAnsi="Times New Roman" w:cs="Times New Roman"/>
          <w:sz w:val="24"/>
          <w:szCs w:val="24"/>
        </w:rPr>
        <w:t>68, no. 2 (2003): 153–81.</w:t>
      </w:r>
    </w:p>
    <w:p w:rsidR="00F0450B" w:rsidRDefault="00F0450B" w:rsidP="00BB0026">
      <w:pPr>
        <w:spacing w:after="0" w:line="240" w:lineRule="auto"/>
        <w:ind w:left="720" w:hanging="720"/>
        <w:rPr>
          <w:rFonts w:ascii="Times New Roman" w:hAnsi="Times New Roman" w:cs="Times New Roman"/>
          <w:sz w:val="24"/>
          <w:szCs w:val="24"/>
        </w:rPr>
      </w:pPr>
      <w:r w:rsidRPr="00F0450B">
        <w:rPr>
          <w:rFonts w:ascii="Times New Roman" w:hAnsi="Times New Roman" w:cs="Times New Roman"/>
          <w:sz w:val="24"/>
          <w:szCs w:val="24"/>
        </w:rPr>
        <w:t>Syme, Geoffrey J., and Blair E. Nancarrow. “Achieving Sustainability and Fairness in Water Reform: A Western Australian Case Study.” Water International 31, no. 1 (2006): 23–30.</w:t>
      </w:r>
    </w:p>
    <w:p w:rsidR="00957B2A" w:rsidRDefault="00AD47F1" w:rsidP="00BB0026">
      <w:pPr>
        <w:spacing w:after="0" w:line="240" w:lineRule="auto"/>
        <w:ind w:left="720" w:hanging="720"/>
        <w:rPr>
          <w:rFonts w:ascii="Times New Roman" w:hAnsi="Times New Roman" w:cs="Times New Roman"/>
          <w:sz w:val="24"/>
          <w:szCs w:val="24"/>
        </w:rPr>
      </w:pPr>
      <w:r w:rsidRPr="00AD47F1">
        <w:rPr>
          <w:rFonts w:ascii="Times New Roman" w:hAnsi="Times New Roman" w:cs="Times New Roman"/>
          <w:sz w:val="24"/>
          <w:szCs w:val="24"/>
        </w:rPr>
        <w:t>Torras, Mariano, and James K. Boyce. "Income, inequality, and pollution: a reassessment of the environmental Kuznets curve." Ecological economics 25, no. 2 (1998): 147-160.</w:t>
      </w:r>
    </w:p>
    <w:p w:rsidR="00BB0026" w:rsidRDefault="00BB0026" w:rsidP="00BB0026">
      <w:pPr>
        <w:spacing w:after="0" w:line="240" w:lineRule="auto"/>
        <w:ind w:left="720" w:hanging="720"/>
        <w:rPr>
          <w:rFonts w:ascii="Times New Roman" w:hAnsi="Times New Roman" w:cs="Times New Roman"/>
          <w:sz w:val="24"/>
          <w:szCs w:val="24"/>
        </w:rPr>
      </w:pPr>
      <w:r w:rsidRPr="00BB0026">
        <w:rPr>
          <w:rFonts w:ascii="Times New Roman" w:hAnsi="Times New Roman" w:cs="Times New Roman"/>
          <w:sz w:val="24"/>
          <w:szCs w:val="24"/>
        </w:rPr>
        <w:t>Watts, M. (2004). Resource curse? Governmentality, oil and power in the Niger Delta, Nigeria. Geopolitics, 9(1), 50-80.</w:t>
      </w:r>
    </w:p>
    <w:p w:rsidR="00957B2A" w:rsidRDefault="00957B2A">
      <w:pPr>
        <w:rPr>
          <w:rFonts w:ascii="Times New Roman" w:hAnsi="Times New Roman" w:cs="Times New Roman"/>
          <w:sz w:val="24"/>
          <w:szCs w:val="24"/>
        </w:rPr>
      </w:pPr>
    </w:p>
    <w:sectPr w:rsidR="00957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99" w:rsidRDefault="00EC2E99" w:rsidP="00125583">
      <w:pPr>
        <w:spacing w:after="0" w:line="240" w:lineRule="auto"/>
      </w:pPr>
      <w:r>
        <w:separator/>
      </w:r>
    </w:p>
  </w:endnote>
  <w:endnote w:type="continuationSeparator" w:id="0">
    <w:p w:rsidR="00EC2E99" w:rsidRDefault="00EC2E99" w:rsidP="0012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99" w:rsidRDefault="00EC2E99" w:rsidP="00125583">
      <w:pPr>
        <w:spacing w:after="0" w:line="240" w:lineRule="auto"/>
      </w:pPr>
      <w:r>
        <w:separator/>
      </w:r>
    </w:p>
  </w:footnote>
  <w:footnote w:type="continuationSeparator" w:id="0">
    <w:p w:rsidR="00EC2E99" w:rsidRDefault="00EC2E99" w:rsidP="00125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C3"/>
    <w:rsid w:val="00055FC3"/>
    <w:rsid w:val="000A2AB4"/>
    <w:rsid w:val="0012020B"/>
    <w:rsid w:val="00125583"/>
    <w:rsid w:val="00196446"/>
    <w:rsid w:val="001B5C39"/>
    <w:rsid w:val="001E3EA8"/>
    <w:rsid w:val="003E15FC"/>
    <w:rsid w:val="003E595C"/>
    <w:rsid w:val="00531A55"/>
    <w:rsid w:val="005D7937"/>
    <w:rsid w:val="0062390B"/>
    <w:rsid w:val="006412B5"/>
    <w:rsid w:val="00755FB0"/>
    <w:rsid w:val="00773D30"/>
    <w:rsid w:val="007D5381"/>
    <w:rsid w:val="008003A6"/>
    <w:rsid w:val="0081494D"/>
    <w:rsid w:val="00843857"/>
    <w:rsid w:val="0087340A"/>
    <w:rsid w:val="008E2CCB"/>
    <w:rsid w:val="00904512"/>
    <w:rsid w:val="00950DA4"/>
    <w:rsid w:val="00957B2A"/>
    <w:rsid w:val="009E1D1C"/>
    <w:rsid w:val="00A7684B"/>
    <w:rsid w:val="00AD47F1"/>
    <w:rsid w:val="00B129DD"/>
    <w:rsid w:val="00B503FF"/>
    <w:rsid w:val="00B53746"/>
    <w:rsid w:val="00B614AA"/>
    <w:rsid w:val="00BB0026"/>
    <w:rsid w:val="00BF4E1E"/>
    <w:rsid w:val="00C93CC3"/>
    <w:rsid w:val="00CA25AA"/>
    <w:rsid w:val="00D4307A"/>
    <w:rsid w:val="00D715C0"/>
    <w:rsid w:val="00D822C1"/>
    <w:rsid w:val="00DA671D"/>
    <w:rsid w:val="00DC1D9E"/>
    <w:rsid w:val="00EB692A"/>
    <w:rsid w:val="00EC0284"/>
    <w:rsid w:val="00EC2E99"/>
    <w:rsid w:val="00ED23BB"/>
    <w:rsid w:val="00F0450B"/>
    <w:rsid w:val="00FA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5FC3"/>
  </w:style>
  <w:style w:type="paragraph" w:styleId="FootnoteText">
    <w:name w:val="footnote text"/>
    <w:basedOn w:val="Normal"/>
    <w:link w:val="FootnoteTextChar"/>
    <w:uiPriority w:val="99"/>
    <w:semiHidden/>
    <w:unhideWhenUsed/>
    <w:rsid w:val="00125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583"/>
    <w:rPr>
      <w:sz w:val="20"/>
      <w:szCs w:val="20"/>
    </w:rPr>
  </w:style>
  <w:style w:type="character" w:styleId="FootnoteReference">
    <w:name w:val="footnote reference"/>
    <w:basedOn w:val="DefaultParagraphFont"/>
    <w:uiPriority w:val="99"/>
    <w:semiHidden/>
    <w:unhideWhenUsed/>
    <w:rsid w:val="001255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5FC3"/>
  </w:style>
  <w:style w:type="paragraph" w:styleId="FootnoteText">
    <w:name w:val="footnote text"/>
    <w:basedOn w:val="Normal"/>
    <w:link w:val="FootnoteTextChar"/>
    <w:uiPriority w:val="99"/>
    <w:semiHidden/>
    <w:unhideWhenUsed/>
    <w:rsid w:val="00125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583"/>
    <w:rPr>
      <w:sz w:val="20"/>
      <w:szCs w:val="20"/>
    </w:rPr>
  </w:style>
  <w:style w:type="character" w:styleId="FootnoteReference">
    <w:name w:val="footnote reference"/>
    <w:basedOn w:val="DefaultParagraphFont"/>
    <w:uiPriority w:val="99"/>
    <w:semiHidden/>
    <w:unhideWhenUsed/>
    <w:rsid w:val="00125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59604">
      <w:bodyDiv w:val="1"/>
      <w:marLeft w:val="0"/>
      <w:marRight w:val="0"/>
      <w:marTop w:val="0"/>
      <w:marBottom w:val="0"/>
      <w:divBdr>
        <w:top w:val="none" w:sz="0" w:space="0" w:color="auto"/>
        <w:left w:val="none" w:sz="0" w:space="0" w:color="auto"/>
        <w:bottom w:val="none" w:sz="0" w:space="0" w:color="auto"/>
        <w:right w:val="none" w:sz="0" w:space="0" w:color="auto"/>
      </w:divBdr>
      <w:divsChild>
        <w:div w:id="182131448">
          <w:marLeft w:val="0"/>
          <w:marRight w:val="0"/>
          <w:marTop w:val="0"/>
          <w:marBottom w:val="0"/>
          <w:divBdr>
            <w:top w:val="none" w:sz="0" w:space="0" w:color="auto"/>
            <w:left w:val="none" w:sz="0" w:space="0" w:color="auto"/>
            <w:bottom w:val="none" w:sz="0" w:space="0" w:color="auto"/>
            <w:right w:val="none" w:sz="0" w:space="0" w:color="auto"/>
          </w:divBdr>
          <w:divsChild>
            <w:div w:id="16696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2062">
      <w:bodyDiv w:val="1"/>
      <w:marLeft w:val="0"/>
      <w:marRight w:val="0"/>
      <w:marTop w:val="0"/>
      <w:marBottom w:val="0"/>
      <w:divBdr>
        <w:top w:val="none" w:sz="0" w:space="0" w:color="auto"/>
        <w:left w:val="none" w:sz="0" w:space="0" w:color="auto"/>
        <w:bottom w:val="none" w:sz="0" w:space="0" w:color="auto"/>
        <w:right w:val="none" w:sz="0" w:space="0" w:color="auto"/>
      </w:divBdr>
      <w:divsChild>
        <w:div w:id="2078360452">
          <w:marLeft w:val="0"/>
          <w:marRight w:val="0"/>
          <w:marTop w:val="0"/>
          <w:marBottom w:val="0"/>
          <w:divBdr>
            <w:top w:val="none" w:sz="0" w:space="0" w:color="auto"/>
            <w:left w:val="none" w:sz="0" w:space="0" w:color="auto"/>
            <w:bottom w:val="none" w:sz="0" w:space="0" w:color="auto"/>
            <w:right w:val="none" w:sz="0" w:space="0" w:color="auto"/>
          </w:divBdr>
        </w:div>
        <w:div w:id="1210461844">
          <w:marLeft w:val="0"/>
          <w:marRight w:val="0"/>
          <w:marTop w:val="0"/>
          <w:marBottom w:val="0"/>
          <w:divBdr>
            <w:top w:val="none" w:sz="0" w:space="0" w:color="auto"/>
            <w:left w:val="none" w:sz="0" w:space="0" w:color="auto"/>
            <w:bottom w:val="none" w:sz="0" w:space="0" w:color="auto"/>
            <w:right w:val="none" w:sz="0" w:space="0" w:color="auto"/>
          </w:divBdr>
        </w:div>
        <w:div w:id="100346649">
          <w:marLeft w:val="0"/>
          <w:marRight w:val="0"/>
          <w:marTop w:val="0"/>
          <w:marBottom w:val="0"/>
          <w:divBdr>
            <w:top w:val="none" w:sz="0" w:space="0" w:color="auto"/>
            <w:left w:val="none" w:sz="0" w:space="0" w:color="auto"/>
            <w:bottom w:val="none" w:sz="0" w:space="0" w:color="auto"/>
            <w:right w:val="none" w:sz="0" w:space="0" w:color="auto"/>
          </w:divBdr>
        </w:div>
        <w:div w:id="1622882285">
          <w:marLeft w:val="0"/>
          <w:marRight w:val="0"/>
          <w:marTop w:val="0"/>
          <w:marBottom w:val="0"/>
          <w:divBdr>
            <w:top w:val="none" w:sz="0" w:space="0" w:color="auto"/>
            <w:left w:val="none" w:sz="0" w:space="0" w:color="auto"/>
            <w:bottom w:val="none" w:sz="0" w:space="0" w:color="auto"/>
            <w:right w:val="none" w:sz="0" w:space="0" w:color="auto"/>
          </w:divBdr>
        </w:div>
        <w:div w:id="396053578">
          <w:marLeft w:val="0"/>
          <w:marRight w:val="0"/>
          <w:marTop w:val="0"/>
          <w:marBottom w:val="0"/>
          <w:divBdr>
            <w:top w:val="none" w:sz="0" w:space="0" w:color="auto"/>
            <w:left w:val="none" w:sz="0" w:space="0" w:color="auto"/>
            <w:bottom w:val="none" w:sz="0" w:space="0" w:color="auto"/>
            <w:right w:val="none" w:sz="0" w:space="0" w:color="auto"/>
          </w:divBdr>
        </w:div>
        <w:div w:id="1454981448">
          <w:marLeft w:val="0"/>
          <w:marRight w:val="0"/>
          <w:marTop w:val="0"/>
          <w:marBottom w:val="0"/>
          <w:divBdr>
            <w:top w:val="none" w:sz="0" w:space="0" w:color="auto"/>
            <w:left w:val="none" w:sz="0" w:space="0" w:color="auto"/>
            <w:bottom w:val="none" w:sz="0" w:space="0" w:color="auto"/>
            <w:right w:val="none" w:sz="0" w:space="0" w:color="auto"/>
          </w:divBdr>
        </w:div>
        <w:div w:id="42026110">
          <w:marLeft w:val="0"/>
          <w:marRight w:val="0"/>
          <w:marTop w:val="0"/>
          <w:marBottom w:val="0"/>
          <w:divBdr>
            <w:top w:val="none" w:sz="0" w:space="0" w:color="auto"/>
            <w:left w:val="none" w:sz="0" w:space="0" w:color="auto"/>
            <w:bottom w:val="none" w:sz="0" w:space="0" w:color="auto"/>
            <w:right w:val="none" w:sz="0" w:space="0" w:color="auto"/>
          </w:divBdr>
        </w:div>
      </w:divsChild>
    </w:div>
    <w:div w:id="1289387526">
      <w:bodyDiv w:val="1"/>
      <w:marLeft w:val="0"/>
      <w:marRight w:val="0"/>
      <w:marTop w:val="0"/>
      <w:marBottom w:val="0"/>
      <w:divBdr>
        <w:top w:val="none" w:sz="0" w:space="0" w:color="auto"/>
        <w:left w:val="none" w:sz="0" w:space="0" w:color="auto"/>
        <w:bottom w:val="none" w:sz="0" w:space="0" w:color="auto"/>
        <w:right w:val="none" w:sz="0" w:space="0" w:color="auto"/>
      </w:divBdr>
    </w:div>
    <w:div w:id="1505433596">
      <w:bodyDiv w:val="1"/>
      <w:marLeft w:val="0"/>
      <w:marRight w:val="0"/>
      <w:marTop w:val="0"/>
      <w:marBottom w:val="0"/>
      <w:divBdr>
        <w:top w:val="none" w:sz="0" w:space="0" w:color="auto"/>
        <w:left w:val="none" w:sz="0" w:space="0" w:color="auto"/>
        <w:bottom w:val="none" w:sz="0" w:space="0" w:color="auto"/>
        <w:right w:val="none" w:sz="0" w:space="0" w:color="auto"/>
      </w:divBdr>
      <w:divsChild>
        <w:div w:id="1137408514">
          <w:marLeft w:val="0"/>
          <w:marRight w:val="0"/>
          <w:marTop w:val="0"/>
          <w:marBottom w:val="0"/>
          <w:divBdr>
            <w:top w:val="none" w:sz="0" w:space="0" w:color="auto"/>
            <w:left w:val="none" w:sz="0" w:space="0" w:color="auto"/>
            <w:bottom w:val="none" w:sz="0" w:space="0" w:color="auto"/>
            <w:right w:val="none" w:sz="0" w:space="0" w:color="auto"/>
          </w:divBdr>
        </w:div>
        <w:div w:id="121550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4B71-71AF-46F8-947E-0A3CABA7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cacey</dc:creator>
  <cp:lastModifiedBy>cacey</cp:lastModifiedBy>
  <cp:revision>2</cp:revision>
  <dcterms:created xsi:type="dcterms:W3CDTF">2015-10-26T18:30:00Z</dcterms:created>
  <dcterms:modified xsi:type="dcterms:W3CDTF">2015-10-26T18:30:00Z</dcterms:modified>
</cp:coreProperties>
</file>