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671" w:rsidRPr="002B4D72" w:rsidRDefault="004D62C5" w:rsidP="00034671">
      <w:pPr>
        <w:pStyle w:val="Heading2"/>
        <w:shd w:val="clear" w:color="auto" w:fill="FFFFFF"/>
        <w:spacing w:before="0" w:after="120" w:line="240" w:lineRule="auto"/>
        <w:jc w:val="both"/>
        <w:textAlignment w:val="baseline"/>
        <w:rPr>
          <w:rFonts w:ascii="Times New Roman" w:hAnsi="Times New Roman" w:cs="Times New Roman"/>
          <w:b/>
          <w:color w:val="auto"/>
          <w:sz w:val="24"/>
          <w:szCs w:val="24"/>
          <w:shd w:val="clear" w:color="auto" w:fill="FFFFFF"/>
        </w:rPr>
      </w:pPr>
      <w:r w:rsidRPr="002B4D72">
        <w:rPr>
          <w:rFonts w:ascii="Times New Roman" w:hAnsi="Times New Roman" w:cs="Times New Roman"/>
          <w:b/>
          <w:color w:val="auto"/>
          <w:sz w:val="24"/>
          <w:szCs w:val="24"/>
          <w:shd w:val="clear" w:color="auto" w:fill="FFFFFF"/>
        </w:rPr>
        <w:t>IV WORLD PLANNING SCHOOLS CONGRESS</w:t>
      </w:r>
    </w:p>
    <w:p w:rsidR="00034671" w:rsidRPr="002B4D72" w:rsidRDefault="004D62C5" w:rsidP="00034671">
      <w:pPr>
        <w:pStyle w:val="Heading2"/>
        <w:shd w:val="clear" w:color="auto" w:fill="FFFFFF"/>
        <w:spacing w:before="0" w:after="120" w:line="240" w:lineRule="auto"/>
        <w:jc w:val="both"/>
        <w:textAlignment w:val="baseline"/>
        <w:rPr>
          <w:rFonts w:ascii="Times New Roman" w:hAnsi="Times New Roman" w:cs="Times New Roman"/>
          <w:b/>
          <w:sz w:val="24"/>
          <w:szCs w:val="24"/>
          <w:shd w:val="clear" w:color="auto" w:fill="FFFFFF"/>
        </w:rPr>
      </w:pPr>
      <w:r w:rsidRPr="002B4D72">
        <w:rPr>
          <w:rFonts w:ascii="Times New Roman" w:hAnsi="Times New Roman" w:cs="Times New Roman"/>
          <w:b/>
          <w:color w:val="auto"/>
          <w:sz w:val="24"/>
          <w:szCs w:val="24"/>
        </w:rPr>
        <w:t>Track 16: Multi-national and Cross-border Planning and Inter-regional Cooperation</w:t>
      </w:r>
    </w:p>
    <w:p w:rsidR="00034671" w:rsidRPr="002B4D72" w:rsidRDefault="00034671" w:rsidP="00034671">
      <w:pPr>
        <w:shd w:val="clear" w:color="auto" w:fill="FFFFFF"/>
        <w:spacing w:after="120" w:line="240" w:lineRule="auto"/>
        <w:jc w:val="both"/>
        <w:textAlignment w:val="baseline"/>
        <w:outlineLvl w:val="2"/>
        <w:rPr>
          <w:rFonts w:ascii="Times New Roman" w:hAnsi="Times New Roman" w:cs="Times New Roman"/>
          <w:b/>
          <w:sz w:val="24"/>
          <w:szCs w:val="24"/>
          <w:shd w:val="clear" w:color="auto" w:fill="FFFFFF"/>
        </w:rPr>
      </w:pPr>
    </w:p>
    <w:p w:rsidR="00034671" w:rsidRPr="002B4D72" w:rsidRDefault="004D62C5" w:rsidP="00034671">
      <w:pPr>
        <w:shd w:val="clear" w:color="auto" w:fill="FFFFFF"/>
        <w:spacing w:after="120" w:line="240" w:lineRule="auto"/>
        <w:jc w:val="both"/>
        <w:textAlignment w:val="baseline"/>
        <w:outlineLvl w:val="2"/>
        <w:rPr>
          <w:rFonts w:ascii="Times New Roman" w:hAnsi="Times New Roman" w:cs="Times New Roman"/>
          <w:b/>
          <w:sz w:val="24"/>
          <w:szCs w:val="24"/>
          <w:shd w:val="clear" w:color="auto" w:fill="FFFFFF"/>
        </w:rPr>
      </w:pPr>
      <w:r w:rsidRPr="002B4D72">
        <w:rPr>
          <w:rFonts w:ascii="Times New Roman" w:hAnsi="Times New Roman" w:cs="Times New Roman"/>
          <w:b/>
          <w:sz w:val="24"/>
          <w:szCs w:val="24"/>
          <w:shd w:val="clear" w:color="auto" w:fill="FFFFFF"/>
        </w:rPr>
        <w:t>Purposeful Travel: A Model for Initiating International Planning Collaboration</w:t>
      </w:r>
    </w:p>
    <w:p w:rsidR="00034671" w:rsidRPr="002B4D72" w:rsidRDefault="004D62C5" w:rsidP="00034671">
      <w:pPr>
        <w:shd w:val="clear" w:color="auto" w:fill="FFFFFF"/>
        <w:spacing w:after="120" w:line="240" w:lineRule="auto"/>
        <w:jc w:val="both"/>
        <w:textAlignment w:val="baseline"/>
        <w:outlineLvl w:val="2"/>
        <w:rPr>
          <w:rFonts w:ascii="Times New Roman" w:hAnsi="Times New Roman" w:cs="Times New Roman"/>
          <w:b/>
          <w:sz w:val="24"/>
          <w:szCs w:val="24"/>
          <w:shd w:val="clear" w:color="auto" w:fill="FFFFFF"/>
        </w:rPr>
      </w:pPr>
      <w:r w:rsidRPr="002B4D72">
        <w:rPr>
          <w:rFonts w:ascii="Times New Roman" w:hAnsi="Times New Roman" w:cs="Times New Roman"/>
          <w:sz w:val="24"/>
          <w:szCs w:val="24"/>
          <w:shd w:val="clear" w:color="auto" w:fill="FFFFFF"/>
        </w:rPr>
        <w:t xml:space="preserve">Authors: Alex Hinds, </w:t>
      </w:r>
      <w:proofErr w:type="spellStart"/>
      <w:r w:rsidRPr="002B4D72">
        <w:rPr>
          <w:rFonts w:ascii="Times New Roman" w:hAnsi="Times New Roman" w:cs="Times New Roman"/>
          <w:sz w:val="24"/>
          <w:szCs w:val="24"/>
          <w:shd w:val="clear" w:color="auto" w:fill="FFFFFF"/>
        </w:rPr>
        <w:t>Hing</w:t>
      </w:r>
      <w:proofErr w:type="spellEnd"/>
      <w:r w:rsidRPr="002B4D72">
        <w:rPr>
          <w:rFonts w:ascii="Times New Roman" w:hAnsi="Times New Roman" w:cs="Times New Roman"/>
          <w:sz w:val="24"/>
          <w:szCs w:val="24"/>
          <w:shd w:val="clear" w:color="auto" w:fill="FFFFFF"/>
        </w:rPr>
        <w:t xml:space="preserve"> Wong, Bruno Borges, Nancy Cole</w:t>
      </w:r>
    </w:p>
    <w:p w:rsidR="00034671" w:rsidRPr="002B4D72" w:rsidRDefault="00034671" w:rsidP="00034671">
      <w:pPr>
        <w:shd w:val="clear" w:color="auto" w:fill="FFFFFF"/>
        <w:spacing w:after="120" w:line="240" w:lineRule="auto"/>
        <w:jc w:val="both"/>
        <w:textAlignment w:val="baseline"/>
        <w:outlineLvl w:val="2"/>
        <w:rPr>
          <w:rFonts w:ascii="Times New Roman" w:hAnsi="Times New Roman" w:cs="Times New Roman"/>
          <w:b/>
          <w:sz w:val="24"/>
          <w:szCs w:val="24"/>
          <w:shd w:val="clear" w:color="auto" w:fill="FFFFFF"/>
        </w:rPr>
      </w:pPr>
    </w:p>
    <w:p w:rsidR="00034671" w:rsidRPr="002B4D72" w:rsidRDefault="004D62C5" w:rsidP="00034671">
      <w:pPr>
        <w:shd w:val="clear" w:color="auto" w:fill="FFFFFF"/>
        <w:spacing w:after="120" w:line="240" w:lineRule="auto"/>
        <w:jc w:val="both"/>
        <w:textAlignment w:val="baseline"/>
        <w:outlineLvl w:val="2"/>
        <w:rPr>
          <w:rFonts w:ascii="Times New Roman" w:hAnsi="Times New Roman" w:cs="Times New Roman"/>
          <w:b/>
          <w:sz w:val="24"/>
          <w:szCs w:val="24"/>
          <w:shd w:val="clear" w:color="auto" w:fill="FFFFFF"/>
        </w:rPr>
      </w:pPr>
      <w:r w:rsidRPr="002B4D72">
        <w:rPr>
          <w:rFonts w:ascii="Times New Roman" w:hAnsi="Times New Roman" w:cs="Times New Roman"/>
          <w:b/>
          <w:sz w:val="24"/>
          <w:szCs w:val="24"/>
          <w:shd w:val="clear" w:color="auto" w:fill="FFFFFF"/>
        </w:rPr>
        <w:t>THE PROBLEM</w:t>
      </w:r>
    </w:p>
    <w:p w:rsidR="00034671" w:rsidRPr="002B4D72" w:rsidRDefault="004D62C5" w:rsidP="00034671">
      <w:pPr>
        <w:shd w:val="clear" w:color="auto" w:fill="FFFFFF"/>
        <w:spacing w:after="120" w:line="240" w:lineRule="auto"/>
        <w:ind w:firstLine="720"/>
        <w:jc w:val="both"/>
        <w:textAlignment w:val="baseline"/>
        <w:outlineLvl w:val="2"/>
        <w:rPr>
          <w:rFonts w:ascii="Times New Roman" w:hAnsi="Times New Roman" w:cs="Times New Roman"/>
          <w:b/>
          <w:sz w:val="24"/>
          <w:szCs w:val="24"/>
          <w:shd w:val="clear" w:color="auto" w:fill="FFFFFF"/>
        </w:rPr>
      </w:pPr>
      <w:r w:rsidRPr="002B4D72">
        <w:rPr>
          <w:rFonts w:ascii="Times New Roman" w:hAnsi="Times New Roman" w:cs="Times New Roman"/>
          <w:sz w:val="24"/>
          <w:szCs w:val="24"/>
          <w:shd w:val="clear" w:color="auto" w:fill="FFFFFF"/>
        </w:rPr>
        <w:t>Pronounced international disparities in income, accessible resources and training are widespread. This compounds meeting the sustainability agenda and targets set by COP-21</w:t>
      </w:r>
      <w:r w:rsidR="000C64B4">
        <w:rPr>
          <w:rFonts w:ascii="Times New Roman" w:hAnsi="Times New Roman" w:cs="Times New Roman"/>
          <w:sz w:val="24"/>
          <w:szCs w:val="24"/>
          <w:shd w:val="clear" w:color="auto" w:fill="FFFFFF"/>
        </w:rPr>
        <w:t xml:space="preserve"> (Conference </w:t>
      </w:r>
      <w:proofErr w:type="gramStart"/>
      <w:r w:rsidR="000C64B4">
        <w:rPr>
          <w:rFonts w:ascii="Times New Roman" w:hAnsi="Times New Roman" w:cs="Times New Roman"/>
          <w:sz w:val="24"/>
          <w:szCs w:val="24"/>
          <w:shd w:val="clear" w:color="auto" w:fill="FFFFFF"/>
        </w:rPr>
        <w:t>Of</w:t>
      </w:r>
      <w:proofErr w:type="gramEnd"/>
      <w:r w:rsidR="000C64B4">
        <w:rPr>
          <w:rFonts w:ascii="Times New Roman" w:hAnsi="Times New Roman" w:cs="Times New Roman"/>
          <w:sz w:val="24"/>
          <w:szCs w:val="24"/>
          <w:shd w:val="clear" w:color="auto" w:fill="FFFFFF"/>
        </w:rPr>
        <w:t xml:space="preserve"> Parties)</w:t>
      </w:r>
      <w:r w:rsidRPr="002B4D72">
        <w:rPr>
          <w:rFonts w:ascii="Times New Roman" w:hAnsi="Times New Roman" w:cs="Times New Roman"/>
          <w:sz w:val="24"/>
          <w:szCs w:val="24"/>
          <w:shd w:val="clear" w:color="auto" w:fill="FFFFFF"/>
        </w:rPr>
        <w:t xml:space="preserve">. </w:t>
      </w:r>
      <w:r w:rsidRPr="002B4D72">
        <w:rPr>
          <w:rFonts w:ascii="Times New Roman" w:hAnsi="Times New Roman" w:cs="Times New Roman"/>
          <w:sz w:val="24"/>
          <w:szCs w:val="24"/>
        </w:rPr>
        <w:t xml:space="preserve"> </w:t>
      </w:r>
    </w:p>
    <w:p w:rsidR="00034671" w:rsidRPr="002B4D72" w:rsidRDefault="004D62C5" w:rsidP="00034671">
      <w:pPr>
        <w:spacing w:after="120" w:line="240" w:lineRule="auto"/>
        <w:ind w:firstLine="720"/>
        <w:jc w:val="both"/>
        <w:rPr>
          <w:rFonts w:ascii="Times New Roman" w:hAnsi="Times New Roman" w:cs="Times New Roman"/>
          <w:sz w:val="24"/>
          <w:szCs w:val="24"/>
        </w:rPr>
      </w:pPr>
      <w:r w:rsidRPr="002B4D72">
        <w:rPr>
          <w:rFonts w:ascii="Times New Roman" w:hAnsi="Times New Roman" w:cs="Times New Roman"/>
          <w:sz w:val="24"/>
          <w:szCs w:val="24"/>
        </w:rPr>
        <w:t>The American Planning Association’s Development Plan, 2014-2015, further describes the problem as:</w:t>
      </w:r>
    </w:p>
    <w:p w:rsidR="00034671" w:rsidRPr="002B4D72" w:rsidRDefault="004D62C5" w:rsidP="00034671">
      <w:pPr>
        <w:spacing w:after="120" w:line="240" w:lineRule="auto"/>
        <w:ind w:left="720"/>
        <w:jc w:val="both"/>
        <w:rPr>
          <w:rFonts w:ascii="Times New Roman" w:hAnsi="Times New Roman" w:cs="Times New Roman"/>
          <w:i/>
          <w:sz w:val="24"/>
          <w:szCs w:val="24"/>
        </w:rPr>
      </w:pPr>
      <w:r w:rsidRPr="002B4D72">
        <w:rPr>
          <w:rFonts w:ascii="Times New Roman" w:hAnsi="Times New Roman" w:cs="Times New Roman"/>
          <w:i/>
          <w:sz w:val="24"/>
          <w:szCs w:val="24"/>
        </w:rPr>
        <w:t>“Globally, communities are challenged by the lack of planning capacity. We seek national and international partnerships to advance the planning movement and exchange the best ideas in order to build communities of lasting value and to advance the principles of sustainable urbanization . . . We must inspire our members . . .”</w:t>
      </w:r>
    </w:p>
    <w:p w:rsidR="002B4D72" w:rsidRPr="00034671" w:rsidRDefault="00034671" w:rsidP="00034671">
      <w:pPr>
        <w:spacing w:after="120" w:line="24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Although many </w:t>
      </w:r>
      <w:r w:rsidR="004D62C5" w:rsidRPr="002B4D72">
        <w:rPr>
          <w:rFonts w:ascii="Times New Roman" w:hAnsi="Times New Roman" w:cs="Times New Roman"/>
          <w:sz w:val="24"/>
          <w:szCs w:val="24"/>
        </w:rPr>
        <w:t xml:space="preserve">wish to, there are very limited opportunities for planning professionals </w:t>
      </w:r>
      <w:proofErr w:type="gramStart"/>
      <w:r w:rsidR="004D62C5" w:rsidRPr="002B4D72">
        <w:rPr>
          <w:rFonts w:ascii="Times New Roman" w:hAnsi="Times New Roman" w:cs="Times New Roman"/>
          <w:sz w:val="24"/>
          <w:szCs w:val="24"/>
        </w:rPr>
        <w:t>and</w:t>
      </w:r>
      <w:proofErr w:type="gramEnd"/>
      <w:r w:rsidR="004D62C5" w:rsidRPr="002B4D72">
        <w:rPr>
          <w:rFonts w:ascii="Times New Roman" w:hAnsi="Times New Roman" w:cs="Times New Roman"/>
          <w:sz w:val="24"/>
          <w:szCs w:val="24"/>
        </w:rPr>
        <w:t xml:space="preserve"> students to work together and gain international planning project experience</w:t>
      </w:r>
      <w:r>
        <w:rPr>
          <w:rFonts w:ascii="Times New Roman" w:hAnsi="Times New Roman" w:cs="Times New Roman"/>
          <w:sz w:val="24"/>
          <w:szCs w:val="24"/>
        </w:rPr>
        <w:t>. Thus, overcoming existing constraints</w:t>
      </w:r>
      <w:r w:rsidR="004D62C5" w:rsidRPr="002B4D72">
        <w:rPr>
          <w:rFonts w:ascii="Times New Roman" w:hAnsi="Times New Roman" w:cs="Times New Roman"/>
          <w:sz w:val="24"/>
          <w:szCs w:val="24"/>
        </w:rPr>
        <w:t xml:space="preserve"> </w:t>
      </w:r>
      <w:r w:rsidR="004D62C5" w:rsidRPr="002B4D72">
        <w:rPr>
          <w:rFonts w:ascii="Times New Roman" w:hAnsi="Times New Roman" w:cs="Times New Roman"/>
          <w:sz w:val="24"/>
          <w:szCs w:val="24"/>
          <w:shd w:val="clear" w:color="auto" w:fill="FFFFFF"/>
        </w:rPr>
        <w:t xml:space="preserve">and </w:t>
      </w:r>
      <w:r>
        <w:rPr>
          <w:rFonts w:ascii="Times New Roman" w:hAnsi="Times New Roman" w:cs="Times New Roman"/>
          <w:sz w:val="24"/>
          <w:szCs w:val="24"/>
          <w:shd w:val="clear" w:color="auto" w:fill="FFFFFF"/>
        </w:rPr>
        <w:t xml:space="preserve">testing new innovations to further </w:t>
      </w:r>
      <w:r w:rsidR="004D62C5" w:rsidRPr="002B4D72">
        <w:rPr>
          <w:rFonts w:ascii="Times New Roman" w:hAnsi="Times New Roman" w:cs="Times New Roman"/>
          <w:sz w:val="24"/>
          <w:szCs w:val="24"/>
          <w:shd w:val="clear" w:color="auto" w:fill="FFFFFF"/>
        </w:rPr>
        <w:t>cooperative planning across borders are both problems and opportunities addressed in this paper.</w:t>
      </w:r>
    </w:p>
    <w:p w:rsidR="00034671" w:rsidRPr="002B4D72" w:rsidRDefault="004D62C5" w:rsidP="00034671">
      <w:pPr>
        <w:shd w:val="clear" w:color="auto" w:fill="FFFFFF"/>
        <w:spacing w:after="120" w:line="240" w:lineRule="auto"/>
        <w:jc w:val="both"/>
        <w:textAlignment w:val="baseline"/>
        <w:outlineLvl w:val="2"/>
        <w:rPr>
          <w:rFonts w:ascii="Times New Roman" w:hAnsi="Times New Roman" w:cs="Times New Roman"/>
          <w:b/>
          <w:sz w:val="24"/>
          <w:szCs w:val="24"/>
          <w:shd w:val="clear" w:color="auto" w:fill="FFFFFF"/>
        </w:rPr>
      </w:pPr>
      <w:r w:rsidRPr="002B4D72">
        <w:rPr>
          <w:rFonts w:ascii="Times New Roman" w:hAnsi="Times New Roman" w:cs="Times New Roman"/>
          <w:b/>
          <w:sz w:val="24"/>
          <w:szCs w:val="24"/>
          <w:shd w:val="clear" w:color="auto" w:fill="FFFFFF"/>
        </w:rPr>
        <w:t>OBJECTIVES</w:t>
      </w:r>
    </w:p>
    <w:p w:rsidR="00034671" w:rsidRPr="002B4D72" w:rsidRDefault="004D62C5" w:rsidP="00034671">
      <w:pPr>
        <w:shd w:val="clear" w:color="auto" w:fill="FFFFFF"/>
        <w:spacing w:after="120" w:line="240" w:lineRule="auto"/>
        <w:ind w:firstLine="720"/>
        <w:jc w:val="both"/>
        <w:textAlignment w:val="baseline"/>
        <w:outlineLvl w:val="2"/>
        <w:rPr>
          <w:rFonts w:ascii="Times New Roman" w:hAnsi="Times New Roman" w:cs="Times New Roman"/>
          <w:b/>
          <w:sz w:val="24"/>
          <w:szCs w:val="24"/>
          <w:shd w:val="clear" w:color="auto" w:fill="FFFFFF"/>
        </w:rPr>
      </w:pPr>
      <w:r w:rsidRPr="002B4D72">
        <w:rPr>
          <w:rFonts w:ascii="Times New Roman" w:hAnsi="Times New Roman" w:cs="Times New Roman"/>
          <w:sz w:val="24"/>
          <w:szCs w:val="24"/>
        </w:rPr>
        <w:t>As an outgrowth of five successful international planning tours conducted by the American Planning Association’s (APA) California Northern Section from 2003 - 2014, an international collaboration program was recently enacted that builds upon the experiences and contacts gained from such tours. The main objectives of this expanded purposeful international travel programs are:</w:t>
      </w:r>
    </w:p>
    <w:p w:rsidR="00034671" w:rsidRPr="002B4D72" w:rsidRDefault="004D62C5" w:rsidP="00034671">
      <w:pPr>
        <w:pStyle w:val="ListParagraph"/>
        <w:numPr>
          <w:ilvl w:val="0"/>
          <w:numId w:val="24"/>
        </w:numPr>
        <w:spacing w:after="120" w:line="240" w:lineRule="auto"/>
        <w:ind w:left="720" w:hanging="180"/>
        <w:jc w:val="both"/>
        <w:rPr>
          <w:rFonts w:ascii="Times New Roman" w:hAnsi="Times New Roman" w:cs="Times New Roman"/>
          <w:sz w:val="24"/>
          <w:szCs w:val="24"/>
        </w:rPr>
      </w:pPr>
      <w:r w:rsidRPr="002B4D72">
        <w:rPr>
          <w:rFonts w:ascii="Times New Roman" w:hAnsi="Times New Roman" w:cs="Times New Roman"/>
          <w:sz w:val="24"/>
          <w:szCs w:val="24"/>
        </w:rPr>
        <w:t xml:space="preserve">Initiating a pilot project in São Paulo, Brazil, with </w:t>
      </w:r>
      <w:r w:rsidR="00034671">
        <w:rPr>
          <w:rFonts w:ascii="Times New Roman" w:hAnsi="Times New Roman" w:cs="Times New Roman"/>
          <w:sz w:val="24"/>
          <w:szCs w:val="24"/>
          <w:shd w:val="clear" w:color="auto" w:fill="FFFFFF"/>
        </w:rPr>
        <w:t>São Paulo municipal</w:t>
      </w:r>
      <w:r w:rsidRPr="002B4D72">
        <w:rPr>
          <w:rFonts w:ascii="Times New Roman" w:hAnsi="Times New Roman" w:cs="Times New Roman"/>
          <w:sz w:val="24"/>
          <w:szCs w:val="24"/>
          <w:shd w:val="clear" w:color="auto" w:fill="FFFFFF"/>
        </w:rPr>
        <w:t xml:space="preserve"> government, </w:t>
      </w:r>
      <w:r w:rsidR="00034671">
        <w:rPr>
          <w:rFonts w:ascii="Times New Roman" w:hAnsi="Times New Roman" w:cs="Times New Roman"/>
          <w:sz w:val="24"/>
          <w:szCs w:val="24"/>
          <w:shd w:val="clear" w:color="auto" w:fill="FFFFFF"/>
        </w:rPr>
        <w:t>APA California Northern Section</w:t>
      </w:r>
      <w:r w:rsidRPr="002B4D72">
        <w:rPr>
          <w:rFonts w:ascii="Times New Roman" w:hAnsi="Times New Roman" w:cs="Times New Roman"/>
          <w:sz w:val="24"/>
          <w:szCs w:val="24"/>
          <w:shd w:val="clear" w:color="auto" w:fill="FFFFFF"/>
        </w:rPr>
        <w:t>, Mackenzie University and one or more California universities</w:t>
      </w:r>
    </w:p>
    <w:p w:rsidR="00034671" w:rsidRPr="002B4D72" w:rsidRDefault="004D62C5" w:rsidP="00034671">
      <w:pPr>
        <w:pStyle w:val="ListParagraph"/>
        <w:numPr>
          <w:ilvl w:val="0"/>
          <w:numId w:val="24"/>
        </w:numPr>
        <w:spacing w:after="120" w:line="240" w:lineRule="auto"/>
        <w:ind w:left="720" w:hanging="180"/>
        <w:jc w:val="both"/>
        <w:rPr>
          <w:rFonts w:ascii="Times New Roman" w:hAnsi="Times New Roman" w:cs="Times New Roman"/>
          <w:sz w:val="24"/>
          <w:szCs w:val="24"/>
        </w:rPr>
      </w:pPr>
      <w:r w:rsidRPr="002B4D72">
        <w:rPr>
          <w:rFonts w:ascii="Times New Roman" w:hAnsi="Times New Roman" w:cs="Times New Roman"/>
          <w:sz w:val="24"/>
          <w:szCs w:val="24"/>
        </w:rPr>
        <w:t>Involving more planning professionals, municipal governments, university faculty and students in real international projects</w:t>
      </w:r>
    </w:p>
    <w:p w:rsidR="00034671" w:rsidRPr="002B4D72" w:rsidRDefault="004D62C5" w:rsidP="00034671">
      <w:pPr>
        <w:pStyle w:val="ListParagraph"/>
        <w:numPr>
          <w:ilvl w:val="0"/>
          <w:numId w:val="24"/>
        </w:numPr>
        <w:spacing w:after="120" w:line="240" w:lineRule="auto"/>
        <w:ind w:left="720" w:hanging="180"/>
        <w:jc w:val="both"/>
        <w:rPr>
          <w:rFonts w:ascii="Times New Roman" w:hAnsi="Times New Roman" w:cs="Times New Roman"/>
          <w:sz w:val="24"/>
          <w:szCs w:val="24"/>
        </w:rPr>
      </w:pPr>
      <w:r w:rsidRPr="002B4D72">
        <w:rPr>
          <w:rFonts w:ascii="Times New Roman" w:hAnsi="Times New Roman" w:cs="Times New Roman"/>
          <w:sz w:val="24"/>
          <w:szCs w:val="24"/>
        </w:rPr>
        <w:t>Securing additional international agreements with overseas planning organizations and universities, and</w:t>
      </w:r>
    </w:p>
    <w:p w:rsidR="000328C2" w:rsidRPr="00034671" w:rsidRDefault="004D62C5" w:rsidP="00034671">
      <w:pPr>
        <w:pStyle w:val="ListParagraph"/>
        <w:numPr>
          <w:ilvl w:val="0"/>
          <w:numId w:val="24"/>
        </w:numPr>
        <w:spacing w:after="120" w:line="240" w:lineRule="auto"/>
        <w:ind w:left="720" w:hanging="180"/>
        <w:jc w:val="both"/>
        <w:rPr>
          <w:rFonts w:ascii="Times New Roman" w:hAnsi="Times New Roman" w:cs="Times New Roman"/>
          <w:sz w:val="24"/>
          <w:szCs w:val="24"/>
        </w:rPr>
      </w:pPr>
      <w:r w:rsidRPr="002B4D72">
        <w:rPr>
          <w:rFonts w:ascii="Times New Roman" w:hAnsi="Times New Roman" w:cs="Times New Roman"/>
          <w:sz w:val="24"/>
          <w:szCs w:val="24"/>
        </w:rPr>
        <w:t>Preparing instructional materials and sample agreements for use statewide in California and n</w:t>
      </w:r>
      <w:r w:rsidR="00034671">
        <w:rPr>
          <w:rFonts w:ascii="Times New Roman" w:hAnsi="Times New Roman" w:cs="Times New Roman"/>
          <w:sz w:val="24"/>
          <w:szCs w:val="24"/>
        </w:rPr>
        <w:t>ationally by other APA Chapters</w:t>
      </w:r>
    </w:p>
    <w:p w:rsidR="00034671" w:rsidRPr="002B4D72" w:rsidRDefault="004D62C5" w:rsidP="000328C2">
      <w:pPr>
        <w:shd w:val="clear" w:color="auto" w:fill="FFFFFF"/>
        <w:spacing w:after="120" w:line="240" w:lineRule="auto"/>
        <w:textAlignment w:val="baseline"/>
        <w:outlineLvl w:val="2"/>
        <w:rPr>
          <w:rFonts w:ascii="Times New Roman" w:hAnsi="Times New Roman" w:cs="Times New Roman"/>
          <w:b/>
          <w:sz w:val="24"/>
          <w:szCs w:val="24"/>
          <w:shd w:val="clear" w:color="auto" w:fill="FFFFFF"/>
        </w:rPr>
      </w:pPr>
      <w:r w:rsidRPr="002B4D72">
        <w:rPr>
          <w:rFonts w:ascii="Times New Roman" w:hAnsi="Times New Roman" w:cs="Times New Roman"/>
          <w:b/>
          <w:sz w:val="24"/>
          <w:szCs w:val="24"/>
          <w:shd w:val="clear" w:color="auto" w:fill="FFFFFF"/>
        </w:rPr>
        <w:t xml:space="preserve">METHODOLOGY </w:t>
      </w:r>
    </w:p>
    <w:p w:rsidR="00034671" w:rsidRPr="002B4D72" w:rsidRDefault="004D62C5" w:rsidP="00034671">
      <w:pPr>
        <w:shd w:val="clear" w:color="auto" w:fill="FFFFFF"/>
        <w:spacing w:after="120" w:line="240" w:lineRule="auto"/>
        <w:ind w:firstLine="720"/>
        <w:jc w:val="both"/>
        <w:textAlignment w:val="baseline"/>
        <w:outlineLvl w:val="2"/>
        <w:rPr>
          <w:rFonts w:ascii="Times New Roman" w:hAnsi="Times New Roman" w:cs="Times New Roman"/>
          <w:sz w:val="24"/>
          <w:szCs w:val="24"/>
          <w:shd w:val="clear" w:color="auto" w:fill="FFFFFF"/>
        </w:rPr>
      </w:pPr>
      <w:r w:rsidRPr="002B4D72">
        <w:rPr>
          <w:rFonts w:ascii="Times New Roman" w:hAnsi="Times New Roman" w:cs="Times New Roman"/>
          <w:sz w:val="24"/>
          <w:szCs w:val="24"/>
          <w:shd w:val="clear" w:color="auto" w:fill="FFFFFF"/>
        </w:rPr>
        <w:t>The methodology employed in this paper is participant observation of an ongoing case study; namely the above listed pilot project initiated in 2014. Tow</w:t>
      </w:r>
      <w:r w:rsidR="006E20B7">
        <w:rPr>
          <w:rFonts w:ascii="Times New Roman" w:hAnsi="Times New Roman" w:cs="Times New Roman"/>
          <w:sz w:val="24"/>
          <w:szCs w:val="24"/>
          <w:shd w:val="clear" w:color="auto" w:fill="FFFFFF"/>
        </w:rPr>
        <w:t>ard this end, all parties convened and then signed a formal international cooperation a</w:t>
      </w:r>
      <w:r w:rsidRPr="002B4D72">
        <w:rPr>
          <w:rFonts w:ascii="Times New Roman" w:hAnsi="Times New Roman" w:cs="Times New Roman"/>
          <w:sz w:val="24"/>
          <w:szCs w:val="24"/>
          <w:shd w:val="clear" w:color="auto" w:fill="FFFFFF"/>
        </w:rPr>
        <w:t>greement, suppleme</w:t>
      </w:r>
      <w:r w:rsidR="006E20B7">
        <w:rPr>
          <w:rFonts w:ascii="Times New Roman" w:hAnsi="Times New Roman" w:cs="Times New Roman"/>
          <w:sz w:val="24"/>
          <w:szCs w:val="24"/>
          <w:shd w:val="clear" w:color="auto" w:fill="FFFFFF"/>
        </w:rPr>
        <w:t>nted by a mutually agreed upon work p</w:t>
      </w:r>
      <w:r w:rsidRPr="002B4D72">
        <w:rPr>
          <w:rFonts w:ascii="Times New Roman" w:hAnsi="Times New Roman" w:cs="Times New Roman"/>
          <w:sz w:val="24"/>
          <w:szCs w:val="24"/>
          <w:shd w:val="clear" w:color="auto" w:fill="FFFFFF"/>
        </w:rPr>
        <w:t xml:space="preserve">lan.  </w:t>
      </w:r>
    </w:p>
    <w:p w:rsidR="00034671" w:rsidRPr="002B4D72" w:rsidRDefault="004D62C5" w:rsidP="000328C2">
      <w:pPr>
        <w:shd w:val="clear" w:color="auto" w:fill="FFFFFF"/>
        <w:spacing w:after="120" w:line="240" w:lineRule="auto"/>
        <w:ind w:firstLine="720"/>
        <w:jc w:val="both"/>
        <w:textAlignment w:val="baseline"/>
        <w:outlineLvl w:val="2"/>
        <w:rPr>
          <w:rFonts w:ascii="Times New Roman" w:hAnsi="Times New Roman" w:cs="Times New Roman"/>
          <w:sz w:val="24"/>
          <w:szCs w:val="24"/>
          <w:shd w:val="clear" w:color="auto" w:fill="FFFFFF"/>
        </w:rPr>
      </w:pPr>
      <w:r w:rsidRPr="002B4D72">
        <w:rPr>
          <w:rFonts w:ascii="Times New Roman" w:hAnsi="Times New Roman" w:cs="Times New Roman"/>
          <w:sz w:val="24"/>
          <w:szCs w:val="24"/>
          <w:shd w:val="clear" w:color="auto" w:fill="FFFFFF"/>
        </w:rPr>
        <w:lastRenderedPageBreak/>
        <w:t xml:space="preserve">Initial steps included:  </w:t>
      </w:r>
    </w:p>
    <w:p w:rsidR="00034671" w:rsidRPr="002B4D72" w:rsidRDefault="004D62C5" w:rsidP="00034671">
      <w:pPr>
        <w:shd w:val="clear" w:color="auto" w:fill="FFFFFF"/>
        <w:spacing w:after="120" w:line="240" w:lineRule="auto"/>
        <w:jc w:val="both"/>
        <w:textAlignment w:val="baseline"/>
        <w:outlineLvl w:val="2"/>
        <w:rPr>
          <w:rFonts w:ascii="Times New Roman" w:hAnsi="Times New Roman" w:cs="Times New Roman"/>
          <w:b/>
          <w:sz w:val="24"/>
          <w:szCs w:val="24"/>
          <w:shd w:val="clear" w:color="auto" w:fill="FFFFFF"/>
        </w:rPr>
      </w:pPr>
      <w:r w:rsidRPr="002B4D72">
        <w:rPr>
          <w:rFonts w:ascii="Times New Roman" w:hAnsi="Times New Roman" w:cs="Times New Roman"/>
          <w:b/>
          <w:sz w:val="24"/>
          <w:szCs w:val="24"/>
          <w:shd w:val="clear" w:color="auto" w:fill="FFFFFF"/>
        </w:rPr>
        <w:t>1) Defining mutual interests</w:t>
      </w:r>
    </w:p>
    <w:p w:rsidR="00034671" w:rsidRPr="002B4D72" w:rsidRDefault="004D62C5" w:rsidP="00034671">
      <w:pPr>
        <w:shd w:val="clear" w:color="auto" w:fill="FFFFFF"/>
        <w:spacing w:after="120" w:line="240" w:lineRule="auto"/>
        <w:ind w:firstLine="720"/>
        <w:jc w:val="both"/>
        <w:textAlignment w:val="baseline"/>
        <w:outlineLvl w:val="2"/>
        <w:rPr>
          <w:rFonts w:ascii="Times New Roman" w:hAnsi="Times New Roman" w:cs="Times New Roman"/>
          <w:sz w:val="24"/>
          <w:szCs w:val="24"/>
          <w:shd w:val="clear" w:color="auto" w:fill="FFFFFF"/>
        </w:rPr>
      </w:pPr>
      <w:r w:rsidRPr="002B4D72">
        <w:rPr>
          <w:rFonts w:ascii="Times New Roman" w:hAnsi="Times New Roman" w:cs="Times New Roman"/>
          <w:sz w:val="24"/>
          <w:szCs w:val="24"/>
          <w:shd w:val="clear" w:color="auto" w:fill="FFFFFF"/>
        </w:rPr>
        <w:t xml:space="preserve">Initial progress on defining mutual interests took place largely as a result of the newly established professional relationships, further assisted by several international Skype conference calls and a visit to São Paulo by incoming APA California Chapter President </w:t>
      </w:r>
      <w:proofErr w:type="spellStart"/>
      <w:r w:rsidRPr="002B4D72">
        <w:rPr>
          <w:rFonts w:ascii="Times New Roman" w:hAnsi="Times New Roman" w:cs="Times New Roman"/>
          <w:sz w:val="24"/>
          <w:szCs w:val="24"/>
          <w:shd w:val="clear" w:color="auto" w:fill="FFFFFF"/>
        </w:rPr>
        <w:t>Hing</w:t>
      </w:r>
      <w:proofErr w:type="spellEnd"/>
      <w:r w:rsidRPr="002B4D72">
        <w:rPr>
          <w:rFonts w:ascii="Times New Roman" w:hAnsi="Times New Roman" w:cs="Times New Roman"/>
          <w:sz w:val="24"/>
          <w:szCs w:val="24"/>
          <w:shd w:val="clear" w:color="auto" w:fill="FFFFFF"/>
        </w:rPr>
        <w:t xml:space="preserve"> Wong. The recent adoption of São Paulo’s new Master Plan and the Association of Bay Area Government’s Regional Sustainable Community Strategies Plan further provided a general framework for considering mutual interests.  As a result, a longer list of potential topics was winnowed down to a feasible number focusing on </w:t>
      </w:r>
      <w:r w:rsidRPr="002B4D72">
        <w:rPr>
          <w:rFonts w:ascii="Times New Roman" w:hAnsi="Times New Roman" w:cs="Times New Roman"/>
          <w:sz w:val="24"/>
          <w:szCs w:val="24"/>
        </w:rPr>
        <w:t>planning and development implementation practices regarding:</w:t>
      </w:r>
    </w:p>
    <w:p w:rsidR="00034671" w:rsidRPr="002B4D72" w:rsidRDefault="004D62C5" w:rsidP="00407C1C">
      <w:pPr>
        <w:widowControl w:val="0"/>
        <w:numPr>
          <w:ilvl w:val="0"/>
          <w:numId w:val="26"/>
        </w:numPr>
        <w:tabs>
          <w:tab w:val="left" w:pos="220"/>
        </w:tabs>
        <w:autoSpaceDE w:val="0"/>
        <w:autoSpaceDN w:val="0"/>
        <w:adjustRightInd w:val="0"/>
        <w:spacing w:after="120" w:line="240" w:lineRule="auto"/>
        <w:ind w:hanging="180"/>
        <w:jc w:val="both"/>
        <w:rPr>
          <w:rFonts w:ascii="Times New Roman" w:hAnsi="Times New Roman" w:cs="Times New Roman"/>
          <w:sz w:val="24"/>
          <w:szCs w:val="24"/>
        </w:rPr>
      </w:pPr>
      <w:r w:rsidRPr="002B4D72">
        <w:rPr>
          <w:rFonts w:ascii="Times New Roman" w:hAnsi="Times New Roman" w:cs="Times New Roman"/>
          <w:sz w:val="24"/>
          <w:szCs w:val="24"/>
        </w:rPr>
        <w:t xml:space="preserve">Simulations and related land </w:t>
      </w:r>
      <w:r w:rsidR="00034671">
        <w:rPr>
          <w:rFonts w:ascii="Times New Roman" w:hAnsi="Times New Roman" w:cs="Times New Roman"/>
          <w:sz w:val="24"/>
          <w:szCs w:val="24"/>
        </w:rPr>
        <w:t>use and transportation modeling</w:t>
      </w:r>
    </w:p>
    <w:p w:rsidR="00034671" w:rsidRPr="002B4D72" w:rsidRDefault="004D62C5" w:rsidP="00407C1C">
      <w:pPr>
        <w:widowControl w:val="0"/>
        <w:numPr>
          <w:ilvl w:val="0"/>
          <w:numId w:val="26"/>
        </w:numPr>
        <w:tabs>
          <w:tab w:val="left" w:pos="220"/>
          <w:tab w:val="left" w:pos="720"/>
        </w:tabs>
        <w:autoSpaceDE w:val="0"/>
        <w:autoSpaceDN w:val="0"/>
        <w:adjustRightInd w:val="0"/>
        <w:spacing w:after="120" w:line="240" w:lineRule="auto"/>
        <w:ind w:hanging="180"/>
        <w:jc w:val="both"/>
        <w:rPr>
          <w:rFonts w:ascii="Times New Roman" w:hAnsi="Times New Roman" w:cs="Times New Roman"/>
          <w:sz w:val="24"/>
          <w:szCs w:val="24"/>
        </w:rPr>
      </w:pPr>
      <w:r w:rsidRPr="002B4D72">
        <w:rPr>
          <w:rFonts w:ascii="Times New Roman" w:hAnsi="Times New Roman" w:cs="Times New Roman"/>
          <w:sz w:val="24"/>
          <w:szCs w:val="24"/>
        </w:rPr>
        <w:t>Innovative urban development financing techniques, such as purchasing air and development rights. </w:t>
      </w:r>
    </w:p>
    <w:p w:rsidR="00034671" w:rsidRPr="002B4D72" w:rsidRDefault="004D62C5" w:rsidP="00034671">
      <w:pPr>
        <w:shd w:val="clear" w:color="auto" w:fill="FFFFFF"/>
        <w:spacing w:after="120" w:line="240" w:lineRule="auto"/>
        <w:jc w:val="both"/>
        <w:textAlignment w:val="baseline"/>
        <w:outlineLvl w:val="2"/>
        <w:rPr>
          <w:rFonts w:ascii="Times New Roman" w:hAnsi="Times New Roman" w:cs="Times New Roman"/>
          <w:b/>
          <w:sz w:val="24"/>
          <w:szCs w:val="24"/>
          <w:shd w:val="clear" w:color="auto" w:fill="FFFFFF"/>
        </w:rPr>
      </w:pPr>
      <w:r w:rsidRPr="002B4D72">
        <w:rPr>
          <w:rFonts w:ascii="Times New Roman" w:hAnsi="Times New Roman" w:cs="Times New Roman"/>
          <w:b/>
          <w:sz w:val="24"/>
          <w:szCs w:val="24"/>
          <w:shd w:val="clear" w:color="auto" w:fill="FFFFFF"/>
        </w:rPr>
        <w:t>2) Setting the scope for ongoing cooperation</w:t>
      </w:r>
      <w:bookmarkStart w:id="0" w:name="_GoBack"/>
      <w:bookmarkEnd w:id="0"/>
    </w:p>
    <w:p w:rsidR="00034671" w:rsidRPr="002B4D72" w:rsidRDefault="004D62C5" w:rsidP="00034671">
      <w:pPr>
        <w:shd w:val="clear" w:color="auto" w:fill="FFFFFF"/>
        <w:spacing w:after="120" w:line="240" w:lineRule="auto"/>
        <w:ind w:firstLine="720"/>
        <w:jc w:val="both"/>
        <w:textAlignment w:val="baseline"/>
        <w:outlineLvl w:val="2"/>
        <w:rPr>
          <w:rFonts w:ascii="Times New Roman" w:hAnsi="Times New Roman" w:cs="Times New Roman"/>
          <w:sz w:val="24"/>
          <w:szCs w:val="24"/>
          <w:shd w:val="clear" w:color="auto" w:fill="FFFFFF"/>
        </w:rPr>
      </w:pPr>
      <w:r w:rsidRPr="002B4D72">
        <w:rPr>
          <w:rFonts w:ascii="Times New Roman" w:hAnsi="Times New Roman" w:cs="Times New Roman"/>
          <w:sz w:val="24"/>
          <w:szCs w:val="24"/>
          <w:shd w:val="clear" w:color="auto" w:fill="FFFFFF"/>
        </w:rPr>
        <w:t xml:space="preserve">The first step was identifying the legislative background for cooperation. This led to a format where participants are responsible for their own costs, although third party funding may also be obtained and used. The time frame was set for three (3) years, enabling professionals, students and </w:t>
      </w:r>
      <w:proofErr w:type="gramStart"/>
      <w:r w:rsidRPr="002B4D72">
        <w:rPr>
          <w:rFonts w:ascii="Times New Roman" w:hAnsi="Times New Roman" w:cs="Times New Roman"/>
          <w:sz w:val="24"/>
          <w:szCs w:val="24"/>
          <w:shd w:val="clear" w:color="auto" w:fill="FFFFFF"/>
        </w:rPr>
        <w:t>researchers</w:t>
      </w:r>
      <w:proofErr w:type="gramEnd"/>
      <w:r w:rsidRPr="002B4D72">
        <w:rPr>
          <w:rFonts w:ascii="Times New Roman" w:hAnsi="Times New Roman" w:cs="Times New Roman"/>
          <w:sz w:val="24"/>
          <w:szCs w:val="24"/>
          <w:shd w:val="clear" w:color="auto" w:fill="FFFFFF"/>
        </w:rPr>
        <w:t xml:space="preserve"> time to collaborate per </w:t>
      </w:r>
      <w:r w:rsidR="001251EF">
        <w:rPr>
          <w:rFonts w:ascii="Times New Roman" w:hAnsi="Times New Roman" w:cs="Times New Roman"/>
          <w:sz w:val="24"/>
          <w:szCs w:val="24"/>
          <w:shd w:val="clear" w:color="auto" w:fill="FFFFFF"/>
        </w:rPr>
        <w:t>mutually agreed</w:t>
      </w:r>
      <w:r w:rsidRPr="002B4D72">
        <w:rPr>
          <w:rFonts w:ascii="Times New Roman" w:hAnsi="Times New Roman" w:cs="Times New Roman"/>
          <w:sz w:val="24"/>
          <w:szCs w:val="24"/>
          <w:shd w:val="clear" w:color="auto" w:fill="FFFFFF"/>
        </w:rPr>
        <w:t xml:space="preserve"> work plan.</w:t>
      </w:r>
    </w:p>
    <w:p w:rsidR="00034671" w:rsidRPr="002B4D72" w:rsidRDefault="004D62C5" w:rsidP="00034671">
      <w:pPr>
        <w:shd w:val="clear" w:color="auto" w:fill="FFFFFF"/>
        <w:spacing w:after="120" w:line="240" w:lineRule="auto"/>
        <w:ind w:firstLine="720"/>
        <w:jc w:val="both"/>
        <w:textAlignment w:val="baseline"/>
        <w:outlineLvl w:val="2"/>
        <w:rPr>
          <w:rFonts w:ascii="Times New Roman" w:hAnsi="Times New Roman" w:cs="Times New Roman"/>
          <w:sz w:val="24"/>
          <w:szCs w:val="24"/>
          <w:shd w:val="clear" w:color="auto" w:fill="FFFFFF"/>
        </w:rPr>
      </w:pPr>
      <w:r w:rsidRPr="002B4D72">
        <w:rPr>
          <w:rFonts w:ascii="Times New Roman" w:hAnsi="Times New Roman" w:cs="Times New Roman"/>
          <w:sz w:val="24"/>
          <w:szCs w:val="24"/>
          <w:shd w:val="clear" w:color="auto" w:fill="FFFFFF"/>
        </w:rPr>
        <w:t xml:space="preserve">São Paulo colleagues are interested in the implementation of an integrated land-use and transportation simulation system (named SIDU - </w:t>
      </w:r>
      <w:r w:rsidRPr="002B4D72">
        <w:rPr>
          <w:rFonts w:ascii="Times New Roman" w:hAnsi="Times New Roman" w:cs="Times New Roman"/>
          <w:i/>
          <w:sz w:val="24"/>
          <w:szCs w:val="24"/>
          <w:shd w:val="clear" w:color="auto" w:fill="FFFFFF"/>
        </w:rPr>
        <w:t xml:space="preserve">Sistema de </w:t>
      </w:r>
      <w:proofErr w:type="spellStart"/>
      <w:r w:rsidRPr="002B4D72">
        <w:rPr>
          <w:rFonts w:ascii="Times New Roman" w:hAnsi="Times New Roman" w:cs="Times New Roman"/>
          <w:i/>
          <w:sz w:val="24"/>
          <w:szCs w:val="24"/>
          <w:shd w:val="clear" w:color="auto" w:fill="FFFFFF"/>
        </w:rPr>
        <w:t>Inteligência</w:t>
      </w:r>
      <w:proofErr w:type="spellEnd"/>
      <w:r w:rsidRPr="002B4D72">
        <w:rPr>
          <w:rFonts w:ascii="Times New Roman" w:hAnsi="Times New Roman" w:cs="Times New Roman"/>
          <w:i/>
          <w:sz w:val="24"/>
          <w:szCs w:val="24"/>
          <w:shd w:val="clear" w:color="auto" w:fill="FFFFFF"/>
        </w:rPr>
        <w:t xml:space="preserve"> </w:t>
      </w:r>
      <w:proofErr w:type="spellStart"/>
      <w:r w:rsidRPr="002B4D72">
        <w:rPr>
          <w:rFonts w:ascii="Times New Roman" w:hAnsi="Times New Roman" w:cs="Times New Roman"/>
          <w:i/>
          <w:sz w:val="24"/>
          <w:szCs w:val="24"/>
          <w:shd w:val="clear" w:color="auto" w:fill="FFFFFF"/>
        </w:rPr>
        <w:t>em</w:t>
      </w:r>
      <w:proofErr w:type="spellEnd"/>
      <w:r w:rsidRPr="002B4D72">
        <w:rPr>
          <w:rFonts w:ascii="Times New Roman" w:hAnsi="Times New Roman" w:cs="Times New Roman"/>
          <w:i/>
          <w:sz w:val="24"/>
          <w:szCs w:val="24"/>
          <w:shd w:val="clear" w:color="auto" w:fill="FFFFFF"/>
        </w:rPr>
        <w:t xml:space="preserve"> </w:t>
      </w:r>
      <w:proofErr w:type="spellStart"/>
      <w:r w:rsidRPr="002B4D72">
        <w:rPr>
          <w:rFonts w:ascii="Times New Roman" w:hAnsi="Times New Roman" w:cs="Times New Roman"/>
          <w:i/>
          <w:sz w:val="24"/>
          <w:szCs w:val="24"/>
          <w:shd w:val="clear" w:color="auto" w:fill="FFFFFF"/>
        </w:rPr>
        <w:t>Desenvolvimento</w:t>
      </w:r>
      <w:proofErr w:type="spellEnd"/>
      <w:r w:rsidRPr="002B4D72">
        <w:rPr>
          <w:rFonts w:ascii="Times New Roman" w:hAnsi="Times New Roman" w:cs="Times New Roman"/>
          <w:i/>
          <w:sz w:val="24"/>
          <w:szCs w:val="24"/>
          <w:shd w:val="clear" w:color="auto" w:fill="FFFFFF"/>
        </w:rPr>
        <w:t xml:space="preserve"> </w:t>
      </w:r>
      <w:proofErr w:type="spellStart"/>
      <w:r w:rsidRPr="002B4D72">
        <w:rPr>
          <w:rFonts w:ascii="Times New Roman" w:hAnsi="Times New Roman" w:cs="Times New Roman"/>
          <w:i/>
          <w:sz w:val="24"/>
          <w:szCs w:val="24"/>
          <w:shd w:val="clear" w:color="auto" w:fill="FFFFFF"/>
        </w:rPr>
        <w:t>Urbano</w:t>
      </w:r>
      <w:proofErr w:type="spellEnd"/>
      <w:r w:rsidRPr="002B4D72">
        <w:rPr>
          <w:rFonts w:ascii="Times New Roman" w:hAnsi="Times New Roman" w:cs="Times New Roman"/>
          <w:i/>
          <w:sz w:val="24"/>
          <w:szCs w:val="24"/>
          <w:shd w:val="clear" w:color="auto" w:fill="FFFFFF"/>
        </w:rPr>
        <w:t xml:space="preserve"> </w:t>
      </w:r>
      <w:r w:rsidRPr="002B4D72">
        <w:rPr>
          <w:rFonts w:ascii="Times New Roman" w:hAnsi="Times New Roman" w:cs="Times New Roman"/>
          <w:sz w:val="24"/>
          <w:szCs w:val="24"/>
          <w:shd w:val="clear" w:color="auto" w:fill="FFFFFF"/>
        </w:rPr>
        <w:t>or</w:t>
      </w:r>
      <w:r w:rsidRPr="002B4D72">
        <w:rPr>
          <w:rFonts w:ascii="Times New Roman" w:hAnsi="Times New Roman" w:cs="Times New Roman"/>
          <w:i/>
          <w:sz w:val="24"/>
          <w:szCs w:val="24"/>
          <w:shd w:val="clear" w:color="auto" w:fill="FFFFFF"/>
        </w:rPr>
        <w:t xml:space="preserve"> </w:t>
      </w:r>
      <w:r w:rsidRPr="002B4D72">
        <w:rPr>
          <w:rFonts w:ascii="Times New Roman" w:hAnsi="Times New Roman" w:cs="Times New Roman"/>
          <w:sz w:val="24"/>
          <w:szCs w:val="24"/>
          <w:shd w:val="clear" w:color="auto" w:fill="FFFFFF"/>
        </w:rPr>
        <w:t>Urban Development Intelligence System) that would support the deployment of plans under São Paulo’s new Master Plan, Urban Operations and Zoning laws. Simulations are desired to accelerate urban project development and implementation, providing a powerful tool to understand the impact on sustainability of different public polici</w:t>
      </w:r>
      <w:r w:rsidR="001251EF">
        <w:rPr>
          <w:rFonts w:ascii="Times New Roman" w:hAnsi="Times New Roman" w:cs="Times New Roman"/>
          <w:sz w:val="24"/>
          <w:szCs w:val="24"/>
          <w:shd w:val="clear" w:color="auto" w:fill="FFFFFF"/>
        </w:rPr>
        <w:t>es and at the same time increasing</w:t>
      </w:r>
      <w:r w:rsidRPr="002B4D72">
        <w:rPr>
          <w:rFonts w:ascii="Times New Roman" w:hAnsi="Times New Roman" w:cs="Times New Roman"/>
          <w:sz w:val="24"/>
          <w:szCs w:val="24"/>
          <w:shd w:val="clear" w:color="auto" w:fill="FFFFFF"/>
        </w:rPr>
        <w:t xml:space="preserve"> transparency</w:t>
      </w:r>
      <w:r w:rsidR="001251EF">
        <w:rPr>
          <w:rFonts w:ascii="Times New Roman" w:hAnsi="Times New Roman" w:cs="Times New Roman"/>
          <w:sz w:val="24"/>
          <w:szCs w:val="24"/>
          <w:shd w:val="clear" w:color="auto" w:fill="FFFFFF"/>
        </w:rPr>
        <w:t xml:space="preserve"> and enhancing</w:t>
      </w:r>
      <w:r w:rsidRPr="002B4D72">
        <w:rPr>
          <w:rFonts w:ascii="Times New Roman" w:hAnsi="Times New Roman" w:cs="Times New Roman"/>
          <w:sz w:val="24"/>
          <w:szCs w:val="24"/>
          <w:shd w:val="clear" w:color="auto" w:fill="FFFFFF"/>
        </w:rPr>
        <w:t xml:space="preserve"> negotiations between stakeholders. Use of </w:t>
      </w:r>
      <w:proofErr w:type="spellStart"/>
      <w:r w:rsidRPr="002B4D72">
        <w:rPr>
          <w:rFonts w:ascii="Times New Roman" w:hAnsi="Times New Roman" w:cs="Times New Roman"/>
          <w:i/>
          <w:sz w:val="24"/>
          <w:szCs w:val="24"/>
          <w:shd w:val="clear" w:color="auto" w:fill="FFFFFF"/>
        </w:rPr>
        <w:t>UrbanSim</w:t>
      </w:r>
      <w:proofErr w:type="spellEnd"/>
      <w:r w:rsidRPr="002B4D72">
        <w:rPr>
          <w:rFonts w:ascii="Times New Roman" w:hAnsi="Times New Roman" w:cs="Times New Roman"/>
          <w:sz w:val="24"/>
          <w:szCs w:val="24"/>
          <w:shd w:val="clear" w:color="auto" w:fill="FFFFFF"/>
        </w:rPr>
        <w:t>, an open source land use and transportation simulation engine, is proposed. At a later stage the system could also include a 3D visualization tool.</w:t>
      </w:r>
    </w:p>
    <w:p w:rsidR="00034671" w:rsidRPr="002B4D72" w:rsidRDefault="004D62C5" w:rsidP="00034671">
      <w:pPr>
        <w:shd w:val="clear" w:color="auto" w:fill="FFFFFF"/>
        <w:spacing w:after="120" w:line="240" w:lineRule="auto"/>
        <w:ind w:firstLine="720"/>
        <w:jc w:val="both"/>
        <w:textAlignment w:val="baseline"/>
        <w:outlineLvl w:val="2"/>
        <w:rPr>
          <w:rFonts w:ascii="Times New Roman" w:hAnsi="Times New Roman" w:cs="Times New Roman"/>
          <w:sz w:val="24"/>
          <w:szCs w:val="24"/>
          <w:shd w:val="clear" w:color="auto" w:fill="FFFFFF"/>
        </w:rPr>
      </w:pPr>
      <w:r w:rsidRPr="002B4D72">
        <w:rPr>
          <w:rFonts w:ascii="Times New Roman" w:hAnsi="Times New Roman" w:cs="Times New Roman"/>
          <w:sz w:val="24"/>
          <w:szCs w:val="24"/>
          <w:shd w:val="clear" w:color="auto" w:fill="FFFFFF"/>
        </w:rPr>
        <w:t xml:space="preserve">The technical cooperation agreement and work plan is intended to assist </w:t>
      </w:r>
      <w:r w:rsidR="000328C2">
        <w:rPr>
          <w:rFonts w:ascii="Times New Roman" w:hAnsi="Times New Roman" w:cs="Times New Roman"/>
          <w:sz w:val="24"/>
          <w:szCs w:val="24"/>
          <w:shd w:val="clear" w:color="auto" w:fill="FFFFFF"/>
        </w:rPr>
        <w:t>São Paulo</w:t>
      </w:r>
      <w:r w:rsidRPr="002B4D72">
        <w:rPr>
          <w:rFonts w:ascii="Times New Roman" w:hAnsi="Times New Roman" w:cs="Times New Roman"/>
          <w:sz w:val="24"/>
          <w:szCs w:val="24"/>
          <w:shd w:val="clear" w:color="auto" w:fill="FFFFFF"/>
        </w:rPr>
        <w:t xml:space="preserve"> municipal government in the above. APA California Northern Section, through its members and their correspondent organizations, have applied a number of applicable planning techniques, including the use of </w:t>
      </w:r>
      <w:proofErr w:type="spellStart"/>
      <w:r w:rsidRPr="002B4D72">
        <w:rPr>
          <w:rFonts w:ascii="Times New Roman" w:hAnsi="Times New Roman" w:cs="Times New Roman"/>
          <w:i/>
          <w:sz w:val="24"/>
          <w:szCs w:val="24"/>
          <w:shd w:val="clear" w:color="auto" w:fill="FFFFFF"/>
        </w:rPr>
        <w:t>UrbanSim</w:t>
      </w:r>
      <w:proofErr w:type="spellEnd"/>
      <w:r w:rsidRPr="002B4D72">
        <w:rPr>
          <w:rFonts w:ascii="Times New Roman" w:hAnsi="Times New Roman" w:cs="Times New Roman"/>
          <w:sz w:val="24"/>
          <w:szCs w:val="24"/>
          <w:shd w:val="clear" w:color="auto" w:fill="FFFFFF"/>
        </w:rPr>
        <w:t xml:space="preserve"> for developing scenarios in the San Francisco Bay Area’s Sustainable Community Strategies Plan (Plan </w:t>
      </w:r>
      <w:proofErr w:type="spellStart"/>
      <w:r w:rsidRPr="002B4D72">
        <w:rPr>
          <w:rFonts w:ascii="Times New Roman" w:hAnsi="Times New Roman" w:cs="Times New Roman"/>
          <w:sz w:val="24"/>
          <w:szCs w:val="24"/>
          <w:shd w:val="clear" w:color="auto" w:fill="FFFFFF"/>
        </w:rPr>
        <w:t>BayA</w:t>
      </w:r>
      <w:r w:rsidR="00BC50E8">
        <w:rPr>
          <w:rFonts w:ascii="Times New Roman" w:hAnsi="Times New Roman" w:cs="Times New Roman"/>
          <w:sz w:val="24"/>
          <w:szCs w:val="24"/>
          <w:shd w:val="clear" w:color="auto" w:fill="FFFFFF"/>
        </w:rPr>
        <w:t>rea</w:t>
      </w:r>
      <w:proofErr w:type="spellEnd"/>
      <w:r w:rsidR="00BC50E8">
        <w:rPr>
          <w:rFonts w:ascii="Times New Roman" w:hAnsi="Times New Roman" w:cs="Times New Roman"/>
          <w:sz w:val="24"/>
          <w:szCs w:val="24"/>
          <w:shd w:val="clear" w:color="auto" w:fill="FFFFFF"/>
        </w:rPr>
        <w:t xml:space="preserve">). Thus, a main objective is </w:t>
      </w:r>
      <w:r w:rsidRPr="002B4D72">
        <w:rPr>
          <w:rFonts w:ascii="Times New Roman" w:hAnsi="Times New Roman" w:cs="Times New Roman"/>
          <w:sz w:val="24"/>
          <w:szCs w:val="24"/>
          <w:shd w:val="clear" w:color="auto" w:fill="FFFFFF"/>
        </w:rPr>
        <w:t xml:space="preserve">cooperatively pursing a pilot project with Mackenzie College of Architecture, </w:t>
      </w:r>
      <w:proofErr w:type="spellStart"/>
      <w:r w:rsidRPr="002B4D72">
        <w:rPr>
          <w:rFonts w:ascii="Times New Roman" w:hAnsi="Times New Roman" w:cs="Times New Roman"/>
          <w:sz w:val="24"/>
          <w:szCs w:val="24"/>
          <w:shd w:val="clear" w:color="auto" w:fill="FFFFFF"/>
        </w:rPr>
        <w:t>SPUrbanismo</w:t>
      </w:r>
      <w:proofErr w:type="spellEnd"/>
      <w:r w:rsidRPr="002B4D72">
        <w:rPr>
          <w:rFonts w:ascii="Times New Roman" w:hAnsi="Times New Roman" w:cs="Times New Roman"/>
          <w:sz w:val="24"/>
          <w:szCs w:val="24"/>
          <w:shd w:val="clear" w:color="auto" w:fill="FFFFFF"/>
        </w:rPr>
        <w:t xml:space="preserve"> and SMDU and APA California Northern Section </w:t>
      </w:r>
      <w:r w:rsidR="001251EF">
        <w:rPr>
          <w:rFonts w:ascii="Times New Roman" w:hAnsi="Times New Roman" w:cs="Times New Roman"/>
          <w:sz w:val="24"/>
          <w:szCs w:val="24"/>
          <w:shd w:val="clear" w:color="auto" w:fill="FFFFFF"/>
        </w:rPr>
        <w:t>–</w:t>
      </w:r>
      <w:r w:rsidRPr="002B4D72">
        <w:rPr>
          <w:rFonts w:ascii="Times New Roman" w:hAnsi="Times New Roman" w:cs="Times New Roman"/>
          <w:sz w:val="24"/>
          <w:szCs w:val="24"/>
          <w:shd w:val="clear" w:color="auto" w:fill="FFFFFF"/>
        </w:rPr>
        <w:t xml:space="preserve"> </w:t>
      </w:r>
      <w:r w:rsidR="001251EF">
        <w:rPr>
          <w:rFonts w:ascii="Times New Roman" w:hAnsi="Times New Roman" w:cs="Times New Roman"/>
          <w:sz w:val="24"/>
          <w:szCs w:val="24"/>
          <w:shd w:val="clear" w:color="auto" w:fill="FFFFFF"/>
        </w:rPr>
        <w:t xml:space="preserve">through </w:t>
      </w:r>
      <w:r w:rsidRPr="002B4D72">
        <w:rPr>
          <w:rFonts w:ascii="Times New Roman" w:hAnsi="Times New Roman" w:cs="Times New Roman"/>
          <w:sz w:val="24"/>
          <w:szCs w:val="24"/>
          <w:shd w:val="clear" w:color="auto" w:fill="FFFFFF"/>
        </w:rPr>
        <w:t xml:space="preserve">at least one California-based university. </w:t>
      </w:r>
    </w:p>
    <w:p w:rsidR="00034671" w:rsidRPr="002B4D72" w:rsidRDefault="000328C2" w:rsidP="00034671">
      <w:pPr>
        <w:shd w:val="clear" w:color="auto" w:fill="FFFFFF"/>
        <w:spacing w:after="120" w:line="240" w:lineRule="auto"/>
        <w:ind w:firstLine="720"/>
        <w:jc w:val="both"/>
        <w:textAlignment w:val="baseline"/>
        <w:outlineLvl w:val="2"/>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São Paulo</w:t>
      </w:r>
      <w:r w:rsidR="004D62C5" w:rsidRPr="002B4D72">
        <w:rPr>
          <w:rFonts w:ascii="Times New Roman" w:hAnsi="Times New Roman" w:cs="Times New Roman"/>
          <w:sz w:val="24"/>
          <w:szCs w:val="24"/>
          <w:shd w:val="clear" w:color="auto" w:fill="FFFFFF"/>
        </w:rPr>
        <w:t xml:space="preserve"> municipal government has robust experience in innovative development rights programs, currently not used in California. For several decades São Paulo city government has been developing urban regeneration projects for specific areas of the city through its Urban Development Secretary (SMDU - </w:t>
      </w:r>
      <w:proofErr w:type="spellStart"/>
      <w:r w:rsidR="004D62C5" w:rsidRPr="002B4D72">
        <w:rPr>
          <w:rFonts w:ascii="Times New Roman" w:hAnsi="Times New Roman" w:cs="Times New Roman"/>
          <w:i/>
          <w:sz w:val="24"/>
          <w:szCs w:val="24"/>
          <w:shd w:val="clear" w:color="auto" w:fill="FFFFFF"/>
        </w:rPr>
        <w:t>Secretaria</w:t>
      </w:r>
      <w:proofErr w:type="spellEnd"/>
      <w:r w:rsidR="004D62C5" w:rsidRPr="002B4D72">
        <w:rPr>
          <w:rFonts w:ascii="Times New Roman" w:hAnsi="Times New Roman" w:cs="Times New Roman"/>
          <w:i/>
          <w:sz w:val="24"/>
          <w:szCs w:val="24"/>
          <w:shd w:val="clear" w:color="auto" w:fill="FFFFFF"/>
        </w:rPr>
        <w:t xml:space="preserve"> Municipal de </w:t>
      </w:r>
      <w:proofErr w:type="spellStart"/>
      <w:r w:rsidR="004D62C5" w:rsidRPr="002B4D72">
        <w:rPr>
          <w:rFonts w:ascii="Times New Roman" w:hAnsi="Times New Roman" w:cs="Times New Roman"/>
          <w:i/>
          <w:sz w:val="24"/>
          <w:szCs w:val="24"/>
          <w:shd w:val="clear" w:color="auto" w:fill="FFFFFF"/>
        </w:rPr>
        <w:t>Desenvolvimento</w:t>
      </w:r>
      <w:proofErr w:type="spellEnd"/>
      <w:r w:rsidR="004D62C5" w:rsidRPr="002B4D72">
        <w:rPr>
          <w:rFonts w:ascii="Times New Roman" w:hAnsi="Times New Roman" w:cs="Times New Roman"/>
          <w:i/>
          <w:sz w:val="24"/>
          <w:szCs w:val="24"/>
          <w:shd w:val="clear" w:color="auto" w:fill="FFFFFF"/>
        </w:rPr>
        <w:t xml:space="preserve"> </w:t>
      </w:r>
      <w:proofErr w:type="spellStart"/>
      <w:r w:rsidR="004D62C5" w:rsidRPr="002B4D72">
        <w:rPr>
          <w:rFonts w:ascii="Times New Roman" w:hAnsi="Times New Roman" w:cs="Times New Roman"/>
          <w:i/>
          <w:sz w:val="24"/>
          <w:szCs w:val="24"/>
          <w:shd w:val="clear" w:color="auto" w:fill="FFFFFF"/>
        </w:rPr>
        <w:t>Urbano</w:t>
      </w:r>
      <w:proofErr w:type="spellEnd"/>
      <w:r w:rsidR="004D62C5" w:rsidRPr="002B4D72">
        <w:rPr>
          <w:rFonts w:ascii="Times New Roman" w:hAnsi="Times New Roman" w:cs="Times New Roman"/>
          <w:sz w:val="24"/>
          <w:szCs w:val="24"/>
          <w:shd w:val="clear" w:color="auto" w:fill="FFFFFF"/>
        </w:rPr>
        <w:t>) and its Urban Development Company (</w:t>
      </w:r>
      <w:proofErr w:type="spellStart"/>
      <w:r w:rsidR="004D62C5" w:rsidRPr="002B4D72">
        <w:rPr>
          <w:rFonts w:ascii="Times New Roman" w:hAnsi="Times New Roman" w:cs="Times New Roman"/>
          <w:sz w:val="24"/>
          <w:szCs w:val="24"/>
          <w:shd w:val="clear" w:color="auto" w:fill="FFFFFF"/>
        </w:rPr>
        <w:t>SPUrbanismo</w:t>
      </w:r>
      <w:proofErr w:type="spellEnd"/>
      <w:r w:rsidR="004D62C5" w:rsidRPr="002B4D72">
        <w:rPr>
          <w:rFonts w:ascii="Times New Roman" w:hAnsi="Times New Roman" w:cs="Times New Roman"/>
          <w:sz w:val="24"/>
          <w:szCs w:val="24"/>
          <w:shd w:val="clear" w:color="auto" w:fill="FFFFFF"/>
        </w:rPr>
        <w:t xml:space="preserve">). APA California Northern wishes to learn more about the application of these development rights programs in </w:t>
      </w:r>
      <w:r>
        <w:rPr>
          <w:rFonts w:ascii="Times New Roman" w:hAnsi="Times New Roman" w:cs="Times New Roman"/>
          <w:sz w:val="24"/>
          <w:szCs w:val="24"/>
          <w:shd w:val="clear" w:color="auto" w:fill="FFFFFF"/>
        </w:rPr>
        <w:t>São Paulo</w:t>
      </w:r>
      <w:r w:rsidR="004D62C5" w:rsidRPr="002B4D72">
        <w:rPr>
          <w:rFonts w:ascii="Times New Roman" w:hAnsi="Times New Roman" w:cs="Times New Roman"/>
          <w:sz w:val="24"/>
          <w:szCs w:val="24"/>
          <w:shd w:val="clear" w:color="auto" w:fill="FFFFFF"/>
        </w:rPr>
        <w:t xml:space="preserve">.   </w:t>
      </w:r>
    </w:p>
    <w:p w:rsidR="00034671" w:rsidRPr="002B4D72" w:rsidRDefault="00034671" w:rsidP="00034671">
      <w:pPr>
        <w:shd w:val="clear" w:color="auto" w:fill="FFFFFF"/>
        <w:spacing w:after="120" w:line="240" w:lineRule="auto"/>
        <w:jc w:val="both"/>
        <w:textAlignment w:val="baseline"/>
        <w:outlineLvl w:val="2"/>
        <w:rPr>
          <w:rFonts w:ascii="Times New Roman" w:hAnsi="Times New Roman" w:cs="Times New Roman"/>
          <w:b/>
          <w:sz w:val="24"/>
          <w:szCs w:val="24"/>
          <w:shd w:val="clear" w:color="auto" w:fill="FFFFFF"/>
        </w:rPr>
      </w:pPr>
    </w:p>
    <w:p w:rsidR="00034671" w:rsidRPr="002B4D72" w:rsidRDefault="00034671" w:rsidP="00034671">
      <w:pPr>
        <w:shd w:val="clear" w:color="auto" w:fill="FFFFFF"/>
        <w:spacing w:after="120" w:line="240" w:lineRule="auto"/>
        <w:jc w:val="both"/>
        <w:textAlignment w:val="baseline"/>
        <w:outlineLvl w:val="2"/>
        <w:rPr>
          <w:rFonts w:ascii="Times New Roman" w:hAnsi="Times New Roman" w:cs="Times New Roman"/>
          <w:b/>
          <w:sz w:val="24"/>
          <w:szCs w:val="24"/>
          <w:shd w:val="clear" w:color="auto" w:fill="FFFFFF"/>
        </w:rPr>
      </w:pPr>
    </w:p>
    <w:p w:rsidR="00034671" w:rsidRPr="002B4D72" w:rsidRDefault="004D62C5" w:rsidP="00034671">
      <w:pPr>
        <w:shd w:val="clear" w:color="auto" w:fill="FFFFFF"/>
        <w:spacing w:after="120" w:line="240" w:lineRule="auto"/>
        <w:jc w:val="both"/>
        <w:textAlignment w:val="baseline"/>
        <w:outlineLvl w:val="2"/>
        <w:rPr>
          <w:rFonts w:ascii="Times New Roman" w:hAnsi="Times New Roman" w:cs="Times New Roman"/>
          <w:b/>
          <w:sz w:val="24"/>
          <w:szCs w:val="24"/>
          <w:shd w:val="clear" w:color="auto" w:fill="FFFFFF"/>
        </w:rPr>
      </w:pPr>
      <w:r w:rsidRPr="002B4D72">
        <w:rPr>
          <w:rFonts w:ascii="Times New Roman" w:hAnsi="Times New Roman" w:cs="Times New Roman"/>
          <w:b/>
          <w:sz w:val="24"/>
          <w:szCs w:val="24"/>
          <w:shd w:val="clear" w:color="auto" w:fill="FFFFFF"/>
        </w:rPr>
        <w:lastRenderedPageBreak/>
        <w:t>RESULTS AND CONTRIBUTIONS</w:t>
      </w:r>
    </w:p>
    <w:p w:rsidR="00034671" w:rsidRPr="002B4D72" w:rsidRDefault="004D62C5" w:rsidP="002B4D72">
      <w:pPr>
        <w:shd w:val="clear" w:color="auto" w:fill="FFFFFF"/>
        <w:spacing w:after="120" w:line="240" w:lineRule="auto"/>
        <w:ind w:firstLine="720"/>
        <w:jc w:val="both"/>
        <w:textAlignment w:val="baseline"/>
        <w:outlineLvl w:val="2"/>
        <w:rPr>
          <w:rFonts w:ascii="Times New Roman" w:hAnsi="Times New Roman" w:cs="Times New Roman"/>
          <w:sz w:val="24"/>
          <w:szCs w:val="24"/>
        </w:rPr>
      </w:pPr>
      <w:r w:rsidRPr="002B4D72">
        <w:rPr>
          <w:rFonts w:ascii="Times New Roman" w:hAnsi="Times New Roman" w:cs="Times New Roman"/>
          <w:sz w:val="24"/>
          <w:szCs w:val="24"/>
          <w:shd w:val="clear" w:color="auto" w:fill="FFFFFF"/>
        </w:rPr>
        <w:t xml:space="preserve">Although the expansion of APA California Northern Section’s purposeful travel tours to include </w:t>
      </w:r>
      <w:r w:rsidRPr="002B4D72">
        <w:rPr>
          <w:rFonts w:ascii="Times New Roman" w:hAnsi="Times New Roman" w:cs="Times New Roman"/>
          <w:sz w:val="24"/>
          <w:szCs w:val="24"/>
        </w:rPr>
        <w:t>ongoing international cooperation activities remains a work in progress, as of October 2015 initial results and contributions are summarized as follows:</w:t>
      </w:r>
    </w:p>
    <w:p w:rsidR="00034671" w:rsidRPr="002B4D72" w:rsidRDefault="004D62C5" w:rsidP="00407C1C">
      <w:pPr>
        <w:widowControl w:val="0"/>
        <w:numPr>
          <w:ilvl w:val="0"/>
          <w:numId w:val="29"/>
        </w:numPr>
        <w:tabs>
          <w:tab w:val="left" w:pos="810"/>
        </w:tabs>
        <w:autoSpaceDE w:val="0"/>
        <w:autoSpaceDN w:val="0"/>
        <w:adjustRightInd w:val="0"/>
        <w:spacing w:after="120" w:line="240" w:lineRule="auto"/>
        <w:ind w:hanging="180"/>
        <w:jc w:val="both"/>
        <w:rPr>
          <w:rFonts w:ascii="Times New Roman" w:hAnsi="Times New Roman" w:cs="Times New Roman"/>
          <w:sz w:val="24"/>
          <w:szCs w:val="24"/>
        </w:rPr>
      </w:pPr>
      <w:r w:rsidRPr="002B4D72">
        <w:rPr>
          <w:rFonts w:ascii="Times New Roman" w:hAnsi="Times New Roman" w:cs="Times New Roman"/>
          <w:sz w:val="24"/>
          <w:szCs w:val="24"/>
        </w:rPr>
        <w:t>A $2,000 APA National Chapter Presidents Council (CPC) “micro” grant was received, along with $2,000 cash match from APA’s California Northern Section and a commitme</w:t>
      </w:r>
      <w:r w:rsidR="000328C2">
        <w:rPr>
          <w:rFonts w:ascii="Times New Roman" w:hAnsi="Times New Roman" w:cs="Times New Roman"/>
          <w:sz w:val="24"/>
          <w:szCs w:val="24"/>
        </w:rPr>
        <w:t>nt for at least</w:t>
      </w:r>
      <w:r w:rsidRPr="002B4D72">
        <w:rPr>
          <w:rFonts w:ascii="Times New Roman" w:hAnsi="Times New Roman" w:cs="Times New Roman"/>
          <w:sz w:val="24"/>
          <w:szCs w:val="24"/>
        </w:rPr>
        <w:t xml:space="preserve"> $2,500 in-kind pro bono work contributions. Grant-funded activities began in December 2014 and will be completed by December 31, 2016</w:t>
      </w:r>
      <w:r w:rsidR="00407C1C">
        <w:rPr>
          <w:rFonts w:ascii="Times New Roman" w:hAnsi="Times New Roman" w:cs="Times New Roman"/>
          <w:sz w:val="24"/>
          <w:szCs w:val="24"/>
        </w:rPr>
        <w:t>;</w:t>
      </w:r>
    </w:p>
    <w:p w:rsidR="00034671" w:rsidRPr="002B4D72" w:rsidRDefault="004D62C5" w:rsidP="00407C1C">
      <w:pPr>
        <w:widowControl w:val="0"/>
        <w:numPr>
          <w:ilvl w:val="0"/>
          <w:numId w:val="29"/>
        </w:numPr>
        <w:tabs>
          <w:tab w:val="left" w:pos="810"/>
        </w:tabs>
        <w:autoSpaceDE w:val="0"/>
        <w:autoSpaceDN w:val="0"/>
        <w:adjustRightInd w:val="0"/>
        <w:spacing w:after="120" w:line="240" w:lineRule="auto"/>
        <w:ind w:hanging="180"/>
        <w:jc w:val="both"/>
        <w:rPr>
          <w:rFonts w:ascii="Times New Roman" w:hAnsi="Times New Roman" w:cs="Times New Roman"/>
          <w:sz w:val="24"/>
          <w:szCs w:val="24"/>
        </w:rPr>
      </w:pPr>
      <w:r w:rsidRPr="002B4D72">
        <w:rPr>
          <w:rFonts w:ascii="Times New Roman" w:hAnsi="Times New Roman" w:cs="Times New Roman"/>
          <w:sz w:val="24"/>
          <w:szCs w:val="24"/>
        </w:rPr>
        <w:t xml:space="preserve">Updated technical cooperation agreements </w:t>
      </w:r>
      <w:r w:rsidR="00BC50E8">
        <w:rPr>
          <w:rFonts w:ascii="Times New Roman" w:hAnsi="Times New Roman" w:cs="Times New Roman"/>
          <w:sz w:val="24"/>
          <w:szCs w:val="24"/>
        </w:rPr>
        <w:t xml:space="preserve">were </w:t>
      </w:r>
      <w:r w:rsidRPr="002B4D72">
        <w:rPr>
          <w:rFonts w:ascii="Times New Roman" w:hAnsi="Times New Roman" w:cs="Times New Roman"/>
          <w:sz w:val="24"/>
          <w:szCs w:val="24"/>
        </w:rPr>
        <w:t xml:space="preserve">signed by 5 participating organizations </w:t>
      </w:r>
    </w:p>
    <w:p w:rsidR="00034671" w:rsidRPr="002B4D72" w:rsidRDefault="004D62C5" w:rsidP="00407C1C">
      <w:pPr>
        <w:widowControl w:val="0"/>
        <w:numPr>
          <w:ilvl w:val="0"/>
          <w:numId w:val="29"/>
        </w:numPr>
        <w:tabs>
          <w:tab w:val="left" w:pos="810"/>
        </w:tabs>
        <w:autoSpaceDE w:val="0"/>
        <w:autoSpaceDN w:val="0"/>
        <w:adjustRightInd w:val="0"/>
        <w:spacing w:after="120" w:line="240" w:lineRule="auto"/>
        <w:ind w:hanging="180"/>
        <w:jc w:val="both"/>
        <w:rPr>
          <w:rFonts w:ascii="Times New Roman" w:hAnsi="Times New Roman" w:cs="Times New Roman"/>
          <w:sz w:val="24"/>
          <w:szCs w:val="24"/>
        </w:rPr>
      </w:pPr>
      <w:r w:rsidRPr="002B4D72">
        <w:rPr>
          <w:rFonts w:ascii="Times New Roman" w:hAnsi="Times New Roman" w:cs="Times New Roman"/>
          <w:sz w:val="24"/>
          <w:szCs w:val="24"/>
        </w:rPr>
        <w:t>Frequent consultations with existing and p</w:t>
      </w:r>
      <w:r w:rsidR="00407C1C">
        <w:rPr>
          <w:rFonts w:ascii="Times New Roman" w:hAnsi="Times New Roman" w:cs="Times New Roman"/>
          <w:sz w:val="24"/>
          <w:szCs w:val="24"/>
        </w:rPr>
        <w:t>rospective pro</w:t>
      </w:r>
      <w:r w:rsidR="00BC50E8">
        <w:rPr>
          <w:rFonts w:ascii="Times New Roman" w:hAnsi="Times New Roman" w:cs="Times New Roman"/>
          <w:sz w:val="24"/>
          <w:szCs w:val="24"/>
        </w:rPr>
        <w:t>ject participants</w:t>
      </w:r>
    </w:p>
    <w:p w:rsidR="00034671" w:rsidRPr="002B4D72" w:rsidRDefault="004D62C5" w:rsidP="00407C1C">
      <w:pPr>
        <w:widowControl w:val="0"/>
        <w:numPr>
          <w:ilvl w:val="0"/>
          <w:numId w:val="29"/>
        </w:numPr>
        <w:tabs>
          <w:tab w:val="left" w:pos="810"/>
        </w:tabs>
        <w:autoSpaceDE w:val="0"/>
        <w:autoSpaceDN w:val="0"/>
        <w:adjustRightInd w:val="0"/>
        <w:spacing w:after="120" w:line="240" w:lineRule="auto"/>
        <w:ind w:hanging="180"/>
        <w:jc w:val="both"/>
        <w:rPr>
          <w:rFonts w:ascii="Times New Roman" w:hAnsi="Times New Roman" w:cs="Times New Roman"/>
          <w:sz w:val="24"/>
          <w:szCs w:val="24"/>
        </w:rPr>
      </w:pPr>
      <w:r w:rsidRPr="002B4D72">
        <w:rPr>
          <w:rFonts w:ascii="Times New Roman" w:hAnsi="Times New Roman" w:cs="Times New Roman"/>
          <w:sz w:val="24"/>
          <w:szCs w:val="24"/>
        </w:rPr>
        <w:t xml:space="preserve">Progress reporting and related activities </w:t>
      </w:r>
      <w:r w:rsidR="00BC50E8">
        <w:rPr>
          <w:rFonts w:ascii="Times New Roman" w:hAnsi="Times New Roman" w:cs="Times New Roman"/>
          <w:sz w:val="24"/>
          <w:szCs w:val="24"/>
        </w:rPr>
        <w:t xml:space="preserve">were </w:t>
      </w:r>
      <w:r w:rsidRPr="002B4D72">
        <w:rPr>
          <w:rFonts w:ascii="Times New Roman" w:hAnsi="Times New Roman" w:cs="Times New Roman"/>
          <w:sz w:val="24"/>
          <w:szCs w:val="24"/>
        </w:rPr>
        <w:t>completed</w:t>
      </w:r>
    </w:p>
    <w:p w:rsidR="00034671" w:rsidRPr="002B4D72" w:rsidRDefault="004D62C5" w:rsidP="00407C1C">
      <w:pPr>
        <w:widowControl w:val="0"/>
        <w:numPr>
          <w:ilvl w:val="0"/>
          <w:numId w:val="29"/>
        </w:numPr>
        <w:tabs>
          <w:tab w:val="left" w:pos="810"/>
        </w:tabs>
        <w:autoSpaceDE w:val="0"/>
        <w:autoSpaceDN w:val="0"/>
        <w:adjustRightInd w:val="0"/>
        <w:spacing w:after="120" w:line="240" w:lineRule="auto"/>
        <w:ind w:hanging="180"/>
        <w:jc w:val="both"/>
        <w:rPr>
          <w:rFonts w:ascii="Times New Roman" w:hAnsi="Times New Roman" w:cs="Times New Roman"/>
          <w:sz w:val="24"/>
          <w:szCs w:val="24"/>
        </w:rPr>
      </w:pPr>
      <w:r w:rsidRPr="002B4D72">
        <w:rPr>
          <w:rFonts w:ascii="Times New Roman" w:hAnsi="Times New Roman" w:cs="Times New Roman"/>
          <w:sz w:val="24"/>
          <w:szCs w:val="24"/>
        </w:rPr>
        <w:t xml:space="preserve">English subtitles </w:t>
      </w:r>
      <w:r w:rsidR="00BC50E8">
        <w:rPr>
          <w:rFonts w:ascii="Times New Roman" w:hAnsi="Times New Roman" w:cs="Times New Roman"/>
          <w:sz w:val="24"/>
          <w:szCs w:val="24"/>
        </w:rPr>
        <w:t xml:space="preserve">were </w:t>
      </w:r>
      <w:r w:rsidRPr="002B4D72">
        <w:rPr>
          <w:rFonts w:ascii="Times New Roman" w:hAnsi="Times New Roman" w:cs="Times New Roman"/>
          <w:sz w:val="24"/>
          <w:szCs w:val="24"/>
        </w:rPr>
        <w:t xml:space="preserve">added to video on </w:t>
      </w:r>
      <w:r w:rsidR="000328C2">
        <w:rPr>
          <w:rFonts w:ascii="Times New Roman" w:hAnsi="Times New Roman" w:cs="Times New Roman"/>
          <w:sz w:val="24"/>
          <w:szCs w:val="24"/>
        </w:rPr>
        <w:t>São Paulo</w:t>
      </w:r>
      <w:r w:rsidR="001251EF">
        <w:rPr>
          <w:rFonts w:ascii="Times New Roman" w:hAnsi="Times New Roman" w:cs="Times New Roman"/>
          <w:sz w:val="24"/>
          <w:szCs w:val="24"/>
        </w:rPr>
        <w:t>’s recently adopted master plan</w:t>
      </w:r>
      <w:r w:rsidR="00407780">
        <w:rPr>
          <w:rFonts w:ascii="Times New Roman" w:hAnsi="Times New Roman" w:cs="Times New Roman"/>
          <w:sz w:val="24"/>
          <w:szCs w:val="24"/>
        </w:rPr>
        <w:t>, in order to publicize the background of the work plans to potential participants</w:t>
      </w:r>
      <w:r w:rsidRPr="002B4D72">
        <w:rPr>
          <w:rFonts w:ascii="Times New Roman" w:hAnsi="Times New Roman" w:cs="Times New Roman"/>
          <w:sz w:val="24"/>
          <w:szCs w:val="24"/>
        </w:rPr>
        <w:t xml:space="preserve"> </w:t>
      </w:r>
    </w:p>
    <w:p w:rsidR="00034671" w:rsidRPr="00407C1C" w:rsidRDefault="000631BA" w:rsidP="000631BA">
      <w:pPr>
        <w:widowControl w:val="0"/>
        <w:autoSpaceDE w:val="0"/>
        <w:autoSpaceDN w:val="0"/>
        <w:adjustRightInd w:val="0"/>
        <w:spacing w:after="120" w:line="240" w:lineRule="auto"/>
        <w:ind w:firstLine="720"/>
        <w:jc w:val="both"/>
        <w:rPr>
          <w:rFonts w:ascii="Times New Roman" w:hAnsi="Times New Roman" w:cs="Times New Roman"/>
          <w:sz w:val="24"/>
          <w:szCs w:val="24"/>
        </w:rPr>
      </w:pPr>
      <w:r w:rsidRPr="00407C1C">
        <w:rPr>
          <w:rFonts w:ascii="Times New Roman" w:hAnsi="Times New Roman" w:cs="Times New Roman"/>
          <w:bCs/>
          <w:sz w:val="24"/>
          <w:szCs w:val="24"/>
        </w:rPr>
        <w:t>The remaining wo</w:t>
      </w:r>
      <w:r w:rsidR="00BC50E8">
        <w:rPr>
          <w:rFonts w:ascii="Times New Roman" w:hAnsi="Times New Roman" w:cs="Times New Roman"/>
          <w:bCs/>
          <w:sz w:val="24"/>
          <w:szCs w:val="24"/>
        </w:rPr>
        <w:t xml:space="preserve">rk previews the intended </w:t>
      </w:r>
      <w:r w:rsidRPr="00407C1C">
        <w:rPr>
          <w:rFonts w:ascii="Times New Roman" w:hAnsi="Times New Roman" w:cs="Times New Roman"/>
          <w:bCs/>
          <w:sz w:val="24"/>
          <w:szCs w:val="24"/>
        </w:rPr>
        <w:t>involve</w:t>
      </w:r>
      <w:r w:rsidR="00BC50E8">
        <w:rPr>
          <w:rFonts w:ascii="Times New Roman" w:hAnsi="Times New Roman" w:cs="Times New Roman"/>
          <w:bCs/>
          <w:sz w:val="24"/>
          <w:szCs w:val="24"/>
        </w:rPr>
        <w:t>ment of</w:t>
      </w:r>
      <w:r w:rsidRPr="00407C1C">
        <w:rPr>
          <w:rFonts w:ascii="Times New Roman" w:hAnsi="Times New Roman" w:cs="Times New Roman"/>
          <w:bCs/>
          <w:sz w:val="24"/>
          <w:szCs w:val="24"/>
        </w:rPr>
        <w:t xml:space="preserve"> each </w:t>
      </w:r>
      <w:r w:rsidR="00407C1C" w:rsidRPr="00407C1C">
        <w:rPr>
          <w:rFonts w:ascii="Times New Roman" w:hAnsi="Times New Roman" w:cs="Times New Roman"/>
          <w:bCs/>
          <w:sz w:val="24"/>
          <w:szCs w:val="24"/>
        </w:rPr>
        <w:t>participant’s</w:t>
      </w:r>
      <w:r w:rsidRPr="00407C1C">
        <w:rPr>
          <w:rFonts w:ascii="Times New Roman" w:hAnsi="Times New Roman" w:cs="Times New Roman"/>
          <w:bCs/>
          <w:sz w:val="24"/>
          <w:szCs w:val="24"/>
        </w:rPr>
        <w:t xml:space="preserve"> resources, </w:t>
      </w:r>
      <w:r w:rsidR="00AE65A0" w:rsidRPr="00407C1C">
        <w:rPr>
          <w:rFonts w:ascii="Times New Roman" w:hAnsi="Times New Roman" w:cs="Times New Roman"/>
          <w:bCs/>
          <w:sz w:val="24"/>
          <w:szCs w:val="24"/>
        </w:rPr>
        <w:t>as well as the preparation</w:t>
      </w:r>
      <w:r w:rsidR="00407C1C" w:rsidRPr="00407C1C">
        <w:rPr>
          <w:rFonts w:ascii="Times New Roman" w:hAnsi="Times New Roman" w:cs="Times New Roman"/>
          <w:bCs/>
          <w:sz w:val="24"/>
          <w:szCs w:val="24"/>
        </w:rPr>
        <w:t xml:space="preserve"> of the tools to disseminate the program:</w:t>
      </w:r>
    </w:p>
    <w:p w:rsidR="00034671" w:rsidRPr="002B4D72" w:rsidRDefault="004D62C5" w:rsidP="00407C1C">
      <w:pPr>
        <w:pStyle w:val="ListParagraph"/>
        <w:widowControl w:val="0"/>
        <w:numPr>
          <w:ilvl w:val="0"/>
          <w:numId w:val="28"/>
        </w:numPr>
        <w:tabs>
          <w:tab w:val="left" w:pos="220"/>
          <w:tab w:val="left" w:pos="720"/>
        </w:tabs>
        <w:autoSpaceDE w:val="0"/>
        <w:autoSpaceDN w:val="0"/>
        <w:adjustRightInd w:val="0"/>
        <w:spacing w:after="120" w:line="240" w:lineRule="auto"/>
        <w:ind w:hanging="180"/>
        <w:jc w:val="both"/>
        <w:rPr>
          <w:rFonts w:ascii="Times New Roman" w:hAnsi="Times New Roman" w:cs="Times New Roman"/>
          <w:sz w:val="24"/>
          <w:szCs w:val="24"/>
        </w:rPr>
      </w:pPr>
      <w:r w:rsidRPr="002B4D72">
        <w:rPr>
          <w:rFonts w:ascii="Times New Roman" w:hAnsi="Times New Roman" w:cs="Times New Roman"/>
          <w:sz w:val="24"/>
          <w:szCs w:val="24"/>
        </w:rPr>
        <w:t>Complete tool kit for use by other APA Cha</w:t>
      </w:r>
      <w:r w:rsidR="00BC50E8">
        <w:rPr>
          <w:rFonts w:ascii="Times New Roman" w:hAnsi="Times New Roman" w:cs="Times New Roman"/>
          <w:sz w:val="24"/>
          <w:szCs w:val="24"/>
        </w:rPr>
        <w:t>p</w:t>
      </w:r>
      <w:r w:rsidR="00273ACD">
        <w:rPr>
          <w:rFonts w:ascii="Times New Roman" w:hAnsi="Times New Roman" w:cs="Times New Roman"/>
          <w:sz w:val="24"/>
          <w:szCs w:val="24"/>
        </w:rPr>
        <w:t xml:space="preserve">ters (as presently envisioned </w:t>
      </w:r>
      <w:r w:rsidRPr="002B4D72">
        <w:rPr>
          <w:rFonts w:ascii="Times New Roman" w:hAnsi="Times New Roman" w:cs="Times New Roman"/>
          <w:sz w:val="24"/>
          <w:szCs w:val="24"/>
        </w:rPr>
        <w:t xml:space="preserve">this should </w:t>
      </w:r>
      <w:r w:rsidR="001251EF">
        <w:rPr>
          <w:rFonts w:ascii="Times New Roman" w:hAnsi="Times New Roman" w:cs="Times New Roman"/>
          <w:sz w:val="24"/>
          <w:szCs w:val="24"/>
        </w:rPr>
        <w:t xml:space="preserve">result in </w:t>
      </w:r>
      <w:r w:rsidR="00273ACD">
        <w:rPr>
          <w:rFonts w:ascii="Times New Roman" w:hAnsi="Times New Roman" w:cs="Times New Roman"/>
          <w:sz w:val="24"/>
          <w:szCs w:val="24"/>
        </w:rPr>
        <w:t xml:space="preserve">templates for </w:t>
      </w:r>
      <w:r w:rsidRPr="002B4D72">
        <w:rPr>
          <w:rFonts w:ascii="Times New Roman" w:hAnsi="Times New Roman" w:cs="Times New Roman"/>
          <w:sz w:val="24"/>
          <w:szCs w:val="24"/>
        </w:rPr>
        <w:t>model agreement</w:t>
      </w:r>
      <w:r w:rsidR="00273ACD">
        <w:rPr>
          <w:rFonts w:ascii="Times New Roman" w:hAnsi="Times New Roman" w:cs="Times New Roman"/>
          <w:sz w:val="24"/>
          <w:szCs w:val="24"/>
        </w:rPr>
        <w:t xml:space="preserve">s, </w:t>
      </w:r>
      <w:r w:rsidRPr="002B4D72">
        <w:rPr>
          <w:rFonts w:ascii="Times New Roman" w:hAnsi="Times New Roman" w:cs="Times New Roman"/>
          <w:sz w:val="24"/>
          <w:szCs w:val="24"/>
        </w:rPr>
        <w:t>work plan</w:t>
      </w:r>
      <w:r w:rsidR="00273ACD">
        <w:rPr>
          <w:rFonts w:ascii="Times New Roman" w:hAnsi="Times New Roman" w:cs="Times New Roman"/>
          <w:sz w:val="24"/>
          <w:szCs w:val="24"/>
        </w:rPr>
        <w:t>s</w:t>
      </w:r>
      <w:r w:rsidRPr="002B4D72">
        <w:rPr>
          <w:rFonts w:ascii="Times New Roman" w:hAnsi="Times New Roman" w:cs="Times New Roman"/>
          <w:sz w:val="24"/>
          <w:szCs w:val="24"/>
        </w:rPr>
        <w:t xml:space="preserve"> and</w:t>
      </w:r>
      <w:r w:rsidR="001251EF">
        <w:rPr>
          <w:rFonts w:ascii="Times New Roman" w:hAnsi="Times New Roman" w:cs="Times New Roman"/>
          <w:sz w:val="24"/>
          <w:szCs w:val="24"/>
        </w:rPr>
        <w:t xml:space="preserve"> other informational products)</w:t>
      </w:r>
    </w:p>
    <w:p w:rsidR="00034671" w:rsidRDefault="004D62C5" w:rsidP="00407C1C">
      <w:pPr>
        <w:pStyle w:val="ListParagraph"/>
        <w:widowControl w:val="0"/>
        <w:numPr>
          <w:ilvl w:val="0"/>
          <w:numId w:val="28"/>
        </w:numPr>
        <w:tabs>
          <w:tab w:val="left" w:pos="220"/>
          <w:tab w:val="left" w:pos="720"/>
        </w:tabs>
        <w:autoSpaceDE w:val="0"/>
        <w:autoSpaceDN w:val="0"/>
        <w:adjustRightInd w:val="0"/>
        <w:spacing w:after="120" w:line="240" w:lineRule="auto"/>
        <w:ind w:hanging="180"/>
        <w:jc w:val="both"/>
        <w:rPr>
          <w:rFonts w:ascii="Times New Roman" w:hAnsi="Times New Roman" w:cs="Times New Roman"/>
          <w:sz w:val="24"/>
          <w:szCs w:val="24"/>
        </w:rPr>
      </w:pPr>
      <w:r w:rsidRPr="002B4D72">
        <w:rPr>
          <w:rFonts w:ascii="Times New Roman" w:hAnsi="Times New Roman" w:cs="Times New Roman"/>
          <w:sz w:val="24"/>
          <w:szCs w:val="24"/>
        </w:rPr>
        <w:t xml:space="preserve">Secure participation of at least one California-based university to assist with completion of the </w:t>
      </w:r>
      <w:r w:rsidR="000328C2">
        <w:rPr>
          <w:rFonts w:ascii="Times New Roman" w:hAnsi="Times New Roman" w:cs="Times New Roman"/>
          <w:sz w:val="24"/>
          <w:szCs w:val="24"/>
        </w:rPr>
        <w:t>São Paulo</w:t>
      </w:r>
      <w:r w:rsidR="00407780">
        <w:rPr>
          <w:rFonts w:ascii="Times New Roman" w:hAnsi="Times New Roman" w:cs="Times New Roman"/>
          <w:sz w:val="24"/>
          <w:szCs w:val="24"/>
        </w:rPr>
        <w:t>’s</w:t>
      </w:r>
      <w:r w:rsidRPr="002B4D72">
        <w:rPr>
          <w:rFonts w:ascii="Times New Roman" w:hAnsi="Times New Roman" w:cs="Times New Roman"/>
          <w:sz w:val="24"/>
          <w:szCs w:val="24"/>
        </w:rPr>
        <w:t xml:space="preserve"> pilot project</w:t>
      </w:r>
    </w:p>
    <w:p w:rsidR="000631BA" w:rsidRPr="002B4D72" w:rsidRDefault="000631BA" w:rsidP="00407C1C">
      <w:pPr>
        <w:pStyle w:val="ListParagraph"/>
        <w:widowControl w:val="0"/>
        <w:numPr>
          <w:ilvl w:val="0"/>
          <w:numId w:val="28"/>
        </w:numPr>
        <w:tabs>
          <w:tab w:val="left" w:pos="220"/>
          <w:tab w:val="left" w:pos="720"/>
        </w:tabs>
        <w:autoSpaceDE w:val="0"/>
        <w:autoSpaceDN w:val="0"/>
        <w:adjustRightInd w:val="0"/>
        <w:spacing w:after="120" w:line="240" w:lineRule="auto"/>
        <w:ind w:hanging="180"/>
        <w:jc w:val="both"/>
        <w:rPr>
          <w:rFonts w:ascii="Times New Roman" w:hAnsi="Times New Roman" w:cs="Times New Roman"/>
          <w:sz w:val="24"/>
          <w:szCs w:val="24"/>
        </w:rPr>
      </w:pPr>
      <w:r>
        <w:rPr>
          <w:rFonts w:ascii="Times New Roman" w:hAnsi="Times New Roman" w:cs="Times New Roman"/>
          <w:sz w:val="24"/>
          <w:szCs w:val="24"/>
        </w:rPr>
        <w:t xml:space="preserve">Develop </w:t>
      </w:r>
      <w:r w:rsidR="00BC50E8">
        <w:rPr>
          <w:rFonts w:ascii="Times New Roman" w:hAnsi="Times New Roman" w:cs="Times New Roman"/>
          <w:sz w:val="24"/>
          <w:szCs w:val="24"/>
        </w:rPr>
        <w:t xml:space="preserve">more detailed </w:t>
      </w:r>
      <w:r>
        <w:rPr>
          <w:rFonts w:ascii="Times New Roman" w:hAnsi="Times New Roman" w:cs="Times New Roman"/>
          <w:sz w:val="24"/>
          <w:szCs w:val="24"/>
        </w:rPr>
        <w:t>mutually agreed work</w:t>
      </w:r>
      <w:r w:rsidR="00BC50E8">
        <w:rPr>
          <w:rFonts w:ascii="Times New Roman" w:hAnsi="Times New Roman" w:cs="Times New Roman"/>
          <w:sz w:val="24"/>
          <w:szCs w:val="24"/>
        </w:rPr>
        <w:t xml:space="preserve"> plans among</w:t>
      </w:r>
      <w:r>
        <w:rPr>
          <w:rFonts w:ascii="Times New Roman" w:hAnsi="Times New Roman" w:cs="Times New Roman"/>
          <w:sz w:val="24"/>
          <w:szCs w:val="24"/>
        </w:rPr>
        <w:t xml:space="preserve"> the participants</w:t>
      </w:r>
    </w:p>
    <w:p w:rsidR="00034671" w:rsidRDefault="004D62C5" w:rsidP="00407C1C">
      <w:pPr>
        <w:pStyle w:val="ListParagraph"/>
        <w:widowControl w:val="0"/>
        <w:numPr>
          <w:ilvl w:val="0"/>
          <w:numId w:val="28"/>
        </w:numPr>
        <w:tabs>
          <w:tab w:val="left" w:pos="220"/>
          <w:tab w:val="left" w:pos="720"/>
        </w:tabs>
        <w:autoSpaceDE w:val="0"/>
        <w:autoSpaceDN w:val="0"/>
        <w:adjustRightInd w:val="0"/>
        <w:spacing w:after="120" w:line="240" w:lineRule="auto"/>
        <w:ind w:hanging="180"/>
        <w:jc w:val="both"/>
        <w:rPr>
          <w:rFonts w:ascii="Times New Roman" w:hAnsi="Times New Roman" w:cs="Times New Roman"/>
          <w:sz w:val="24"/>
          <w:szCs w:val="24"/>
        </w:rPr>
      </w:pPr>
      <w:r w:rsidRPr="002B4D72">
        <w:rPr>
          <w:rFonts w:ascii="Times New Roman" w:hAnsi="Times New Roman" w:cs="Times New Roman"/>
          <w:sz w:val="24"/>
          <w:szCs w:val="24"/>
        </w:rPr>
        <w:t xml:space="preserve">Enter into one or more </w:t>
      </w:r>
      <w:r w:rsidR="00BC50E8">
        <w:rPr>
          <w:rFonts w:ascii="Times New Roman" w:hAnsi="Times New Roman" w:cs="Times New Roman"/>
          <w:sz w:val="24"/>
          <w:szCs w:val="24"/>
        </w:rPr>
        <w:t xml:space="preserve">additional </w:t>
      </w:r>
      <w:r w:rsidR="00273ACD">
        <w:rPr>
          <w:rFonts w:ascii="Times New Roman" w:hAnsi="Times New Roman" w:cs="Times New Roman"/>
          <w:sz w:val="24"/>
          <w:szCs w:val="24"/>
        </w:rPr>
        <w:t xml:space="preserve">  </w:t>
      </w:r>
      <w:r w:rsidRPr="002B4D72">
        <w:rPr>
          <w:rFonts w:ascii="Times New Roman" w:hAnsi="Times New Roman" w:cs="Times New Roman"/>
          <w:sz w:val="24"/>
          <w:szCs w:val="24"/>
        </w:rPr>
        <w:t>international pla</w:t>
      </w:r>
      <w:r w:rsidR="00BC50E8">
        <w:rPr>
          <w:rFonts w:ascii="Times New Roman" w:hAnsi="Times New Roman" w:cs="Times New Roman"/>
          <w:sz w:val="24"/>
          <w:szCs w:val="24"/>
        </w:rPr>
        <w:t>nning collaboration agreements</w:t>
      </w:r>
    </w:p>
    <w:p w:rsidR="00407C1C" w:rsidRDefault="00407C1C" w:rsidP="00407C1C">
      <w:pPr>
        <w:pStyle w:val="ListParagraph"/>
        <w:widowControl w:val="0"/>
        <w:tabs>
          <w:tab w:val="left" w:pos="220"/>
          <w:tab w:val="left" w:pos="720"/>
        </w:tabs>
        <w:autoSpaceDE w:val="0"/>
        <w:autoSpaceDN w:val="0"/>
        <w:adjustRightInd w:val="0"/>
        <w:spacing w:after="120" w:line="240" w:lineRule="auto"/>
        <w:jc w:val="both"/>
        <w:rPr>
          <w:rFonts w:ascii="Times New Roman" w:hAnsi="Times New Roman" w:cs="Times New Roman"/>
          <w:sz w:val="24"/>
          <w:szCs w:val="24"/>
        </w:rPr>
      </w:pPr>
    </w:p>
    <w:p w:rsidR="00034671" w:rsidRPr="00273ACD" w:rsidRDefault="006E20B7" w:rsidP="00273ACD">
      <w:pPr>
        <w:pStyle w:val="ListParagraph"/>
        <w:widowControl w:val="0"/>
        <w:autoSpaceDE w:val="0"/>
        <w:autoSpaceDN w:val="0"/>
        <w:adjustRightInd w:val="0"/>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APA California Northern Sec</w:t>
      </w:r>
      <w:r w:rsidR="00113808">
        <w:rPr>
          <w:rFonts w:ascii="Times New Roman" w:hAnsi="Times New Roman" w:cs="Times New Roman"/>
          <w:sz w:val="24"/>
          <w:szCs w:val="24"/>
        </w:rPr>
        <w:t xml:space="preserve">tion’s purposeful </w:t>
      </w:r>
      <w:r>
        <w:rPr>
          <w:rFonts w:ascii="Times New Roman" w:hAnsi="Times New Roman" w:cs="Times New Roman"/>
          <w:sz w:val="24"/>
          <w:szCs w:val="24"/>
        </w:rPr>
        <w:t xml:space="preserve">travel tours have led </w:t>
      </w:r>
      <w:r w:rsidR="00113808">
        <w:rPr>
          <w:rFonts w:ascii="Times New Roman" w:hAnsi="Times New Roman" w:cs="Times New Roman"/>
          <w:sz w:val="24"/>
          <w:szCs w:val="24"/>
        </w:rPr>
        <w:t xml:space="preserve">to professional contacts and an international agreement involving professional planning organizations, municipal government and universities. </w:t>
      </w:r>
      <w:r w:rsidR="000C5900">
        <w:rPr>
          <w:rFonts w:ascii="Times New Roman" w:hAnsi="Times New Roman" w:cs="Times New Roman"/>
          <w:sz w:val="24"/>
          <w:szCs w:val="24"/>
        </w:rPr>
        <w:t xml:space="preserve">The </w:t>
      </w:r>
      <w:r w:rsidR="00113808">
        <w:rPr>
          <w:rFonts w:ascii="Times New Roman" w:hAnsi="Times New Roman" w:cs="Times New Roman"/>
          <w:sz w:val="24"/>
          <w:szCs w:val="24"/>
        </w:rPr>
        <w:t xml:space="preserve">case </w:t>
      </w:r>
      <w:r w:rsidR="00955AD8">
        <w:rPr>
          <w:rFonts w:ascii="Times New Roman" w:hAnsi="Times New Roman" w:cs="Times New Roman"/>
          <w:sz w:val="24"/>
          <w:szCs w:val="24"/>
        </w:rPr>
        <w:t xml:space="preserve">study </w:t>
      </w:r>
      <w:r w:rsidR="00113808">
        <w:rPr>
          <w:rFonts w:ascii="Times New Roman" w:hAnsi="Times New Roman" w:cs="Times New Roman"/>
          <w:sz w:val="24"/>
          <w:szCs w:val="24"/>
        </w:rPr>
        <w:t>described in this paper is</w:t>
      </w:r>
      <w:r w:rsidR="00273ACD">
        <w:rPr>
          <w:rFonts w:ascii="Times New Roman" w:hAnsi="Times New Roman" w:cs="Times New Roman"/>
          <w:sz w:val="24"/>
          <w:szCs w:val="24"/>
        </w:rPr>
        <w:t xml:space="preserve"> intended to </w:t>
      </w:r>
      <w:r w:rsidR="00407C1C">
        <w:rPr>
          <w:rFonts w:ascii="Times New Roman" w:hAnsi="Times New Roman" w:cs="Times New Roman"/>
          <w:sz w:val="24"/>
          <w:szCs w:val="24"/>
        </w:rPr>
        <w:t xml:space="preserve">further </w:t>
      </w:r>
      <w:r w:rsidR="00113808">
        <w:rPr>
          <w:rFonts w:ascii="Times New Roman" w:hAnsi="Times New Roman" w:cs="Times New Roman"/>
          <w:sz w:val="24"/>
          <w:szCs w:val="24"/>
        </w:rPr>
        <w:t xml:space="preserve">assess and shape this model for international cooperation and also </w:t>
      </w:r>
      <w:r w:rsidR="00407780">
        <w:rPr>
          <w:rFonts w:ascii="Times New Roman" w:hAnsi="Times New Roman" w:cs="Times New Roman"/>
          <w:sz w:val="24"/>
          <w:szCs w:val="24"/>
        </w:rPr>
        <w:t>contribute to the planning profession.</w:t>
      </w:r>
    </w:p>
    <w:p w:rsidR="00407780" w:rsidRPr="002B4D72" w:rsidRDefault="00407780" w:rsidP="00407780">
      <w:pPr>
        <w:shd w:val="clear" w:color="auto" w:fill="FFFFFF"/>
        <w:spacing w:after="120" w:line="240" w:lineRule="auto"/>
        <w:jc w:val="both"/>
        <w:textAlignment w:val="baseline"/>
        <w:outlineLvl w:val="2"/>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BIBLIOGRAPHY</w:t>
      </w:r>
    </w:p>
    <w:p w:rsidR="008C48B2" w:rsidRPr="008C48B2" w:rsidRDefault="008C48B2" w:rsidP="00034671">
      <w:pPr>
        <w:shd w:val="clear" w:color="auto" w:fill="FFFFFF"/>
        <w:spacing w:after="120" w:line="240" w:lineRule="auto"/>
        <w:jc w:val="both"/>
        <w:textAlignment w:val="baseline"/>
        <w:outlineLvl w:val="2"/>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ABAG – Association of Bay Area Governments. 2013. </w:t>
      </w:r>
      <w:r w:rsidRPr="008C48B2">
        <w:rPr>
          <w:rFonts w:ascii="Times New Roman" w:hAnsi="Times New Roman" w:cs="Times New Roman"/>
          <w:i/>
          <w:sz w:val="24"/>
          <w:szCs w:val="24"/>
          <w:shd w:val="clear" w:color="auto" w:fill="FFFFFF"/>
        </w:rPr>
        <w:t>Draft Plan Bay Area</w:t>
      </w:r>
      <w:r>
        <w:rPr>
          <w:rFonts w:ascii="Times New Roman" w:hAnsi="Times New Roman" w:cs="Times New Roman"/>
          <w:sz w:val="24"/>
          <w:szCs w:val="24"/>
          <w:shd w:val="clear" w:color="auto" w:fill="FFFFFF"/>
        </w:rPr>
        <w:t xml:space="preserve">. Available at: </w:t>
      </w:r>
      <w:r w:rsidRPr="008C48B2">
        <w:rPr>
          <w:rFonts w:ascii="Times New Roman" w:hAnsi="Times New Roman" w:cs="Times New Roman"/>
          <w:sz w:val="24"/>
          <w:szCs w:val="24"/>
          <w:shd w:val="clear" w:color="auto" w:fill="FFFFFF"/>
        </w:rPr>
        <w:t>http://www.planbayarea.org/the-plan/Document-Archive.html</w:t>
      </w:r>
    </w:p>
    <w:p w:rsidR="008C48B2" w:rsidRPr="002B14C3" w:rsidRDefault="008C48B2" w:rsidP="00034671">
      <w:pPr>
        <w:shd w:val="clear" w:color="auto" w:fill="FFFFFF"/>
        <w:spacing w:after="120" w:line="240" w:lineRule="auto"/>
        <w:jc w:val="both"/>
        <w:textAlignment w:val="baseline"/>
        <w:outlineLvl w:val="2"/>
        <w:rPr>
          <w:rFonts w:ascii="Times New Roman" w:hAnsi="Times New Roman" w:cs="Times New Roman"/>
          <w:sz w:val="24"/>
          <w:szCs w:val="24"/>
          <w:shd w:val="clear" w:color="auto" w:fill="FFFFFF"/>
          <w:lang w:val="pt-BR"/>
        </w:rPr>
      </w:pPr>
      <w:r w:rsidRPr="008C48B2">
        <w:rPr>
          <w:rFonts w:ascii="Times New Roman" w:hAnsi="Times New Roman" w:cs="Times New Roman"/>
          <w:sz w:val="24"/>
          <w:szCs w:val="24"/>
          <w:shd w:val="clear" w:color="auto" w:fill="FFFFFF"/>
          <w:lang w:val="pt-BR"/>
        </w:rPr>
        <w:t xml:space="preserve">Prefeitura de São Paulo – Secretaria </w:t>
      </w:r>
      <w:r>
        <w:rPr>
          <w:rFonts w:ascii="Times New Roman" w:hAnsi="Times New Roman" w:cs="Times New Roman"/>
          <w:sz w:val="24"/>
          <w:szCs w:val="24"/>
          <w:shd w:val="clear" w:color="auto" w:fill="FFFFFF"/>
          <w:lang w:val="pt-BR"/>
        </w:rPr>
        <w:t>M</w:t>
      </w:r>
      <w:r w:rsidRPr="008C48B2">
        <w:rPr>
          <w:rFonts w:ascii="Times New Roman" w:hAnsi="Times New Roman" w:cs="Times New Roman"/>
          <w:sz w:val="24"/>
          <w:szCs w:val="24"/>
          <w:shd w:val="clear" w:color="auto" w:fill="FFFFFF"/>
          <w:lang w:val="pt-BR"/>
        </w:rPr>
        <w:t xml:space="preserve">unicipal de Desenvolvimento urbano. 2014. </w:t>
      </w:r>
      <w:r w:rsidRPr="008C48B2">
        <w:rPr>
          <w:rFonts w:ascii="Times New Roman" w:hAnsi="Times New Roman" w:cs="Times New Roman"/>
          <w:i/>
          <w:sz w:val="24"/>
          <w:szCs w:val="24"/>
          <w:shd w:val="clear" w:color="auto" w:fill="FFFFFF"/>
          <w:lang w:val="pt-BR"/>
        </w:rPr>
        <w:t xml:space="preserve">Plano Diretor de São Paulo. </w:t>
      </w:r>
      <w:r w:rsidRPr="002B14C3">
        <w:rPr>
          <w:rFonts w:ascii="Times New Roman" w:hAnsi="Times New Roman" w:cs="Times New Roman"/>
          <w:sz w:val="24"/>
          <w:szCs w:val="24"/>
          <w:shd w:val="clear" w:color="auto" w:fill="FFFFFF"/>
          <w:lang w:val="pt-BR"/>
        </w:rPr>
        <w:t>Available at: http://gestaourbana.prefeitura.sp.gov.br/principal-pde/</w:t>
      </w:r>
    </w:p>
    <w:p w:rsidR="008C48B2" w:rsidRPr="008C48B2" w:rsidRDefault="008C48B2" w:rsidP="00034671">
      <w:pPr>
        <w:shd w:val="clear" w:color="auto" w:fill="FFFFFF"/>
        <w:spacing w:after="120" w:line="240" w:lineRule="auto"/>
        <w:jc w:val="both"/>
        <w:textAlignment w:val="baseline"/>
        <w:outlineLvl w:val="2"/>
        <w:rPr>
          <w:rFonts w:ascii="Times New Roman" w:hAnsi="Times New Roman" w:cs="Times New Roman"/>
          <w:i/>
          <w:sz w:val="24"/>
          <w:szCs w:val="24"/>
          <w:shd w:val="clear" w:color="auto" w:fill="FFFFFF"/>
        </w:rPr>
      </w:pPr>
      <w:proofErr w:type="spellStart"/>
      <w:r w:rsidRPr="008C48B2">
        <w:rPr>
          <w:rFonts w:ascii="Times New Roman" w:hAnsi="Times New Roman" w:cs="Times New Roman"/>
          <w:i/>
          <w:sz w:val="24"/>
          <w:szCs w:val="24"/>
          <w:shd w:val="clear" w:color="auto" w:fill="FFFFFF"/>
        </w:rPr>
        <w:t>UrbanSim</w:t>
      </w:r>
      <w:proofErr w:type="spellEnd"/>
      <w:r w:rsidRPr="008C48B2">
        <w:rPr>
          <w:rFonts w:ascii="Times New Roman" w:hAnsi="Times New Roman" w:cs="Times New Roman"/>
          <w:i/>
          <w:sz w:val="24"/>
          <w:szCs w:val="24"/>
          <w:shd w:val="clear" w:color="auto" w:fill="FFFFFF"/>
        </w:rPr>
        <w:t xml:space="preserve"> Project. </w:t>
      </w:r>
      <w:r w:rsidRPr="008C48B2">
        <w:rPr>
          <w:rFonts w:ascii="Times New Roman" w:hAnsi="Times New Roman" w:cs="Times New Roman"/>
          <w:sz w:val="24"/>
          <w:szCs w:val="24"/>
          <w:shd w:val="clear" w:color="auto" w:fill="FFFFFF"/>
        </w:rPr>
        <w:t>Available at: http://www.urbansim.org/Main/WebHome</w:t>
      </w:r>
    </w:p>
    <w:sectPr w:rsidR="008C48B2" w:rsidRPr="008C48B2" w:rsidSect="0003467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DC7" w:rsidRDefault="00E24DC7" w:rsidP="00034671">
      <w:pPr>
        <w:spacing w:after="0" w:line="240" w:lineRule="auto"/>
      </w:pPr>
      <w:r>
        <w:separator/>
      </w:r>
    </w:p>
  </w:endnote>
  <w:endnote w:type="continuationSeparator" w:id="0">
    <w:p w:rsidR="00E24DC7" w:rsidRDefault="00E24DC7" w:rsidP="00034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6718741"/>
      <w:docPartObj>
        <w:docPartGallery w:val="Page Numbers (Bottom of Page)"/>
        <w:docPartUnique/>
      </w:docPartObj>
    </w:sdtPr>
    <w:sdtEndPr>
      <w:rPr>
        <w:noProof/>
      </w:rPr>
    </w:sdtEndPr>
    <w:sdtContent>
      <w:p w:rsidR="006E20B7" w:rsidRDefault="00E24DC7">
        <w:pPr>
          <w:pStyle w:val="Footer"/>
          <w:jc w:val="right"/>
        </w:pPr>
        <w:r>
          <w:fldChar w:fldCharType="begin"/>
        </w:r>
        <w:r>
          <w:instrText xml:space="preserve"> PAGE   \* MERGEFORMAT </w:instrText>
        </w:r>
        <w:r>
          <w:fldChar w:fldCharType="separate"/>
        </w:r>
        <w:r w:rsidR="00CC7C3A">
          <w:rPr>
            <w:noProof/>
          </w:rPr>
          <w:t>3</w:t>
        </w:r>
        <w:r>
          <w:rPr>
            <w:noProof/>
          </w:rPr>
          <w:fldChar w:fldCharType="end"/>
        </w:r>
      </w:p>
    </w:sdtContent>
  </w:sdt>
  <w:p w:rsidR="006E20B7" w:rsidRDefault="006E20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DC7" w:rsidRDefault="00E24DC7" w:rsidP="00034671">
      <w:pPr>
        <w:spacing w:after="0" w:line="240" w:lineRule="auto"/>
      </w:pPr>
      <w:r>
        <w:separator/>
      </w:r>
    </w:p>
  </w:footnote>
  <w:footnote w:type="continuationSeparator" w:id="0">
    <w:p w:rsidR="00E24DC7" w:rsidRDefault="00E24DC7" w:rsidP="000346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E45CCC"/>
    <w:multiLevelType w:val="multilevel"/>
    <w:tmpl w:val="AB0C9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F11655"/>
    <w:multiLevelType w:val="hybridMultilevel"/>
    <w:tmpl w:val="02140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846F4C"/>
    <w:multiLevelType w:val="multilevel"/>
    <w:tmpl w:val="A8B490DA"/>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07BC7780"/>
    <w:multiLevelType w:val="multilevel"/>
    <w:tmpl w:val="54BC1FA4"/>
    <w:lvl w:ilvl="0">
      <w:start w:val="1"/>
      <w:numFmt w:val="bullet"/>
      <w:lvlText w:val="o"/>
      <w:lvlJc w:val="left"/>
      <w:pPr>
        <w:ind w:left="1080" w:hanging="360"/>
      </w:pPr>
      <w:rPr>
        <w:rFonts w:ascii="Courier New" w:hAnsi="Courier New" w:cs="Aria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15:restartNumberingAfterBreak="0">
    <w:nsid w:val="0A737E41"/>
    <w:multiLevelType w:val="multilevel"/>
    <w:tmpl w:val="A8B490DA"/>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14BD5C80"/>
    <w:multiLevelType w:val="multilevel"/>
    <w:tmpl w:val="BF06E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07625F"/>
    <w:multiLevelType w:val="hybridMultilevel"/>
    <w:tmpl w:val="62304658"/>
    <w:lvl w:ilvl="0" w:tplc="10AAA8D2">
      <w:start w:val="1"/>
      <w:numFmt w:val="decimal"/>
      <w:lvlText w:val="%1."/>
      <w:lvlJc w:val="left"/>
      <w:pPr>
        <w:tabs>
          <w:tab w:val="num" w:pos="720"/>
        </w:tabs>
        <w:ind w:left="720" w:hanging="360"/>
      </w:pPr>
    </w:lvl>
    <w:lvl w:ilvl="1" w:tplc="0C72B3AC" w:tentative="1">
      <w:start w:val="1"/>
      <w:numFmt w:val="decimal"/>
      <w:lvlText w:val="%2."/>
      <w:lvlJc w:val="left"/>
      <w:pPr>
        <w:tabs>
          <w:tab w:val="num" w:pos="1440"/>
        </w:tabs>
        <w:ind w:left="1440" w:hanging="360"/>
      </w:pPr>
    </w:lvl>
    <w:lvl w:ilvl="2" w:tplc="76BA404E" w:tentative="1">
      <w:start w:val="1"/>
      <w:numFmt w:val="decimal"/>
      <w:lvlText w:val="%3."/>
      <w:lvlJc w:val="left"/>
      <w:pPr>
        <w:tabs>
          <w:tab w:val="num" w:pos="2160"/>
        </w:tabs>
        <w:ind w:left="2160" w:hanging="360"/>
      </w:pPr>
    </w:lvl>
    <w:lvl w:ilvl="3" w:tplc="6D027126">
      <w:start w:val="1"/>
      <w:numFmt w:val="decimal"/>
      <w:lvlText w:val="%4."/>
      <w:lvlJc w:val="left"/>
      <w:pPr>
        <w:tabs>
          <w:tab w:val="num" w:pos="2880"/>
        </w:tabs>
        <w:ind w:left="2880" w:hanging="360"/>
      </w:pPr>
    </w:lvl>
    <w:lvl w:ilvl="4" w:tplc="56EE6682" w:tentative="1">
      <w:start w:val="1"/>
      <w:numFmt w:val="decimal"/>
      <w:lvlText w:val="%5."/>
      <w:lvlJc w:val="left"/>
      <w:pPr>
        <w:tabs>
          <w:tab w:val="num" w:pos="3600"/>
        </w:tabs>
        <w:ind w:left="3600" w:hanging="360"/>
      </w:pPr>
    </w:lvl>
    <w:lvl w:ilvl="5" w:tplc="19F07C7C" w:tentative="1">
      <w:start w:val="1"/>
      <w:numFmt w:val="decimal"/>
      <w:lvlText w:val="%6."/>
      <w:lvlJc w:val="left"/>
      <w:pPr>
        <w:tabs>
          <w:tab w:val="num" w:pos="4320"/>
        </w:tabs>
        <w:ind w:left="4320" w:hanging="360"/>
      </w:pPr>
    </w:lvl>
    <w:lvl w:ilvl="6" w:tplc="33FA4412" w:tentative="1">
      <w:start w:val="1"/>
      <w:numFmt w:val="decimal"/>
      <w:lvlText w:val="%7."/>
      <w:lvlJc w:val="left"/>
      <w:pPr>
        <w:tabs>
          <w:tab w:val="num" w:pos="5040"/>
        </w:tabs>
        <w:ind w:left="5040" w:hanging="360"/>
      </w:pPr>
    </w:lvl>
    <w:lvl w:ilvl="7" w:tplc="D41E0DF6" w:tentative="1">
      <w:start w:val="1"/>
      <w:numFmt w:val="decimal"/>
      <w:lvlText w:val="%8."/>
      <w:lvlJc w:val="left"/>
      <w:pPr>
        <w:tabs>
          <w:tab w:val="num" w:pos="5760"/>
        </w:tabs>
        <w:ind w:left="5760" w:hanging="360"/>
      </w:pPr>
    </w:lvl>
    <w:lvl w:ilvl="8" w:tplc="12303BFC" w:tentative="1">
      <w:start w:val="1"/>
      <w:numFmt w:val="decimal"/>
      <w:lvlText w:val="%9."/>
      <w:lvlJc w:val="left"/>
      <w:pPr>
        <w:tabs>
          <w:tab w:val="num" w:pos="6480"/>
        </w:tabs>
        <w:ind w:left="6480" w:hanging="360"/>
      </w:pPr>
    </w:lvl>
  </w:abstractNum>
  <w:abstractNum w:abstractNumId="9" w15:restartNumberingAfterBreak="0">
    <w:nsid w:val="2CDB012F"/>
    <w:multiLevelType w:val="hybridMultilevel"/>
    <w:tmpl w:val="10FAA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567DF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150783C"/>
    <w:multiLevelType w:val="hybridMultilevel"/>
    <w:tmpl w:val="F0C8B6BE"/>
    <w:lvl w:ilvl="0" w:tplc="04090003">
      <w:start w:val="1"/>
      <w:numFmt w:val="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70154D4"/>
    <w:multiLevelType w:val="hybridMultilevel"/>
    <w:tmpl w:val="1BC0D54A"/>
    <w:lvl w:ilvl="0" w:tplc="04322C2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F62672"/>
    <w:multiLevelType w:val="multilevel"/>
    <w:tmpl w:val="54BC1FA4"/>
    <w:lvl w:ilvl="0">
      <w:start w:val="1"/>
      <w:numFmt w:val="bullet"/>
      <w:lvlText w:val="o"/>
      <w:lvlJc w:val="left"/>
      <w:pPr>
        <w:ind w:left="1080" w:hanging="360"/>
      </w:pPr>
      <w:rPr>
        <w:rFonts w:ascii="Courier New" w:hAnsi="Courier New" w:cs="Aria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4" w15:restartNumberingAfterBreak="0">
    <w:nsid w:val="40274EA0"/>
    <w:multiLevelType w:val="hybridMultilevel"/>
    <w:tmpl w:val="3E443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227758"/>
    <w:multiLevelType w:val="multilevel"/>
    <w:tmpl w:val="94ECB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B052FA"/>
    <w:multiLevelType w:val="hybridMultilevel"/>
    <w:tmpl w:val="2F60FF24"/>
    <w:lvl w:ilvl="0" w:tplc="5E9C1210">
      <w:numFmt w:val="bullet"/>
      <w:lvlText w:val="•"/>
      <w:lvlJc w:val="left"/>
      <w:pPr>
        <w:ind w:left="1800" w:hanging="72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A4037A8"/>
    <w:multiLevelType w:val="hybridMultilevel"/>
    <w:tmpl w:val="D8C0C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974E02"/>
    <w:multiLevelType w:val="multilevel"/>
    <w:tmpl w:val="E1C873DE"/>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bullet"/>
      <w:lvlText w:val="o"/>
      <w:lvlJc w:val="left"/>
      <w:pPr>
        <w:ind w:left="2160" w:hanging="360"/>
      </w:pPr>
      <w:rPr>
        <w:rFonts w:ascii="Courier New" w:hAnsi="Courier New" w:cs="Arial" w:hint="default"/>
      </w:r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9" w15:restartNumberingAfterBreak="0">
    <w:nsid w:val="4F257B15"/>
    <w:multiLevelType w:val="multilevel"/>
    <w:tmpl w:val="5776AC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934D1A"/>
    <w:multiLevelType w:val="hybridMultilevel"/>
    <w:tmpl w:val="53184E54"/>
    <w:lvl w:ilvl="0" w:tplc="88E67928">
      <w:numFmt w:val="bullet"/>
      <w:lvlText w:val="-"/>
      <w:lvlJc w:val="left"/>
      <w:pPr>
        <w:ind w:left="420" w:hanging="360"/>
      </w:pPr>
      <w:rPr>
        <w:rFonts w:ascii="Cambria" w:eastAsiaTheme="minorEastAsia" w:hAnsi="Cambria" w:cstheme="minorBidi" w:hint="default"/>
      </w:rPr>
    </w:lvl>
    <w:lvl w:ilvl="1" w:tplc="04090003">
      <w:start w:val="1"/>
      <w:numFmt w:val="bullet"/>
      <w:lvlText w:val="o"/>
      <w:lvlJc w:val="left"/>
      <w:pPr>
        <w:ind w:left="1140" w:hanging="360"/>
      </w:pPr>
      <w:rPr>
        <w:rFonts w:ascii="Courier New" w:hAnsi="Courier New" w:hint="default"/>
      </w:rPr>
    </w:lvl>
    <w:lvl w:ilvl="2" w:tplc="04090005">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15:restartNumberingAfterBreak="0">
    <w:nsid w:val="59347679"/>
    <w:multiLevelType w:val="hybridMultilevel"/>
    <w:tmpl w:val="A4EED08C"/>
    <w:lvl w:ilvl="0" w:tplc="04090003">
      <w:start w:val="1"/>
      <w:numFmt w:val="bullet"/>
      <w:lvlText w:val="o"/>
      <w:lvlJc w:val="left"/>
      <w:pPr>
        <w:ind w:left="1080" w:hanging="360"/>
      </w:pPr>
      <w:rPr>
        <w:rFonts w:ascii="Courier New" w:hAnsi="Courier New" w:cs="Aria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9F307D9"/>
    <w:multiLevelType w:val="multilevel"/>
    <w:tmpl w:val="8EA48AA2"/>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cs="Arial" w:hint="default"/>
      </w:rPr>
    </w:lvl>
    <w:lvl w:ilvl="2">
      <w:start w:val="1"/>
      <w:numFmt w:val="lowerRoman"/>
      <w:lvlText w:val="%3)"/>
      <w:lvlJc w:val="left"/>
      <w:pPr>
        <w:ind w:left="1800" w:hanging="360"/>
      </w:pPr>
    </w:lvl>
    <w:lvl w:ilvl="3">
      <w:start w:val="1"/>
      <w:numFmt w:val="bullet"/>
      <w:lvlText w:val="o"/>
      <w:lvlJc w:val="left"/>
      <w:pPr>
        <w:ind w:left="2160" w:hanging="360"/>
      </w:pPr>
      <w:rPr>
        <w:rFonts w:ascii="Courier New" w:hAnsi="Courier New" w:cs="Arial" w:hint="default"/>
      </w:r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3" w15:restartNumberingAfterBreak="0">
    <w:nsid w:val="5B2B5431"/>
    <w:multiLevelType w:val="multilevel"/>
    <w:tmpl w:val="2A8A5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3B278D"/>
    <w:multiLevelType w:val="hybridMultilevel"/>
    <w:tmpl w:val="E690AAB6"/>
    <w:lvl w:ilvl="0" w:tplc="B544952C">
      <w:start w:val="1"/>
      <w:numFmt w:val="decimal"/>
      <w:lvlText w:val="%1."/>
      <w:lvlJc w:val="left"/>
      <w:pPr>
        <w:tabs>
          <w:tab w:val="num" w:pos="720"/>
        </w:tabs>
        <w:ind w:left="720" w:hanging="360"/>
      </w:pPr>
    </w:lvl>
    <w:lvl w:ilvl="1" w:tplc="5D3E73EC">
      <w:start w:val="1"/>
      <w:numFmt w:val="decimal"/>
      <w:lvlText w:val="%2."/>
      <w:lvlJc w:val="left"/>
      <w:pPr>
        <w:tabs>
          <w:tab w:val="num" w:pos="1440"/>
        </w:tabs>
        <w:ind w:left="1440" w:hanging="360"/>
      </w:pPr>
    </w:lvl>
    <w:lvl w:ilvl="2" w:tplc="9E2448EA" w:tentative="1">
      <w:start w:val="1"/>
      <w:numFmt w:val="decimal"/>
      <w:lvlText w:val="%3."/>
      <w:lvlJc w:val="left"/>
      <w:pPr>
        <w:tabs>
          <w:tab w:val="num" w:pos="2160"/>
        </w:tabs>
        <w:ind w:left="2160" w:hanging="360"/>
      </w:pPr>
    </w:lvl>
    <w:lvl w:ilvl="3" w:tplc="BF9E86C4" w:tentative="1">
      <w:start w:val="1"/>
      <w:numFmt w:val="decimal"/>
      <w:lvlText w:val="%4."/>
      <w:lvlJc w:val="left"/>
      <w:pPr>
        <w:tabs>
          <w:tab w:val="num" w:pos="2880"/>
        </w:tabs>
        <w:ind w:left="2880" w:hanging="360"/>
      </w:pPr>
    </w:lvl>
    <w:lvl w:ilvl="4" w:tplc="92BC9F4C" w:tentative="1">
      <w:start w:val="1"/>
      <w:numFmt w:val="decimal"/>
      <w:lvlText w:val="%5."/>
      <w:lvlJc w:val="left"/>
      <w:pPr>
        <w:tabs>
          <w:tab w:val="num" w:pos="3600"/>
        </w:tabs>
        <w:ind w:left="3600" w:hanging="360"/>
      </w:pPr>
    </w:lvl>
    <w:lvl w:ilvl="5" w:tplc="BE66DFBC" w:tentative="1">
      <w:start w:val="1"/>
      <w:numFmt w:val="decimal"/>
      <w:lvlText w:val="%6."/>
      <w:lvlJc w:val="left"/>
      <w:pPr>
        <w:tabs>
          <w:tab w:val="num" w:pos="4320"/>
        </w:tabs>
        <w:ind w:left="4320" w:hanging="360"/>
      </w:pPr>
    </w:lvl>
    <w:lvl w:ilvl="6" w:tplc="D6EA6494" w:tentative="1">
      <w:start w:val="1"/>
      <w:numFmt w:val="decimal"/>
      <w:lvlText w:val="%7."/>
      <w:lvlJc w:val="left"/>
      <w:pPr>
        <w:tabs>
          <w:tab w:val="num" w:pos="5040"/>
        </w:tabs>
        <w:ind w:left="5040" w:hanging="360"/>
      </w:pPr>
    </w:lvl>
    <w:lvl w:ilvl="7" w:tplc="18085D64" w:tentative="1">
      <w:start w:val="1"/>
      <w:numFmt w:val="decimal"/>
      <w:lvlText w:val="%8."/>
      <w:lvlJc w:val="left"/>
      <w:pPr>
        <w:tabs>
          <w:tab w:val="num" w:pos="5760"/>
        </w:tabs>
        <w:ind w:left="5760" w:hanging="360"/>
      </w:pPr>
    </w:lvl>
    <w:lvl w:ilvl="8" w:tplc="201C3D94" w:tentative="1">
      <w:start w:val="1"/>
      <w:numFmt w:val="decimal"/>
      <w:lvlText w:val="%9."/>
      <w:lvlJc w:val="left"/>
      <w:pPr>
        <w:tabs>
          <w:tab w:val="num" w:pos="6480"/>
        </w:tabs>
        <w:ind w:left="6480" w:hanging="360"/>
      </w:pPr>
    </w:lvl>
  </w:abstractNum>
  <w:abstractNum w:abstractNumId="25" w15:restartNumberingAfterBreak="0">
    <w:nsid w:val="72CC3FE1"/>
    <w:multiLevelType w:val="multilevel"/>
    <w:tmpl w:val="DDD26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80453C"/>
    <w:multiLevelType w:val="hybridMultilevel"/>
    <w:tmpl w:val="B434AD5A"/>
    <w:lvl w:ilvl="0" w:tplc="5E9C1210">
      <w:numFmt w:val="bullet"/>
      <w:lvlText w:val="•"/>
      <w:lvlJc w:val="left"/>
      <w:pPr>
        <w:ind w:left="720" w:hanging="360"/>
      </w:pPr>
      <w:rPr>
        <w:rFonts w:ascii="Calibri" w:eastAsiaTheme="minorHAnsi" w:hAnsi="Calibri" w:cstheme="minorBid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6AC65FC"/>
    <w:multiLevelType w:val="hybridMultilevel"/>
    <w:tmpl w:val="D1DC8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FC62C5"/>
    <w:multiLevelType w:val="multilevel"/>
    <w:tmpl w:val="E412015A"/>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cs="Arial" w:hint="default"/>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num w:numId="1">
    <w:abstractNumId w:val="7"/>
  </w:num>
  <w:num w:numId="2">
    <w:abstractNumId w:val="15"/>
  </w:num>
  <w:num w:numId="3">
    <w:abstractNumId w:val="19"/>
  </w:num>
  <w:num w:numId="4">
    <w:abstractNumId w:val="2"/>
  </w:num>
  <w:num w:numId="5">
    <w:abstractNumId w:val="25"/>
  </w:num>
  <w:num w:numId="6">
    <w:abstractNumId w:val="23"/>
  </w:num>
  <w:num w:numId="7">
    <w:abstractNumId w:val="9"/>
  </w:num>
  <w:num w:numId="8">
    <w:abstractNumId w:val="14"/>
  </w:num>
  <w:num w:numId="9">
    <w:abstractNumId w:val="27"/>
  </w:num>
  <w:num w:numId="10">
    <w:abstractNumId w:val="12"/>
  </w:num>
  <w:num w:numId="11">
    <w:abstractNumId w:val="20"/>
  </w:num>
  <w:num w:numId="12">
    <w:abstractNumId w:val="4"/>
  </w:num>
  <w:num w:numId="13">
    <w:abstractNumId w:val="21"/>
  </w:num>
  <w:num w:numId="14">
    <w:abstractNumId w:val="10"/>
  </w:num>
  <w:num w:numId="15">
    <w:abstractNumId w:val="24"/>
  </w:num>
  <w:num w:numId="16">
    <w:abstractNumId w:val="8"/>
  </w:num>
  <w:num w:numId="17">
    <w:abstractNumId w:val="11"/>
  </w:num>
  <w:num w:numId="18">
    <w:abstractNumId w:val="13"/>
  </w:num>
  <w:num w:numId="19">
    <w:abstractNumId w:val="5"/>
  </w:num>
  <w:num w:numId="20">
    <w:abstractNumId w:val="28"/>
  </w:num>
  <w:num w:numId="21">
    <w:abstractNumId w:val="6"/>
  </w:num>
  <w:num w:numId="22">
    <w:abstractNumId w:val="18"/>
  </w:num>
  <w:num w:numId="23">
    <w:abstractNumId w:val="22"/>
  </w:num>
  <w:num w:numId="24">
    <w:abstractNumId w:val="16"/>
  </w:num>
  <w:num w:numId="25">
    <w:abstractNumId w:val="0"/>
  </w:num>
  <w:num w:numId="26">
    <w:abstractNumId w:val="17"/>
  </w:num>
  <w:num w:numId="27">
    <w:abstractNumId w:val="1"/>
  </w:num>
  <w:num w:numId="28">
    <w:abstractNumId w:val="3"/>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379CB"/>
    <w:rsid w:val="000328C2"/>
    <w:rsid w:val="00034671"/>
    <w:rsid w:val="000631BA"/>
    <w:rsid w:val="000A4B73"/>
    <w:rsid w:val="000C5900"/>
    <w:rsid w:val="000C64B4"/>
    <w:rsid w:val="00113808"/>
    <w:rsid w:val="001251EF"/>
    <w:rsid w:val="00273ACD"/>
    <w:rsid w:val="002B14C3"/>
    <w:rsid w:val="002B4D72"/>
    <w:rsid w:val="003A24CA"/>
    <w:rsid w:val="00407780"/>
    <w:rsid w:val="00407C1C"/>
    <w:rsid w:val="004D62C5"/>
    <w:rsid w:val="006E20B7"/>
    <w:rsid w:val="008379CB"/>
    <w:rsid w:val="008B2E7E"/>
    <w:rsid w:val="008C48B2"/>
    <w:rsid w:val="00955AD8"/>
    <w:rsid w:val="0096789D"/>
    <w:rsid w:val="00AE65A0"/>
    <w:rsid w:val="00BA6242"/>
    <w:rsid w:val="00BC50E8"/>
    <w:rsid w:val="00CC7C3A"/>
    <w:rsid w:val="00E24DC7"/>
    <w:rsid w:val="00F822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B2E822-EC2A-4756-9737-D00CC6DB7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9DB"/>
  </w:style>
  <w:style w:type="paragraph" w:styleId="Heading2">
    <w:name w:val="heading 2"/>
    <w:basedOn w:val="Normal"/>
    <w:next w:val="Normal"/>
    <w:link w:val="Heading2Char"/>
    <w:uiPriority w:val="9"/>
    <w:unhideWhenUsed/>
    <w:qFormat/>
    <w:rsid w:val="00F338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8379C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93F1A"/>
    <w:rPr>
      <w:rFonts w:ascii="Lucida Grande" w:hAnsi="Lucida Grande"/>
      <w:sz w:val="18"/>
      <w:szCs w:val="18"/>
    </w:rPr>
  </w:style>
  <w:style w:type="character" w:customStyle="1" w:styleId="BalloonTextChar">
    <w:name w:val="Balloon Text Char"/>
    <w:basedOn w:val="DefaultParagraphFont"/>
    <w:uiPriority w:val="99"/>
    <w:semiHidden/>
    <w:rsid w:val="00493F1A"/>
    <w:rPr>
      <w:rFonts w:ascii="Lucida Grande" w:hAnsi="Lucida Grande"/>
      <w:sz w:val="18"/>
      <w:szCs w:val="18"/>
    </w:rPr>
  </w:style>
  <w:style w:type="character" w:customStyle="1" w:styleId="BalloonTextChar0">
    <w:name w:val="Balloon Text Char"/>
    <w:basedOn w:val="DefaultParagraphFont"/>
    <w:uiPriority w:val="99"/>
    <w:semiHidden/>
    <w:rsid w:val="00493F1A"/>
    <w:rPr>
      <w:rFonts w:ascii="Lucida Grande" w:hAnsi="Lucida Grande"/>
      <w:sz w:val="18"/>
      <w:szCs w:val="18"/>
    </w:rPr>
  </w:style>
  <w:style w:type="character" w:customStyle="1" w:styleId="BalloonTextChar2">
    <w:name w:val="Balloon Text Char"/>
    <w:basedOn w:val="DefaultParagraphFont"/>
    <w:uiPriority w:val="99"/>
    <w:semiHidden/>
    <w:rsid w:val="00493F1A"/>
    <w:rPr>
      <w:rFonts w:ascii="Lucida Grande" w:hAnsi="Lucida Grande"/>
      <w:sz w:val="18"/>
      <w:szCs w:val="18"/>
    </w:rPr>
  </w:style>
  <w:style w:type="character" w:customStyle="1" w:styleId="BalloonTextChar1">
    <w:name w:val="Balloon Text Char1"/>
    <w:basedOn w:val="DefaultParagraphFont"/>
    <w:link w:val="BalloonText"/>
    <w:uiPriority w:val="99"/>
    <w:semiHidden/>
    <w:rsid w:val="00493F1A"/>
    <w:rPr>
      <w:rFonts w:ascii="Lucida Grande" w:hAnsi="Lucida Grande"/>
      <w:sz w:val="18"/>
      <w:szCs w:val="18"/>
    </w:rPr>
  </w:style>
  <w:style w:type="character" w:customStyle="1" w:styleId="Heading3Char">
    <w:name w:val="Heading 3 Char"/>
    <w:basedOn w:val="DefaultParagraphFont"/>
    <w:link w:val="Heading3"/>
    <w:uiPriority w:val="9"/>
    <w:rsid w:val="008379C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379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379CB"/>
  </w:style>
  <w:style w:type="character" w:customStyle="1" w:styleId="Heading2Char">
    <w:name w:val="Heading 2 Char"/>
    <w:basedOn w:val="DefaultParagraphFont"/>
    <w:link w:val="Heading2"/>
    <w:uiPriority w:val="9"/>
    <w:rsid w:val="00F338B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C4B73"/>
    <w:pPr>
      <w:ind w:left="720"/>
      <w:contextualSpacing/>
    </w:pPr>
  </w:style>
  <w:style w:type="paragraph" w:styleId="FootnoteText">
    <w:name w:val="footnote text"/>
    <w:basedOn w:val="Normal"/>
    <w:link w:val="FootnoteTextChar"/>
    <w:uiPriority w:val="99"/>
    <w:semiHidden/>
    <w:unhideWhenUsed/>
    <w:rsid w:val="008925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2579"/>
    <w:rPr>
      <w:sz w:val="20"/>
      <w:szCs w:val="20"/>
    </w:rPr>
  </w:style>
  <w:style w:type="character" w:styleId="FootnoteReference">
    <w:name w:val="footnote reference"/>
    <w:basedOn w:val="DefaultParagraphFont"/>
    <w:uiPriority w:val="99"/>
    <w:semiHidden/>
    <w:unhideWhenUsed/>
    <w:rsid w:val="00892579"/>
    <w:rPr>
      <w:vertAlign w:val="superscript"/>
    </w:rPr>
  </w:style>
  <w:style w:type="paragraph" w:styleId="Header">
    <w:name w:val="header"/>
    <w:basedOn w:val="Normal"/>
    <w:link w:val="HeaderChar"/>
    <w:uiPriority w:val="99"/>
    <w:unhideWhenUsed/>
    <w:rsid w:val="00892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579"/>
  </w:style>
  <w:style w:type="paragraph" w:styleId="Footer">
    <w:name w:val="footer"/>
    <w:basedOn w:val="Normal"/>
    <w:link w:val="FooterChar"/>
    <w:uiPriority w:val="99"/>
    <w:unhideWhenUsed/>
    <w:rsid w:val="00892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579"/>
  </w:style>
  <w:style w:type="character" w:styleId="Hyperlink">
    <w:name w:val="Hyperlink"/>
    <w:basedOn w:val="DefaultParagraphFont"/>
    <w:rsid w:val="008C48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013509">
      <w:bodyDiv w:val="1"/>
      <w:marLeft w:val="0"/>
      <w:marRight w:val="0"/>
      <w:marTop w:val="0"/>
      <w:marBottom w:val="0"/>
      <w:divBdr>
        <w:top w:val="none" w:sz="0" w:space="0" w:color="auto"/>
        <w:left w:val="none" w:sz="0" w:space="0" w:color="auto"/>
        <w:bottom w:val="none" w:sz="0" w:space="0" w:color="auto"/>
        <w:right w:val="none" w:sz="0" w:space="0" w:color="auto"/>
      </w:divBdr>
      <w:divsChild>
        <w:div w:id="1028487601">
          <w:marLeft w:val="1670"/>
          <w:marRight w:val="0"/>
          <w:marTop w:val="0"/>
          <w:marBottom w:val="0"/>
          <w:divBdr>
            <w:top w:val="none" w:sz="0" w:space="0" w:color="auto"/>
            <w:left w:val="none" w:sz="0" w:space="0" w:color="auto"/>
            <w:bottom w:val="none" w:sz="0" w:space="0" w:color="auto"/>
            <w:right w:val="none" w:sz="0" w:space="0" w:color="auto"/>
          </w:divBdr>
        </w:div>
      </w:divsChild>
    </w:div>
    <w:div w:id="1056271325">
      <w:bodyDiv w:val="1"/>
      <w:marLeft w:val="0"/>
      <w:marRight w:val="0"/>
      <w:marTop w:val="0"/>
      <w:marBottom w:val="0"/>
      <w:divBdr>
        <w:top w:val="none" w:sz="0" w:space="0" w:color="auto"/>
        <w:left w:val="none" w:sz="0" w:space="0" w:color="auto"/>
        <w:bottom w:val="none" w:sz="0" w:space="0" w:color="auto"/>
        <w:right w:val="none" w:sz="0" w:space="0" w:color="auto"/>
      </w:divBdr>
      <w:divsChild>
        <w:div w:id="425882988">
          <w:marLeft w:val="547"/>
          <w:marRight w:val="0"/>
          <w:marTop w:val="86"/>
          <w:marBottom w:val="0"/>
          <w:divBdr>
            <w:top w:val="none" w:sz="0" w:space="0" w:color="auto"/>
            <w:left w:val="none" w:sz="0" w:space="0" w:color="auto"/>
            <w:bottom w:val="none" w:sz="0" w:space="0" w:color="auto"/>
            <w:right w:val="none" w:sz="0" w:space="0" w:color="auto"/>
          </w:divBdr>
        </w:div>
        <w:div w:id="1914512578">
          <w:marLeft w:val="547"/>
          <w:marRight w:val="0"/>
          <w:marTop w:val="86"/>
          <w:marBottom w:val="0"/>
          <w:divBdr>
            <w:top w:val="none" w:sz="0" w:space="0" w:color="auto"/>
            <w:left w:val="none" w:sz="0" w:space="0" w:color="auto"/>
            <w:bottom w:val="none" w:sz="0" w:space="0" w:color="auto"/>
            <w:right w:val="none" w:sz="0" w:space="0" w:color="auto"/>
          </w:divBdr>
        </w:div>
        <w:div w:id="2052730804">
          <w:marLeft w:val="547"/>
          <w:marRight w:val="0"/>
          <w:marTop w:val="86"/>
          <w:marBottom w:val="0"/>
          <w:divBdr>
            <w:top w:val="none" w:sz="0" w:space="0" w:color="auto"/>
            <w:left w:val="none" w:sz="0" w:space="0" w:color="auto"/>
            <w:bottom w:val="none" w:sz="0" w:space="0" w:color="auto"/>
            <w:right w:val="none" w:sz="0" w:space="0" w:color="auto"/>
          </w:divBdr>
        </w:div>
        <w:div w:id="1946116387">
          <w:marLeft w:val="547"/>
          <w:marRight w:val="0"/>
          <w:marTop w:val="86"/>
          <w:marBottom w:val="0"/>
          <w:divBdr>
            <w:top w:val="none" w:sz="0" w:space="0" w:color="auto"/>
            <w:left w:val="none" w:sz="0" w:space="0" w:color="auto"/>
            <w:bottom w:val="none" w:sz="0" w:space="0" w:color="auto"/>
            <w:right w:val="none" w:sz="0" w:space="0" w:color="auto"/>
          </w:divBdr>
        </w:div>
        <w:div w:id="301619179">
          <w:marLeft w:val="547"/>
          <w:marRight w:val="0"/>
          <w:marTop w:val="86"/>
          <w:marBottom w:val="0"/>
          <w:divBdr>
            <w:top w:val="none" w:sz="0" w:space="0" w:color="auto"/>
            <w:left w:val="none" w:sz="0" w:space="0" w:color="auto"/>
            <w:bottom w:val="none" w:sz="0" w:space="0" w:color="auto"/>
            <w:right w:val="none" w:sz="0" w:space="0" w:color="auto"/>
          </w:divBdr>
        </w:div>
        <w:div w:id="1823228712">
          <w:marLeft w:val="1166"/>
          <w:marRight w:val="0"/>
          <w:marTop w:val="86"/>
          <w:marBottom w:val="0"/>
          <w:divBdr>
            <w:top w:val="none" w:sz="0" w:space="0" w:color="auto"/>
            <w:left w:val="none" w:sz="0" w:space="0" w:color="auto"/>
            <w:bottom w:val="none" w:sz="0" w:space="0" w:color="auto"/>
            <w:right w:val="none" w:sz="0" w:space="0" w:color="auto"/>
          </w:divBdr>
        </w:div>
        <w:div w:id="142625519">
          <w:marLeft w:val="1166"/>
          <w:marRight w:val="0"/>
          <w:marTop w:val="86"/>
          <w:marBottom w:val="0"/>
          <w:divBdr>
            <w:top w:val="none" w:sz="0" w:space="0" w:color="auto"/>
            <w:left w:val="none" w:sz="0" w:space="0" w:color="auto"/>
            <w:bottom w:val="none" w:sz="0" w:space="0" w:color="auto"/>
            <w:right w:val="none" w:sz="0" w:space="0" w:color="auto"/>
          </w:divBdr>
        </w:div>
      </w:divsChild>
    </w:div>
    <w:div w:id="1083991226">
      <w:bodyDiv w:val="1"/>
      <w:marLeft w:val="0"/>
      <w:marRight w:val="0"/>
      <w:marTop w:val="0"/>
      <w:marBottom w:val="0"/>
      <w:divBdr>
        <w:top w:val="none" w:sz="0" w:space="0" w:color="auto"/>
        <w:left w:val="none" w:sz="0" w:space="0" w:color="auto"/>
        <w:bottom w:val="none" w:sz="0" w:space="0" w:color="auto"/>
        <w:right w:val="none" w:sz="0" w:space="0" w:color="auto"/>
      </w:divBdr>
      <w:divsChild>
        <w:div w:id="1852835396">
          <w:marLeft w:val="0"/>
          <w:marRight w:val="0"/>
          <w:marTop w:val="0"/>
          <w:marBottom w:val="0"/>
          <w:divBdr>
            <w:top w:val="none" w:sz="0" w:space="0" w:color="auto"/>
            <w:left w:val="none" w:sz="0" w:space="0" w:color="auto"/>
            <w:bottom w:val="none" w:sz="0" w:space="0" w:color="auto"/>
            <w:right w:val="none" w:sz="0" w:space="0" w:color="auto"/>
          </w:divBdr>
          <w:divsChild>
            <w:div w:id="648365181">
              <w:marLeft w:val="-450"/>
              <w:marRight w:val="-450"/>
              <w:marTop w:val="0"/>
              <w:marBottom w:val="0"/>
              <w:divBdr>
                <w:top w:val="none" w:sz="0" w:space="0" w:color="auto"/>
                <w:left w:val="none" w:sz="0" w:space="0" w:color="auto"/>
                <w:bottom w:val="none" w:sz="0" w:space="0" w:color="auto"/>
                <w:right w:val="none" w:sz="0" w:space="0" w:color="auto"/>
              </w:divBdr>
              <w:divsChild>
                <w:div w:id="2071347325">
                  <w:marLeft w:val="0"/>
                  <w:marRight w:val="0"/>
                  <w:marTop w:val="0"/>
                  <w:marBottom w:val="0"/>
                  <w:divBdr>
                    <w:top w:val="none" w:sz="0" w:space="0" w:color="auto"/>
                    <w:left w:val="none" w:sz="0" w:space="0" w:color="auto"/>
                    <w:bottom w:val="none" w:sz="0" w:space="0" w:color="auto"/>
                    <w:right w:val="none" w:sz="0" w:space="0" w:color="auto"/>
                  </w:divBdr>
                </w:div>
                <w:div w:id="92748982">
                  <w:marLeft w:val="0"/>
                  <w:marRight w:val="0"/>
                  <w:marTop w:val="0"/>
                  <w:marBottom w:val="0"/>
                  <w:divBdr>
                    <w:top w:val="none" w:sz="0" w:space="0" w:color="auto"/>
                    <w:left w:val="none" w:sz="0" w:space="0" w:color="auto"/>
                    <w:bottom w:val="none" w:sz="0" w:space="0" w:color="auto"/>
                    <w:right w:val="none" w:sz="0" w:space="0" w:color="auto"/>
                  </w:divBdr>
                </w:div>
              </w:divsChild>
            </w:div>
            <w:div w:id="505093442">
              <w:marLeft w:val="-450"/>
              <w:marRight w:val="-450"/>
              <w:marTop w:val="300"/>
              <w:marBottom w:val="0"/>
              <w:divBdr>
                <w:top w:val="none" w:sz="0" w:space="0" w:color="auto"/>
                <w:left w:val="none" w:sz="0" w:space="0" w:color="auto"/>
                <w:bottom w:val="none" w:sz="0" w:space="0" w:color="auto"/>
                <w:right w:val="none" w:sz="0" w:space="0" w:color="auto"/>
              </w:divBdr>
              <w:divsChild>
                <w:div w:id="2047948094">
                  <w:marLeft w:val="0"/>
                  <w:marRight w:val="0"/>
                  <w:marTop w:val="0"/>
                  <w:marBottom w:val="0"/>
                  <w:divBdr>
                    <w:top w:val="none" w:sz="0" w:space="0" w:color="auto"/>
                    <w:left w:val="none" w:sz="0" w:space="0" w:color="auto"/>
                    <w:bottom w:val="none" w:sz="0" w:space="0" w:color="auto"/>
                    <w:right w:val="none" w:sz="0" w:space="0" w:color="auto"/>
                  </w:divBdr>
                  <w:divsChild>
                    <w:div w:id="662317532">
                      <w:marLeft w:val="-450"/>
                      <w:marRight w:val="-450"/>
                      <w:marTop w:val="0"/>
                      <w:marBottom w:val="0"/>
                      <w:divBdr>
                        <w:top w:val="none" w:sz="0" w:space="0" w:color="auto"/>
                        <w:left w:val="none" w:sz="0" w:space="0" w:color="auto"/>
                        <w:bottom w:val="none" w:sz="0" w:space="0" w:color="auto"/>
                        <w:right w:val="none" w:sz="0" w:space="0" w:color="auto"/>
                      </w:divBdr>
                      <w:divsChild>
                        <w:div w:id="382338881">
                          <w:marLeft w:val="0"/>
                          <w:marRight w:val="0"/>
                          <w:marTop w:val="0"/>
                          <w:marBottom w:val="0"/>
                          <w:divBdr>
                            <w:top w:val="none" w:sz="0" w:space="0" w:color="auto"/>
                            <w:left w:val="none" w:sz="0" w:space="0" w:color="auto"/>
                            <w:bottom w:val="none" w:sz="0" w:space="0" w:color="auto"/>
                            <w:right w:val="none" w:sz="0" w:space="0" w:color="auto"/>
                          </w:divBdr>
                        </w:div>
                        <w:div w:id="1561594989">
                          <w:marLeft w:val="0"/>
                          <w:marRight w:val="0"/>
                          <w:marTop w:val="0"/>
                          <w:marBottom w:val="0"/>
                          <w:divBdr>
                            <w:top w:val="none" w:sz="0" w:space="0" w:color="auto"/>
                            <w:left w:val="none" w:sz="0" w:space="0" w:color="auto"/>
                            <w:bottom w:val="none" w:sz="0" w:space="0" w:color="auto"/>
                            <w:right w:val="none" w:sz="0" w:space="0" w:color="auto"/>
                          </w:divBdr>
                        </w:div>
                        <w:div w:id="191280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267201">
          <w:marLeft w:val="0"/>
          <w:marRight w:val="0"/>
          <w:marTop w:val="0"/>
          <w:marBottom w:val="0"/>
          <w:divBdr>
            <w:top w:val="none" w:sz="0" w:space="0" w:color="auto"/>
            <w:left w:val="none" w:sz="0" w:space="0" w:color="auto"/>
            <w:bottom w:val="none" w:sz="0" w:space="0" w:color="auto"/>
            <w:right w:val="none" w:sz="0" w:space="0" w:color="auto"/>
          </w:divBdr>
        </w:div>
      </w:divsChild>
    </w:div>
    <w:div w:id="1144195985">
      <w:bodyDiv w:val="1"/>
      <w:marLeft w:val="0"/>
      <w:marRight w:val="0"/>
      <w:marTop w:val="0"/>
      <w:marBottom w:val="0"/>
      <w:divBdr>
        <w:top w:val="none" w:sz="0" w:space="0" w:color="auto"/>
        <w:left w:val="none" w:sz="0" w:space="0" w:color="auto"/>
        <w:bottom w:val="none" w:sz="0" w:space="0" w:color="auto"/>
        <w:right w:val="none" w:sz="0" w:space="0" w:color="auto"/>
      </w:divBdr>
    </w:div>
    <w:div w:id="1402830277">
      <w:bodyDiv w:val="1"/>
      <w:marLeft w:val="0"/>
      <w:marRight w:val="0"/>
      <w:marTop w:val="0"/>
      <w:marBottom w:val="0"/>
      <w:divBdr>
        <w:top w:val="none" w:sz="0" w:space="0" w:color="auto"/>
        <w:left w:val="none" w:sz="0" w:space="0" w:color="auto"/>
        <w:bottom w:val="none" w:sz="0" w:space="0" w:color="auto"/>
        <w:right w:val="none" w:sz="0" w:space="0" w:color="auto"/>
      </w:divBdr>
    </w:div>
    <w:div w:id="1869181086">
      <w:bodyDiv w:val="1"/>
      <w:marLeft w:val="0"/>
      <w:marRight w:val="0"/>
      <w:marTop w:val="0"/>
      <w:marBottom w:val="0"/>
      <w:divBdr>
        <w:top w:val="none" w:sz="0" w:space="0" w:color="auto"/>
        <w:left w:val="none" w:sz="0" w:space="0" w:color="auto"/>
        <w:bottom w:val="none" w:sz="0" w:space="0" w:color="auto"/>
        <w:right w:val="none" w:sz="0" w:space="0" w:color="auto"/>
      </w:divBdr>
      <w:divsChild>
        <w:div w:id="1353993909">
          <w:marLeft w:val="0"/>
          <w:marRight w:val="0"/>
          <w:marTop w:val="0"/>
          <w:marBottom w:val="0"/>
          <w:divBdr>
            <w:top w:val="none" w:sz="0" w:space="0" w:color="auto"/>
            <w:left w:val="none" w:sz="0" w:space="0" w:color="auto"/>
            <w:bottom w:val="none" w:sz="0" w:space="0" w:color="auto"/>
            <w:right w:val="none" w:sz="0" w:space="0" w:color="auto"/>
          </w:divBdr>
          <w:divsChild>
            <w:div w:id="516189965">
              <w:marLeft w:val="-450"/>
              <w:marRight w:val="-450"/>
              <w:marTop w:val="0"/>
              <w:marBottom w:val="0"/>
              <w:divBdr>
                <w:top w:val="none" w:sz="0" w:space="0" w:color="auto"/>
                <w:left w:val="none" w:sz="0" w:space="0" w:color="auto"/>
                <w:bottom w:val="none" w:sz="0" w:space="0" w:color="auto"/>
                <w:right w:val="none" w:sz="0" w:space="0" w:color="auto"/>
              </w:divBdr>
              <w:divsChild>
                <w:div w:id="1280142564">
                  <w:marLeft w:val="0"/>
                  <w:marRight w:val="0"/>
                  <w:marTop w:val="0"/>
                  <w:marBottom w:val="0"/>
                  <w:divBdr>
                    <w:top w:val="none" w:sz="0" w:space="0" w:color="auto"/>
                    <w:left w:val="none" w:sz="0" w:space="0" w:color="auto"/>
                    <w:bottom w:val="none" w:sz="0" w:space="0" w:color="auto"/>
                    <w:right w:val="none" w:sz="0" w:space="0" w:color="auto"/>
                  </w:divBdr>
                </w:div>
              </w:divsChild>
            </w:div>
            <w:div w:id="1787389684">
              <w:marLeft w:val="-450"/>
              <w:marRight w:val="-450"/>
              <w:marTop w:val="300"/>
              <w:marBottom w:val="0"/>
              <w:divBdr>
                <w:top w:val="none" w:sz="0" w:space="0" w:color="auto"/>
                <w:left w:val="none" w:sz="0" w:space="0" w:color="auto"/>
                <w:bottom w:val="none" w:sz="0" w:space="0" w:color="auto"/>
                <w:right w:val="none" w:sz="0" w:space="0" w:color="auto"/>
              </w:divBdr>
              <w:divsChild>
                <w:div w:id="974526822">
                  <w:marLeft w:val="0"/>
                  <w:marRight w:val="0"/>
                  <w:marTop w:val="0"/>
                  <w:marBottom w:val="0"/>
                  <w:divBdr>
                    <w:top w:val="none" w:sz="0" w:space="0" w:color="auto"/>
                    <w:left w:val="none" w:sz="0" w:space="0" w:color="auto"/>
                    <w:bottom w:val="none" w:sz="0" w:space="0" w:color="auto"/>
                    <w:right w:val="none" w:sz="0" w:space="0" w:color="auto"/>
                  </w:divBdr>
                  <w:divsChild>
                    <w:div w:id="723019568">
                      <w:marLeft w:val="-450"/>
                      <w:marRight w:val="-450"/>
                      <w:marTop w:val="0"/>
                      <w:marBottom w:val="0"/>
                      <w:divBdr>
                        <w:top w:val="none" w:sz="0" w:space="0" w:color="auto"/>
                        <w:left w:val="none" w:sz="0" w:space="0" w:color="auto"/>
                        <w:bottom w:val="none" w:sz="0" w:space="0" w:color="auto"/>
                        <w:right w:val="none" w:sz="0" w:space="0" w:color="auto"/>
                      </w:divBdr>
                      <w:divsChild>
                        <w:div w:id="176309573">
                          <w:marLeft w:val="0"/>
                          <w:marRight w:val="0"/>
                          <w:marTop w:val="0"/>
                          <w:marBottom w:val="0"/>
                          <w:divBdr>
                            <w:top w:val="none" w:sz="0" w:space="0" w:color="auto"/>
                            <w:left w:val="none" w:sz="0" w:space="0" w:color="auto"/>
                            <w:bottom w:val="none" w:sz="0" w:space="0" w:color="auto"/>
                            <w:right w:val="none" w:sz="0" w:space="0" w:color="auto"/>
                          </w:divBdr>
                        </w:div>
                        <w:div w:id="1280336491">
                          <w:marLeft w:val="0"/>
                          <w:marRight w:val="0"/>
                          <w:marTop w:val="0"/>
                          <w:marBottom w:val="0"/>
                          <w:divBdr>
                            <w:top w:val="none" w:sz="0" w:space="0" w:color="auto"/>
                            <w:left w:val="none" w:sz="0" w:space="0" w:color="auto"/>
                            <w:bottom w:val="none" w:sz="0" w:space="0" w:color="auto"/>
                            <w:right w:val="none" w:sz="0" w:space="0" w:color="auto"/>
                          </w:divBdr>
                        </w:div>
                        <w:div w:id="18948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83922">
          <w:marLeft w:val="0"/>
          <w:marRight w:val="0"/>
          <w:marTop w:val="0"/>
          <w:marBottom w:val="0"/>
          <w:divBdr>
            <w:top w:val="none" w:sz="0" w:space="0" w:color="auto"/>
            <w:left w:val="none" w:sz="0" w:space="0" w:color="auto"/>
            <w:bottom w:val="none" w:sz="0" w:space="0" w:color="auto"/>
            <w:right w:val="none" w:sz="0" w:space="0" w:color="auto"/>
          </w:divBdr>
        </w:div>
      </w:divsChild>
    </w:div>
    <w:div w:id="1885555913">
      <w:bodyDiv w:val="1"/>
      <w:marLeft w:val="0"/>
      <w:marRight w:val="0"/>
      <w:marTop w:val="0"/>
      <w:marBottom w:val="0"/>
      <w:divBdr>
        <w:top w:val="none" w:sz="0" w:space="0" w:color="auto"/>
        <w:left w:val="none" w:sz="0" w:space="0" w:color="auto"/>
        <w:bottom w:val="none" w:sz="0" w:space="0" w:color="auto"/>
        <w:right w:val="none" w:sz="0" w:space="0" w:color="auto"/>
      </w:divBdr>
      <w:divsChild>
        <w:div w:id="644508599">
          <w:marLeft w:val="1526"/>
          <w:marRight w:val="0"/>
          <w:marTop w:val="106"/>
          <w:marBottom w:val="0"/>
          <w:divBdr>
            <w:top w:val="none" w:sz="0" w:space="0" w:color="auto"/>
            <w:left w:val="none" w:sz="0" w:space="0" w:color="auto"/>
            <w:bottom w:val="none" w:sz="0" w:space="0" w:color="auto"/>
            <w:right w:val="none" w:sz="0" w:space="0" w:color="auto"/>
          </w:divBdr>
        </w:div>
        <w:div w:id="1125655811">
          <w:marLeft w:val="1526"/>
          <w:marRight w:val="0"/>
          <w:marTop w:val="106"/>
          <w:marBottom w:val="0"/>
          <w:divBdr>
            <w:top w:val="none" w:sz="0" w:space="0" w:color="auto"/>
            <w:left w:val="none" w:sz="0" w:space="0" w:color="auto"/>
            <w:bottom w:val="none" w:sz="0" w:space="0" w:color="auto"/>
            <w:right w:val="none" w:sz="0" w:space="0" w:color="auto"/>
          </w:divBdr>
        </w:div>
        <w:div w:id="845167867">
          <w:marLeft w:val="152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1100</Words>
  <Characters>6922</Characters>
  <Application>Microsoft Office Word</Application>
  <DocSecurity>0</DocSecurity>
  <Lines>113</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Borges</dc:creator>
  <cp:keywords/>
  <dc:description/>
  <cp:lastModifiedBy>Bruno Borges</cp:lastModifiedBy>
  <cp:revision>5</cp:revision>
  <dcterms:created xsi:type="dcterms:W3CDTF">2015-10-18T23:04:00Z</dcterms:created>
  <dcterms:modified xsi:type="dcterms:W3CDTF">2015-10-19T13:31:00Z</dcterms:modified>
</cp:coreProperties>
</file>