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12" w:rsidRPr="00B84026" w:rsidRDefault="00B566EB" w:rsidP="00B566EB">
      <w:pPr>
        <w:rPr>
          <w:rFonts w:ascii="Times New Roman" w:hAnsi="Times New Roman" w:cs="Times New Roman"/>
          <w:b/>
          <w:sz w:val="24"/>
          <w:szCs w:val="24"/>
          <w:lang w:val="en-NZ"/>
        </w:rPr>
      </w:pPr>
      <w:r w:rsidRPr="00B84026">
        <w:rPr>
          <w:rFonts w:ascii="Times New Roman" w:hAnsi="Times New Roman" w:cs="Times New Roman"/>
          <w:b/>
          <w:sz w:val="24"/>
          <w:szCs w:val="24"/>
          <w:lang w:val="en-NZ"/>
        </w:rPr>
        <w:t>The Potential Transportation Effects of Transformation of Traditional Markets into Modern Malls</w:t>
      </w:r>
      <w:r w:rsidR="008B0BE0" w:rsidRPr="00B84026">
        <w:rPr>
          <w:rFonts w:ascii="Times New Roman" w:hAnsi="Times New Roman" w:cs="Times New Roman"/>
          <w:b/>
          <w:sz w:val="24"/>
          <w:szCs w:val="24"/>
          <w:lang w:val="en-NZ"/>
        </w:rPr>
        <w:t>: A Case Study of Mall D</w:t>
      </w:r>
      <w:bookmarkStart w:id="0" w:name="_GoBack"/>
      <w:bookmarkEnd w:id="0"/>
      <w:r w:rsidR="008B0BE0" w:rsidRPr="00B84026">
        <w:rPr>
          <w:rFonts w:ascii="Times New Roman" w:hAnsi="Times New Roman" w:cs="Times New Roman"/>
          <w:b/>
          <w:sz w:val="24"/>
          <w:szCs w:val="24"/>
          <w:lang w:val="en-NZ"/>
        </w:rPr>
        <w:t>inoy</w:t>
      </w:r>
      <w:r w:rsidRPr="00B84026">
        <w:rPr>
          <w:rFonts w:ascii="Times New Roman" w:hAnsi="Times New Roman" w:cs="Times New Roman"/>
          <w:b/>
          <w:sz w:val="24"/>
          <w:szCs w:val="24"/>
          <w:lang w:val="en-NZ"/>
        </w:rPr>
        <w:t xml:space="preserve">o City in Indonesia </w:t>
      </w:r>
    </w:p>
    <w:p w:rsidR="00B566EB" w:rsidRPr="00147644" w:rsidRDefault="00B84026" w:rsidP="00B566EB">
      <w:pPr>
        <w:rPr>
          <w:rFonts w:ascii="Times New Roman" w:hAnsi="Times New Roman" w:cs="Times New Roman"/>
          <w:sz w:val="24"/>
          <w:szCs w:val="24"/>
          <w:lang w:val="en-NZ"/>
        </w:rPr>
      </w:pPr>
      <w:r>
        <w:rPr>
          <w:rFonts w:ascii="Times New Roman" w:hAnsi="Times New Roman" w:cs="Times New Roman"/>
          <w:sz w:val="24"/>
          <w:szCs w:val="24"/>
          <w:lang w:val="en-NZ"/>
        </w:rPr>
        <w:t>Asif Khan and Otafianto Putro</w:t>
      </w:r>
    </w:p>
    <w:p w:rsidR="00B566EB" w:rsidRPr="00B84026" w:rsidRDefault="00147644" w:rsidP="00B566EB">
      <w:pPr>
        <w:rPr>
          <w:rFonts w:ascii="Times New Roman" w:hAnsi="Times New Roman" w:cs="Times New Roman"/>
          <w:b/>
          <w:sz w:val="24"/>
          <w:szCs w:val="24"/>
          <w:lang w:val="en-NZ"/>
        </w:rPr>
      </w:pPr>
      <w:r w:rsidRPr="00B84026">
        <w:rPr>
          <w:rFonts w:ascii="Times New Roman" w:hAnsi="Times New Roman" w:cs="Times New Roman"/>
          <w:b/>
          <w:sz w:val="24"/>
          <w:szCs w:val="24"/>
          <w:lang w:val="en-NZ"/>
        </w:rPr>
        <w:t>Abstract</w:t>
      </w:r>
    </w:p>
    <w:p w:rsidR="00701D99" w:rsidRDefault="00147644" w:rsidP="00701D99">
      <w:pPr>
        <w:jc w:val="both"/>
        <w:rPr>
          <w:rFonts w:ascii="Times New Roman" w:hAnsi="Times New Roman" w:cs="Times New Roman"/>
          <w:sz w:val="24"/>
          <w:szCs w:val="24"/>
          <w:lang w:val="en-NZ"/>
        </w:rPr>
      </w:pPr>
      <w:r>
        <w:rPr>
          <w:rFonts w:ascii="Times New Roman" w:hAnsi="Times New Roman" w:cs="Times New Roman"/>
          <w:sz w:val="24"/>
          <w:szCs w:val="24"/>
          <w:lang w:val="en-NZ"/>
        </w:rPr>
        <w:t>The relationship between land use and tra</w:t>
      </w:r>
      <w:r w:rsidR="00BE4F31">
        <w:rPr>
          <w:rFonts w:ascii="Times New Roman" w:hAnsi="Times New Roman" w:cs="Times New Roman"/>
          <w:sz w:val="24"/>
          <w:szCs w:val="24"/>
          <w:lang w:val="en-NZ"/>
        </w:rPr>
        <w:t>nsportation is well established. Commercial land uses can generate variable amount of traffic depending on its type and scale.</w:t>
      </w:r>
      <w:r w:rsidR="00701D99">
        <w:rPr>
          <w:rFonts w:ascii="Times New Roman" w:hAnsi="Times New Roman" w:cs="Times New Roman"/>
          <w:sz w:val="24"/>
          <w:szCs w:val="24"/>
          <w:lang w:val="en-NZ"/>
        </w:rPr>
        <w:t xml:space="preserve"> </w:t>
      </w:r>
      <w:r w:rsidR="00701D99" w:rsidRPr="00701D99">
        <w:rPr>
          <w:rFonts w:ascii="Times New Roman" w:hAnsi="Times New Roman" w:cs="Times New Roman"/>
          <w:sz w:val="24"/>
          <w:szCs w:val="24"/>
          <w:lang w:val="en-NZ"/>
        </w:rPr>
        <w:t xml:space="preserve">For the past few decades it has been a trend in the western world to gradually upgrade the traditional markets to modern malls. Indonesia and some other Asian countries are following this trend and have recently taken steps for transformation of the shopping centres in the major cities. While the transformation is useful in lifting the image of the city and making it comparable with other major cities of the world, overlooking of local contexts and impacts of the development may lead to </w:t>
      </w:r>
      <w:r w:rsidR="00701D99">
        <w:rPr>
          <w:rFonts w:ascii="Times New Roman" w:hAnsi="Times New Roman" w:cs="Times New Roman"/>
          <w:sz w:val="24"/>
          <w:szCs w:val="24"/>
          <w:lang w:val="en-NZ"/>
        </w:rPr>
        <w:t>transportation issues</w:t>
      </w:r>
      <w:r w:rsidR="00701D99" w:rsidRPr="00701D99">
        <w:rPr>
          <w:rFonts w:ascii="Times New Roman" w:hAnsi="Times New Roman" w:cs="Times New Roman"/>
          <w:sz w:val="24"/>
          <w:szCs w:val="24"/>
          <w:lang w:val="en-NZ"/>
        </w:rPr>
        <w:t xml:space="preserve">. </w:t>
      </w:r>
    </w:p>
    <w:p w:rsidR="00147644" w:rsidRDefault="00701D99" w:rsidP="00701D99">
      <w:pPr>
        <w:jc w:val="both"/>
        <w:rPr>
          <w:rFonts w:ascii="Times New Roman" w:hAnsi="Times New Roman" w:cs="Times New Roman"/>
          <w:sz w:val="24"/>
          <w:szCs w:val="24"/>
          <w:lang w:val="en-NZ"/>
        </w:rPr>
      </w:pPr>
      <w:r w:rsidRPr="00701D99">
        <w:rPr>
          <w:rFonts w:ascii="Times New Roman" w:hAnsi="Times New Roman" w:cs="Times New Roman"/>
          <w:sz w:val="24"/>
          <w:szCs w:val="24"/>
          <w:lang w:val="en-NZ"/>
        </w:rPr>
        <w:t xml:space="preserve">In some cities, such as Malang in Indonesia, it seems the transformation is taking place at a rapid pace without consideration for the consequences on the traffic and parking on the surrounding road network. More than 27 shopping centres in Malang have been identified for upgradation in the next few years. Out of which, two are complete, including the Dinoyo traditional market. In this paper we </w:t>
      </w:r>
      <w:r w:rsidR="00EE3B69">
        <w:rPr>
          <w:rFonts w:ascii="Times New Roman" w:hAnsi="Times New Roman" w:cs="Times New Roman"/>
          <w:sz w:val="24"/>
          <w:szCs w:val="24"/>
          <w:lang w:val="en-NZ"/>
        </w:rPr>
        <w:t xml:space="preserve">will </w:t>
      </w:r>
      <w:r w:rsidRPr="00701D99">
        <w:rPr>
          <w:rFonts w:ascii="Times New Roman" w:hAnsi="Times New Roman" w:cs="Times New Roman"/>
          <w:sz w:val="24"/>
          <w:szCs w:val="24"/>
          <w:lang w:val="en-NZ"/>
        </w:rPr>
        <w:t xml:space="preserve">study the development of this market and identify the transportation and associated issues. </w:t>
      </w:r>
      <w:r w:rsidR="00EE3B69">
        <w:rPr>
          <w:rFonts w:ascii="Times New Roman" w:hAnsi="Times New Roman" w:cs="Times New Roman"/>
          <w:sz w:val="24"/>
          <w:szCs w:val="24"/>
          <w:lang w:val="en-NZ"/>
        </w:rPr>
        <w:t xml:space="preserve">The main objectives of this paper are to investigate whether there were any limitations in the planning and development of the </w:t>
      </w:r>
      <w:r w:rsidR="00E43880">
        <w:rPr>
          <w:rFonts w:ascii="Times New Roman" w:hAnsi="Times New Roman" w:cs="Times New Roman"/>
          <w:sz w:val="24"/>
          <w:szCs w:val="24"/>
          <w:lang w:val="en-NZ"/>
        </w:rPr>
        <w:t>Mall Dinoyo City</w:t>
      </w:r>
      <w:r w:rsidR="00E43880">
        <w:rPr>
          <w:rFonts w:ascii="Times New Roman" w:hAnsi="Times New Roman" w:cs="Times New Roman"/>
          <w:sz w:val="24"/>
          <w:szCs w:val="24"/>
          <w:lang w:val="en-NZ"/>
        </w:rPr>
        <w:t xml:space="preserve"> through the upgradation of Dinoyo traditional market, and identify the potential transportation effects of the transformation. </w:t>
      </w:r>
    </w:p>
    <w:p w:rsidR="000423D0" w:rsidRDefault="00A676B5" w:rsidP="00701D99">
      <w:pPr>
        <w:jc w:val="both"/>
        <w:rPr>
          <w:rFonts w:ascii="Times New Roman" w:hAnsi="Times New Roman" w:cs="Times New Roman"/>
          <w:sz w:val="24"/>
          <w:szCs w:val="24"/>
          <w:lang w:val="en-NZ"/>
        </w:rPr>
      </w:pPr>
      <w:r>
        <w:rPr>
          <w:rFonts w:ascii="Times New Roman" w:hAnsi="Times New Roman" w:cs="Times New Roman"/>
          <w:sz w:val="24"/>
          <w:szCs w:val="24"/>
          <w:lang w:val="en-NZ"/>
        </w:rPr>
        <w:t xml:space="preserve">This study will </w:t>
      </w:r>
      <w:r w:rsidR="008B0BE0">
        <w:rPr>
          <w:rFonts w:ascii="Times New Roman" w:hAnsi="Times New Roman" w:cs="Times New Roman"/>
          <w:sz w:val="24"/>
          <w:szCs w:val="24"/>
          <w:lang w:val="en-NZ"/>
        </w:rPr>
        <w:t xml:space="preserve">look into the context of transformation of traditional markets in Malang. The history of Dinoyo </w:t>
      </w:r>
      <w:r w:rsidR="006D6485">
        <w:rPr>
          <w:rFonts w:ascii="Times New Roman" w:hAnsi="Times New Roman" w:cs="Times New Roman"/>
          <w:sz w:val="24"/>
          <w:szCs w:val="24"/>
          <w:lang w:val="en-NZ"/>
        </w:rPr>
        <w:t>traditional market</w:t>
      </w:r>
      <w:r w:rsidR="008B0BE0">
        <w:rPr>
          <w:rFonts w:ascii="Times New Roman" w:hAnsi="Times New Roman" w:cs="Times New Roman"/>
          <w:sz w:val="24"/>
          <w:szCs w:val="24"/>
          <w:lang w:val="en-NZ"/>
        </w:rPr>
        <w:t xml:space="preserve"> will be studied covering issues like types of shops, </w:t>
      </w:r>
      <w:r w:rsidR="001A5464">
        <w:rPr>
          <w:rFonts w:ascii="Times New Roman" w:hAnsi="Times New Roman" w:cs="Times New Roman"/>
          <w:sz w:val="24"/>
          <w:szCs w:val="24"/>
          <w:lang w:val="en-NZ"/>
        </w:rPr>
        <w:t>characteristics</w:t>
      </w:r>
      <w:r w:rsidR="008B0BE0">
        <w:rPr>
          <w:rFonts w:ascii="Times New Roman" w:hAnsi="Times New Roman" w:cs="Times New Roman"/>
          <w:sz w:val="24"/>
          <w:szCs w:val="24"/>
          <w:lang w:val="en-NZ"/>
        </w:rPr>
        <w:t xml:space="preserve"> of the shoppers, and </w:t>
      </w:r>
      <w:r w:rsidR="001A5464">
        <w:rPr>
          <w:rFonts w:ascii="Times New Roman" w:hAnsi="Times New Roman" w:cs="Times New Roman"/>
          <w:sz w:val="24"/>
          <w:szCs w:val="24"/>
          <w:lang w:val="en-NZ"/>
        </w:rPr>
        <w:t xml:space="preserve">amount of traffic generated by it in the past. The historical traffic data will be obtained from secondary </w:t>
      </w:r>
      <w:r w:rsidR="001A5464" w:rsidRPr="006D6485">
        <w:rPr>
          <w:rFonts w:ascii="Times New Roman" w:hAnsi="Times New Roman" w:cs="Times New Roman"/>
          <w:sz w:val="24"/>
          <w:szCs w:val="24"/>
          <w:lang w:val="en-NZ"/>
        </w:rPr>
        <w:t>sources.</w:t>
      </w:r>
      <w:r w:rsidR="001A5464">
        <w:rPr>
          <w:rFonts w:ascii="Times New Roman" w:hAnsi="Times New Roman" w:cs="Times New Roman"/>
          <w:sz w:val="24"/>
          <w:szCs w:val="24"/>
          <w:lang w:val="en-NZ"/>
        </w:rPr>
        <w:t xml:space="preserve"> The policies behind the transformation of traditional markets in Malang will be critically reviewed in regards to the </w:t>
      </w:r>
      <w:r w:rsidR="000423D0">
        <w:rPr>
          <w:rFonts w:ascii="Times New Roman" w:hAnsi="Times New Roman" w:cs="Times New Roman"/>
          <w:sz w:val="24"/>
          <w:szCs w:val="24"/>
          <w:lang w:val="en-NZ"/>
        </w:rPr>
        <w:t>purposes</w:t>
      </w:r>
      <w:r w:rsidR="001A5464">
        <w:rPr>
          <w:rFonts w:ascii="Times New Roman" w:hAnsi="Times New Roman" w:cs="Times New Roman"/>
          <w:sz w:val="24"/>
          <w:szCs w:val="24"/>
          <w:lang w:val="en-NZ"/>
        </w:rPr>
        <w:t xml:space="preserve"> of the transformation, laws underlying the transformation</w:t>
      </w:r>
      <w:r w:rsidR="000423D0">
        <w:rPr>
          <w:rFonts w:ascii="Times New Roman" w:hAnsi="Times New Roman" w:cs="Times New Roman"/>
          <w:sz w:val="24"/>
          <w:szCs w:val="24"/>
          <w:lang w:val="en-NZ"/>
        </w:rPr>
        <w:t xml:space="preserve"> and to find out whether adequate considerations were given to transportation effects of the change in the intensity of the land uses. </w:t>
      </w:r>
    </w:p>
    <w:p w:rsidR="00A676B5" w:rsidRDefault="000423D0" w:rsidP="00701D99">
      <w:pPr>
        <w:jc w:val="both"/>
        <w:rPr>
          <w:rFonts w:ascii="Times New Roman" w:hAnsi="Times New Roman" w:cs="Times New Roman"/>
          <w:sz w:val="24"/>
          <w:szCs w:val="24"/>
          <w:lang w:val="en-NZ"/>
        </w:rPr>
      </w:pPr>
      <w:r>
        <w:rPr>
          <w:rFonts w:ascii="Times New Roman" w:hAnsi="Times New Roman" w:cs="Times New Roman"/>
          <w:sz w:val="24"/>
          <w:szCs w:val="24"/>
          <w:lang w:val="en-NZ"/>
        </w:rPr>
        <w:t>The literature review for the study will look into different aspects of the relationships between commercial land use and transportation</w:t>
      </w:r>
      <w:r w:rsidR="001A5464">
        <w:rPr>
          <w:rFonts w:ascii="Times New Roman" w:hAnsi="Times New Roman" w:cs="Times New Roman"/>
          <w:sz w:val="24"/>
          <w:szCs w:val="24"/>
          <w:lang w:val="en-NZ"/>
        </w:rPr>
        <w:t xml:space="preserve">. </w:t>
      </w:r>
      <w:r>
        <w:rPr>
          <w:rFonts w:ascii="Times New Roman" w:hAnsi="Times New Roman" w:cs="Times New Roman"/>
          <w:sz w:val="24"/>
          <w:szCs w:val="24"/>
          <w:lang w:val="en-NZ"/>
        </w:rPr>
        <w:t xml:space="preserve">It will particularly cover </w:t>
      </w:r>
      <w:r w:rsidR="003C5291">
        <w:rPr>
          <w:rFonts w:ascii="Times New Roman" w:hAnsi="Times New Roman" w:cs="Times New Roman"/>
          <w:sz w:val="24"/>
          <w:szCs w:val="24"/>
          <w:lang w:val="en-NZ"/>
        </w:rPr>
        <w:t xml:space="preserve">research on the </w:t>
      </w:r>
      <w:r w:rsidR="00AE7A30">
        <w:rPr>
          <w:rFonts w:ascii="Times New Roman" w:hAnsi="Times New Roman" w:cs="Times New Roman"/>
          <w:sz w:val="24"/>
          <w:szCs w:val="24"/>
          <w:lang w:val="en-NZ"/>
        </w:rPr>
        <w:t xml:space="preserve">impacts of upgradation of traditional markets around the world and identify the lessons which could be learnt </w:t>
      </w:r>
      <w:r w:rsidR="000E32F6">
        <w:rPr>
          <w:rFonts w:ascii="Times New Roman" w:hAnsi="Times New Roman" w:cs="Times New Roman"/>
          <w:sz w:val="24"/>
          <w:szCs w:val="24"/>
          <w:lang w:val="en-NZ"/>
        </w:rPr>
        <w:t>from</w:t>
      </w:r>
      <w:r w:rsidR="00AE7A30">
        <w:rPr>
          <w:rFonts w:ascii="Times New Roman" w:hAnsi="Times New Roman" w:cs="Times New Roman"/>
          <w:sz w:val="24"/>
          <w:szCs w:val="24"/>
          <w:lang w:val="en-NZ"/>
        </w:rPr>
        <w:t xml:space="preserve"> these examples. The ideal locations for a shopping mall </w:t>
      </w:r>
      <w:r w:rsidR="00D51A81">
        <w:rPr>
          <w:rFonts w:ascii="Times New Roman" w:hAnsi="Times New Roman" w:cs="Times New Roman"/>
          <w:sz w:val="24"/>
          <w:szCs w:val="24"/>
          <w:lang w:val="en-NZ"/>
        </w:rPr>
        <w:t xml:space="preserve">of </w:t>
      </w:r>
      <w:r w:rsidR="006D6485">
        <w:rPr>
          <w:rFonts w:ascii="Times New Roman" w:hAnsi="Times New Roman" w:cs="Times New Roman"/>
          <w:sz w:val="24"/>
          <w:szCs w:val="24"/>
          <w:lang w:val="en-NZ"/>
        </w:rPr>
        <w:t xml:space="preserve">the scale of </w:t>
      </w:r>
      <w:r w:rsidR="00D51A81">
        <w:rPr>
          <w:rFonts w:ascii="Times New Roman" w:hAnsi="Times New Roman" w:cs="Times New Roman"/>
          <w:sz w:val="24"/>
          <w:szCs w:val="24"/>
          <w:lang w:val="en-NZ"/>
        </w:rPr>
        <w:t>Mall Dino</w:t>
      </w:r>
      <w:r w:rsidR="00AE7A30">
        <w:rPr>
          <w:rFonts w:ascii="Times New Roman" w:hAnsi="Times New Roman" w:cs="Times New Roman"/>
          <w:sz w:val="24"/>
          <w:szCs w:val="24"/>
          <w:lang w:val="en-NZ"/>
        </w:rPr>
        <w:t xml:space="preserve">yo City and transportation facilities ideally required for it will be identified. </w:t>
      </w:r>
      <w:r w:rsidR="000E32F6">
        <w:rPr>
          <w:rFonts w:ascii="Times New Roman" w:hAnsi="Times New Roman" w:cs="Times New Roman"/>
          <w:sz w:val="24"/>
          <w:szCs w:val="24"/>
          <w:lang w:val="en-NZ"/>
        </w:rPr>
        <w:t>These information and lessons learnt form similar development</w:t>
      </w:r>
      <w:r w:rsidR="006E5005">
        <w:rPr>
          <w:rFonts w:ascii="Times New Roman" w:hAnsi="Times New Roman" w:cs="Times New Roman"/>
          <w:sz w:val="24"/>
          <w:szCs w:val="24"/>
          <w:lang w:val="en-NZ"/>
        </w:rPr>
        <w:t>s</w:t>
      </w:r>
      <w:r w:rsidR="000E32F6">
        <w:rPr>
          <w:rFonts w:ascii="Times New Roman" w:hAnsi="Times New Roman" w:cs="Times New Roman"/>
          <w:sz w:val="24"/>
          <w:szCs w:val="24"/>
          <w:lang w:val="en-NZ"/>
        </w:rPr>
        <w:t xml:space="preserve"> will be applied to the analysis of Mall Dinoyo City. The mall will be </w:t>
      </w:r>
      <w:r w:rsidR="006E5005">
        <w:rPr>
          <w:rFonts w:ascii="Times New Roman" w:hAnsi="Times New Roman" w:cs="Times New Roman"/>
          <w:sz w:val="24"/>
          <w:szCs w:val="24"/>
          <w:lang w:val="en-NZ"/>
        </w:rPr>
        <w:t xml:space="preserve">investigated in regards to the number of shops, types of shops and activities, </w:t>
      </w:r>
      <w:r w:rsidR="00D51A81">
        <w:rPr>
          <w:rFonts w:ascii="Times New Roman" w:hAnsi="Times New Roman" w:cs="Times New Roman"/>
          <w:sz w:val="24"/>
          <w:szCs w:val="24"/>
          <w:lang w:val="en-NZ"/>
        </w:rPr>
        <w:t xml:space="preserve">access and exit points, </w:t>
      </w:r>
      <w:r w:rsidR="006E5005">
        <w:rPr>
          <w:rFonts w:ascii="Times New Roman" w:hAnsi="Times New Roman" w:cs="Times New Roman"/>
          <w:sz w:val="24"/>
          <w:szCs w:val="24"/>
          <w:lang w:val="en-NZ"/>
        </w:rPr>
        <w:t>and parking facilities. The surrounding environment will be studied as well</w:t>
      </w:r>
      <w:r w:rsidR="006D6485">
        <w:rPr>
          <w:rFonts w:ascii="Times New Roman" w:hAnsi="Times New Roman" w:cs="Times New Roman"/>
          <w:sz w:val="24"/>
          <w:szCs w:val="24"/>
          <w:lang w:val="en-NZ"/>
        </w:rPr>
        <w:t>,</w:t>
      </w:r>
      <w:r w:rsidR="006E5005">
        <w:rPr>
          <w:rFonts w:ascii="Times New Roman" w:hAnsi="Times New Roman" w:cs="Times New Roman"/>
          <w:sz w:val="24"/>
          <w:szCs w:val="24"/>
          <w:lang w:val="en-NZ"/>
        </w:rPr>
        <w:t xml:space="preserve"> covering issues like </w:t>
      </w:r>
      <w:r w:rsidR="00D51A81">
        <w:rPr>
          <w:rFonts w:ascii="Times New Roman" w:hAnsi="Times New Roman" w:cs="Times New Roman"/>
          <w:sz w:val="24"/>
          <w:szCs w:val="24"/>
          <w:lang w:val="en-NZ"/>
        </w:rPr>
        <w:t xml:space="preserve">land uses in the vicinity of the mall, road network, and traffic volume on the roads leading to the mall. The road hierarchy surrounding the mall will be identified. </w:t>
      </w:r>
      <w:r w:rsidR="00EE3B69">
        <w:rPr>
          <w:rFonts w:ascii="Times New Roman" w:hAnsi="Times New Roman" w:cs="Times New Roman"/>
          <w:sz w:val="24"/>
          <w:szCs w:val="24"/>
          <w:lang w:val="en-NZ"/>
        </w:rPr>
        <w:t xml:space="preserve">The </w:t>
      </w:r>
      <w:r w:rsidR="00EE3B69">
        <w:rPr>
          <w:rFonts w:ascii="Times New Roman" w:hAnsi="Times New Roman" w:cs="Times New Roman"/>
          <w:sz w:val="24"/>
          <w:szCs w:val="24"/>
          <w:lang w:val="en-NZ"/>
        </w:rPr>
        <w:lastRenderedPageBreak/>
        <w:t>public transport servicing the mall will be studied in regards to types of services, location of stops, and frequency of services</w:t>
      </w:r>
      <w:r w:rsidR="00E43880">
        <w:rPr>
          <w:rFonts w:ascii="Times New Roman" w:hAnsi="Times New Roman" w:cs="Times New Roman"/>
          <w:sz w:val="24"/>
          <w:szCs w:val="24"/>
          <w:lang w:val="en-NZ"/>
        </w:rPr>
        <w:t>.</w:t>
      </w:r>
      <w:r w:rsidR="00EE3B69">
        <w:rPr>
          <w:rFonts w:ascii="Times New Roman" w:hAnsi="Times New Roman" w:cs="Times New Roman"/>
          <w:sz w:val="24"/>
          <w:szCs w:val="24"/>
          <w:lang w:val="en-NZ"/>
        </w:rPr>
        <w:t xml:space="preserve"> </w:t>
      </w:r>
      <w:r w:rsidR="006E5005">
        <w:rPr>
          <w:rFonts w:ascii="Times New Roman" w:hAnsi="Times New Roman" w:cs="Times New Roman"/>
          <w:sz w:val="24"/>
          <w:szCs w:val="24"/>
          <w:lang w:val="en-NZ"/>
        </w:rPr>
        <w:t xml:space="preserve">The information for the </w:t>
      </w:r>
      <w:r w:rsidR="00D51A81">
        <w:rPr>
          <w:rFonts w:ascii="Times New Roman" w:hAnsi="Times New Roman" w:cs="Times New Roman"/>
          <w:sz w:val="24"/>
          <w:szCs w:val="24"/>
          <w:lang w:val="en-NZ"/>
        </w:rPr>
        <w:t>analysis</w:t>
      </w:r>
      <w:r w:rsidR="006E5005">
        <w:rPr>
          <w:rFonts w:ascii="Times New Roman" w:hAnsi="Times New Roman" w:cs="Times New Roman"/>
          <w:sz w:val="24"/>
          <w:szCs w:val="24"/>
          <w:lang w:val="en-NZ"/>
        </w:rPr>
        <w:t xml:space="preserve"> will be collected from secondary sources and through observation. </w:t>
      </w:r>
    </w:p>
    <w:p w:rsidR="00EE3B69" w:rsidRPr="00147644" w:rsidRDefault="00E43880" w:rsidP="00701D99">
      <w:pPr>
        <w:jc w:val="both"/>
        <w:rPr>
          <w:rFonts w:ascii="Times New Roman" w:hAnsi="Times New Roman" w:cs="Times New Roman"/>
          <w:sz w:val="24"/>
          <w:szCs w:val="24"/>
          <w:lang w:val="en-NZ"/>
        </w:rPr>
      </w:pPr>
      <w:r>
        <w:rPr>
          <w:rFonts w:ascii="Times New Roman" w:hAnsi="Times New Roman" w:cs="Times New Roman"/>
          <w:sz w:val="24"/>
          <w:szCs w:val="24"/>
          <w:lang w:val="en-NZ"/>
        </w:rPr>
        <w:t>The historical context of the market, critical review of the planning of upgradation 27 shopping centres in Malang, and case study of the transformation of Dinoyo traditional market into Mall Dinoyo City will enable us to identify the limitation</w:t>
      </w:r>
      <w:r w:rsidR="00C068C0">
        <w:rPr>
          <w:rFonts w:ascii="Times New Roman" w:hAnsi="Times New Roman" w:cs="Times New Roman"/>
          <w:sz w:val="24"/>
          <w:szCs w:val="24"/>
          <w:lang w:val="en-NZ"/>
        </w:rPr>
        <w:t>s</w:t>
      </w:r>
      <w:r>
        <w:rPr>
          <w:rFonts w:ascii="Times New Roman" w:hAnsi="Times New Roman" w:cs="Times New Roman"/>
          <w:sz w:val="24"/>
          <w:szCs w:val="24"/>
          <w:lang w:val="en-NZ"/>
        </w:rPr>
        <w:t xml:space="preserve"> of the planning process and identify the potential transportation issues</w:t>
      </w:r>
      <w:r w:rsidR="00C068C0">
        <w:rPr>
          <w:rFonts w:ascii="Times New Roman" w:hAnsi="Times New Roman" w:cs="Times New Roman"/>
          <w:sz w:val="24"/>
          <w:szCs w:val="24"/>
          <w:lang w:val="en-NZ"/>
        </w:rPr>
        <w:t xml:space="preserve">. This study is likely to find that the policies adopted for </w:t>
      </w:r>
      <w:r w:rsidR="006D6485">
        <w:rPr>
          <w:rFonts w:ascii="Times New Roman" w:hAnsi="Times New Roman" w:cs="Times New Roman"/>
          <w:sz w:val="24"/>
          <w:szCs w:val="24"/>
          <w:lang w:val="en-NZ"/>
        </w:rPr>
        <w:t>upgradations</w:t>
      </w:r>
      <w:r w:rsidR="00C068C0">
        <w:rPr>
          <w:rFonts w:ascii="Times New Roman" w:hAnsi="Times New Roman" w:cs="Times New Roman"/>
          <w:sz w:val="24"/>
          <w:szCs w:val="24"/>
          <w:lang w:val="en-NZ"/>
        </w:rPr>
        <w:t xml:space="preserve"> of so many markets in short span of time are not based on adequate research. We </w:t>
      </w:r>
      <w:r w:rsidR="006D6485">
        <w:rPr>
          <w:rFonts w:ascii="Times New Roman" w:hAnsi="Times New Roman" w:cs="Times New Roman"/>
          <w:sz w:val="24"/>
          <w:szCs w:val="24"/>
          <w:lang w:val="en-NZ"/>
        </w:rPr>
        <w:t>believe</w:t>
      </w:r>
      <w:r w:rsidR="00C068C0">
        <w:rPr>
          <w:rFonts w:ascii="Times New Roman" w:hAnsi="Times New Roman" w:cs="Times New Roman"/>
          <w:sz w:val="24"/>
          <w:szCs w:val="24"/>
          <w:lang w:val="en-NZ"/>
        </w:rPr>
        <w:t xml:space="preserve"> that this case study will be able to identify some important issues which merit consideration </w:t>
      </w:r>
      <w:r w:rsidR="006D6485">
        <w:rPr>
          <w:rFonts w:ascii="Times New Roman" w:hAnsi="Times New Roman" w:cs="Times New Roman"/>
          <w:sz w:val="24"/>
          <w:szCs w:val="24"/>
          <w:lang w:val="en-NZ"/>
        </w:rPr>
        <w:t xml:space="preserve">while </w:t>
      </w:r>
      <w:r w:rsidR="00C068C0">
        <w:rPr>
          <w:rFonts w:ascii="Times New Roman" w:hAnsi="Times New Roman" w:cs="Times New Roman"/>
          <w:sz w:val="24"/>
          <w:szCs w:val="24"/>
          <w:lang w:val="en-NZ"/>
        </w:rPr>
        <w:t xml:space="preserve">adopting polices like these. As one of the first markets under the scheme, the study of Mall Dinoyo City provides the opportunity for the planners in Malang to consider additional issues during the </w:t>
      </w:r>
      <w:r w:rsidR="00404D30">
        <w:rPr>
          <w:rFonts w:ascii="Times New Roman" w:hAnsi="Times New Roman" w:cs="Times New Roman"/>
          <w:sz w:val="24"/>
          <w:szCs w:val="24"/>
          <w:lang w:val="en-NZ"/>
        </w:rPr>
        <w:t xml:space="preserve">upgradation </w:t>
      </w:r>
      <w:r w:rsidR="00C068C0">
        <w:rPr>
          <w:rFonts w:ascii="Times New Roman" w:hAnsi="Times New Roman" w:cs="Times New Roman"/>
          <w:sz w:val="24"/>
          <w:szCs w:val="24"/>
          <w:lang w:val="en-NZ"/>
        </w:rPr>
        <w:t>of rest of the 27 markets</w:t>
      </w:r>
      <w:r w:rsidR="00404D30">
        <w:rPr>
          <w:rFonts w:ascii="Times New Roman" w:hAnsi="Times New Roman" w:cs="Times New Roman"/>
          <w:sz w:val="24"/>
          <w:szCs w:val="24"/>
          <w:lang w:val="en-NZ"/>
        </w:rPr>
        <w:t>, which have been earmarked for</w:t>
      </w:r>
      <w:r w:rsidR="00C068C0">
        <w:rPr>
          <w:rFonts w:ascii="Times New Roman" w:hAnsi="Times New Roman" w:cs="Times New Roman"/>
          <w:sz w:val="24"/>
          <w:szCs w:val="24"/>
          <w:lang w:val="en-NZ"/>
        </w:rPr>
        <w:t xml:space="preserve"> </w:t>
      </w:r>
      <w:r w:rsidR="00404D30">
        <w:rPr>
          <w:rFonts w:ascii="Times New Roman" w:hAnsi="Times New Roman" w:cs="Times New Roman"/>
          <w:sz w:val="24"/>
          <w:szCs w:val="24"/>
          <w:lang w:val="en-NZ"/>
        </w:rPr>
        <w:t>development</w:t>
      </w:r>
      <w:r w:rsidR="00404D30">
        <w:rPr>
          <w:rFonts w:ascii="Times New Roman" w:hAnsi="Times New Roman" w:cs="Times New Roman"/>
          <w:sz w:val="24"/>
          <w:szCs w:val="24"/>
          <w:lang w:val="en-NZ"/>
        </w:rPr>
        <w:t xml:space="preserve">. </w:t>
      </w:r>
      <w:r w:rsidR="00F76BF1">
        <w:rPr>
          <w:rFonts w:ascii="Times New Roman" w:hAnsi="Times New Roman" w:cs="Times New Roman"/>
          <w:sz w:val="24"/>
          <w:szCs w:val="24"/>
          <w:lang w:val="en-NZ"/>
        </w:rPr>
        <w:t xml:space="preserve">The study will also recommend how a detailed study can be carried out to obtain comprehensive information on the issues identified in the study that will help taking well-informed decisions. </w:t>
      </w:r>
      <w:r w:rsidR="00EE3B69" w:rsidRPr="00701D99">
        <w:rPr>
          <w:rFonts w:ascii="Times New Roman" w:hAnsi="Times New Roman" w:cs="Times New Roman"/>
          <w:sz w:val="24"/>
          <w:szCs w:val="24"/>
          <w:lang w:val="en-NZ"/>
        </w:rPr>
        <w:t xml:space="preserve">The issues raised in this paper are likely to be useful in the development of similar markets </w:t>
      </w:r>
      <w:r w:rsidR="006D6485">
        <w:rPr>
          <w:rFonts w:ascii="Times New Roman" w:hAnsi="Times New Roman" w:cs="Times New Roman"/>
          <w:sz w:val="24"/>
          <w:szCs w:val="24"/>
          <w:lang w:val="en-NZ"/>
        </w:rPr>
        <w:t xml:space="preserve">not only </w:t>
      </w:r>
      <w:r w:rsidR="00EE3B69" w:rsidRPr="00701D99">
        <w:rPr>
          <w:rFonts w:ascii="Times New Roman" w:hAnsi="Times New Roman" w:cs="Times New Roman"/>
          <w:sz w:val="24"/>
          <w:szCs w:val="24"/>
          <w:lang w:val="en-NZ"/>
        </w:rPr>
        <w:t>in Malang</w:t>
      </w:r>
      <w:r w:rsidR="006D6485">
        <w:rPr>
          <w:rFonts w:ascii="Times New Roman" w:hAnsi="Times New Roman" w:cs="Times New Roman"/>
          <w:sz w:val="24"/>
          <w:szCs w:val="24"/>
          <w:lang w:val="en-NZ"/>
        </w:rPr>
        <w:t>,</w:t>
      </w:r>
      <w:r w:rsidR="00EE3B69" w:rsidRPr="00701D99">
        <w:rPr>
          <w:rFonts w:ascii="Times New Roman" w:hAnsi="Times New Roman" w:cs="Times New Roman"/>
          <w:sz w:val="24"/>
          <w:szCs w:val="24"/>
          <w:lang w:val="en-NZ"/>
        </w:rPr>
        <w:t xml:space="preserve"> </w:t>
      </w:r>
      <w:r w:rsidR="00F76BF1">
        <w:rPr>
          <w:rFonts w:ascii="Times New Roman" w:hAnsi="Times New Roman" w:cs="Times New Roman"/>
          <w:sz w:val="24"/>
          <w:szCs w:val="24"/>
          <w:lang w:val="en-NZ"/>
        </w:rPr>
        <w:t>but</w:t>
      </w:r>
      <w:r w:rsidR="00EE3B69" w:rsidRPr="00701D99">
        <w:rPr>
          <w:rFonts w:ascii="Times New Roman" w:hAnsi="Times New Roman" w:cs="Times New Roman"/>
          <w:sz w:val="24"/>
          <w:szCs w:val="24"/>
          <w:lang w:val="en-NZ"/>
        </w:rPr>
        <w:t xml:space="preserve"> in other cities</w:t>
      </w:r>
      <w:r w:rsidR="00F76BF1">
        <w:rPr>
          <w:rFonts w:ascii="Times New Roman" w:hAnsi="Times New Roman" w:cs="Times New Roman"/>
          <w:sz w:val="24"/>
          <w:szCs w:val="24"/>
          <w:lang w:val="en-NZ"/>
        </w:rPr>
        <w:t xml:space="preserve"> as well</w:t>
      </w:r>
      <w:r w:rsidR="00EE3B69" w:rsidRPr="00701D99">
        <w:rPr>
          <w:rFonts w:ascii="Times New Roman" w:hAnsi="Times New Roman" w:cs="Times New Roman"/>
          <w:sz w:val="24"/>
          <w:szCs w:val="24"/>
          <w:lang w:val="en-NZ"/>
        </w:rPr>
        <w:t>.</w:t>
      </w:r>
    </w:p>
    <w:sectPr w:rsidR="00EE3B69" w:rsidRPr="001476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68" w:rsidRDefault="00C21A68" w:rsidP="00D51A81">
      <w:pPr>
        <w:spacing w:after="0" w:line="240" w:lineRule="auto"/>
      </w:pPr>
      <w:r>
        <w:separator/>
      </w:r>
    </w:p>
  </w:endnote>
  <w:endnote w:type="continuationSeparator" w:id="0">
    <w:p w:rsidR="00C21A68" w:rsidRDefault="00C21A68" w:rsidP="00D5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9121"/>
      <w:docPartObj>
        <w:docPartGallery w:val="Page Numbers (Bottom of Page)"/>
        <w:docPartUnique/>
      </w:docPartObj>
    </w:sdtPr>
    <w:sdtEndPr>
      <w:rPr>
        <w:noProof/>
      </w:rPr>
    </w:sdtEndPr>
    <w:sdtContent>
      <w:p w:rsidR="00D51A81" w:rsidRDefault="00D51A81">
        <w:pPr>
          <w:pStyle w:val="Footer"/>
          <w:jc w:val="right"/>
        </w:pPr>
        <w:r>
          <w:fldChar w:fldCharType="begin"/>
        </w:r>
        <w:r>
          <w:instrText xml:space="preserve"> PAGE   \* MERGEFORMAT </w:instrText>
        </w:r>
        <w:r>
          <w:fldChar w:fldCharType="separate"/>
        </w:r>
        <w:r w:rsidR="008E79D1">
          <w:rPr>
            <w:noProof/>
          </w:rPr>
          <w:t>2</w:t>
        </w:r>
        <w:r>
          <w:rPr>
            <w:noProof/>
          </w:rPr>
          <w:fldChar w:fldCharType="end"/>
        </w:r>
      </w:p>
    </w:sdtContent>
  </w:sdt>
  <w:p w:rsidR="00D51A81" w:rsidRDefault="00D5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68" w:rsidRDefault="00C21A68" w:rsidP="00D51A81">
      <w:pPr>
        <w:spacing w:after="0" w:line="240" w:lineRule="auto"/>
      </w:pPr>
      <w:r>
        <w:separator/>
      </w:r>
    </w:p>
  </w:footnote>
  <w:footnote w:type="continuationSeparator" w:id="0">
    <w:p w:rsidR="00C21A68" w:rsidRDefault="00C21A68" w:rsidP="00D5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B"/>
    <w:rsid w:val="000423D0"/>
    <w:rsid w:val="000E32F6"/>
    <w:rsid w:val="00147644"/>
    <w:rsid w:val="001A5464"/>
    <w:rsid w:val="002D11A6"/>
    <w:rsid w:val="003C5291"/>
    <w:rsid w:val="00404D30"/>
    <w:rsid w:val="00666212"/>
    <w:rsid w:val="006D6485"/>
    <w:rsid w:val="006D79A8"/>
    <w:rsid w:val="006E5005"/>
    <w:rsid w:val="00701D99"/>
    <w:rsid w:val="0074638A"/>
    <w:rsid w:val="008129D3"/>
    <w:rsid w:val="008B0BE0"/>
    <w:rsid w:val="008E79D1"/>
    <w:rsid w:val="00A676B5"/>
    <w:rsid w:val="00AE7A30"/>
    <w:rsid w:val="00B566EB"/>
    <w:rsid w:val="00B84026"/>
    <w:rsid w:val="00BE4F31"/>
    <w:rsid w:val="00C068C0"/>
    <w:rsid w:val="00C21A68"/>
    <w:rsid w:val="00D51A81"/>
    <w:rsid w:val="00E43880"/>
    <w:rsid w:val="00EE3B69"/>
    <w:rsid w:val="00F7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81"/>
  </w:style>
  <w:style w:type="paragraph" w:styleId="Footer">
    <w:name w:val="footer"/>
    <w:basedOn w:val="Normal"/>
    <w:link w:val="FooterChar"/>
    <w:uiPriority w:val="99"/>
    <w:unhideWhenUsed/>
    <w:rsid w:val="00D5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81"/>
  </w:style>
  <w:style w:type="paragraph" w:styleId="Footer">
    <w:name w:val="footer"/>
    <w:basedOn w:val="Normal"/>
    <w:link w:val="FooterChar"/>
    <w:uiPriority w:val="99"/>
    <w:unhideWhenUsed/>
    <w:rsid w:val="00D5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036">
      <w:bodyDiv w:val="1"/>
      <w:marLeft w:val="0"/>
      <w:marRight w:val="0"/>
      <w:marTop w:val="0"/>
      <w:marBottom w:val="0"/>
      <w:divBdr>
        <w:top w:val="none" w:sz="0" w:space="0" w:color="auto"/>
        <w:left w:val="none" w:sz="0" w:space="0" w:color="auto"/>
        <w:bottom w:val="none" w:sz="0" w:space="0" w:color="auto"/>
        <w:right w:val="none" w:sz="0" w:space="0" w:color="auto"/>
      </w:divBdr>
    </w:div>
    <w:div w:id="818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2</cp:revision>
  <dcterms:created xsi:type="dcterms:W3CDTF">2015-10-26T13:59:00Z</dcterms:created>
  <dcterms:modified xsi:type="dcterms:W3CDTF">2015-10-26T13:59:00Z</dcterms:modified>
</cp:coreProperties>
</file>