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B14E6" w14:textId="77777777" w:rsidR="008C7427" w:rsidRDefault="008C7427">
      <w:pPr>
        <w:rPr>
          <w:rFonts w:eastAsia="Times New Roman" w:cs="Times New Roman"/>
        </w:rPr>
      </w:pPr>
    </w:p>
    <w:p w14:paraId="0FED9971" w14:textId="77777777" w:rsidR="008C7427" w:rsidRPr="00A31FA4" w:rsidRDefault="008C7427">
      <w:pPr>
        <w:rPr>
          <w:rFonts w:ascii="Times New Roman" w:eastAsia="Times New Roman" w:hAnsi="Times New Roman" w:cs="Times New Roman"/>
          <w:b/>
        </w:rPr>
      </w:pPr>
      <w:r w:rsidRPr="00A31FA4">
        <w:rPr>
          <w:rFonts w:ascii="Times New Roman" w:eastAsia="Times New Roman" w:hAnsi="Times New Roman" w:cs="Times New Roman"/>
          <w:b/>
        </w:rPr>
        <w:t xml:space="preserve">Indigenous Rights and Urban Development: </w:t>
      </w:r>
      <w:r w:rsidR="00700F95" w:rsidRPr="00A31FA4">
        <w:rPr>
          <w:rFonts w:ascii="Times New Roman" w:eastAsia="Times New Roman" w:hAnsi="Times New Roman" w:cs="Times New Roman"/>
          <w:b/>
        </w:rPr>
        <w:t>Property and Land Title in the</w:t>
      </w:r>
      <w:r w:rsidRPr="00A31FA4">
        <w:rPr>
          <w:rFonts w:ascii="Times New Roman" w:eastAsia="Times New Roman" w:hAnsi="Times New Roman" w:cs="Times New Roman"/>
          <w:b/>
        </w:rPr>
        <w:t xml:space="preserve"> Tacoma-Seattle Hierarchy</w:t>
      </w:r>
    </w:p>
    <w:p w14:paraId="29244E62" w14:textId="77777777" w:rsidR="00091D37" w:rsidRPr="00A31FA4" w:rsidRDefault="00091D37">
      <w:pPr>
        <w:rPr>
          <w:rFonts w:ascii="Times New Roman" w:eastAsia="Times New Roman" w:hAnsi="Times New Roman" w:cs="Times New Roman"/>
        </w:rPr>
      </w:pPr>
      <w:r w:rsidRPr="00A31FA4">
        <w:rPr>
          <w:rFonts w:ascii="Times New Roman" w:eastAsia="Times New Roman" w:hAnsi="Times New Roman" w:cs="Times New Roman"/>
        </w:rPr>
        <w:t xml:space="preserve">Author: Anne </w:t>
      </w:r>
      <w:proofErr w:type="spellStart"/>
      <w:r w:rsidRPr="00A31FA4">
        <w:rPr>
          <w:rFonts w:ascii="Times New Roman" w:eastAsia="Times New Roman" w:hAnsi="Times New Roman" w:cs="Times New Roman"/>
        </w:rPr>
        <w:t>Taufen</w:t>
      </w:r>
      <w:proofErr w:type="spellEnd"/>
      <w:r w:rsidRPr="00A31FA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1FA4">
        <w:rPr>
          <w:rFonts w:ascii="Times New Roman" w:eastAsia="Times New Roman" w:hAnsi="Times New Roman" w:cs="Times New Roman"/>
        </w:rPr>
        <w:t>Wessells</w:t>
      </w:r>
      <w:proofErr w:type="spellEnd"/>
      <w:r w:rsidRPr="00A31FA4">
        <w:rPr>
          <w:rFonts w:ascii="Times New Roman" w:eastAsia="Times New Roman" w:hAnsi="Times New Roman" w:cs="Times New Roman"/>
        </w:rPr>
        <w:t>, PhD (UW Tacoma)</w:t>
      </w:r>
    </w:p>
    <w:p w14:paraId="52DFF985" w14:textId="77777777" w:rsidR="00700F95" w:rsidRPr="00A31FA4" w:rsidRDefault="00700F95">
      <w:pPr>
        <w:rPr>
          <w:rFonts w:ascii="Times New Roman" w:eastAsia="Times New Roman" w:hAnsi="Times New Roman" w:cs="Times New Roman"/>
        </w:rPr>
      </w:pPr>
    </w:p>
    <w:p w14:paraId="7574573A" w14:textId="08C4D370" w:rsidR="00700F95" w:rsidRPr="00A31FA4" w:rsidRDefault="0054266A">
      <w:pPr>
        <w:rPr>
          <w:rFonts w:ascii="Times New Roman" w:hAnsi="Times New Roman" w:cs="Times New Roman"/>
        </w:rPr>
      </w:pPr>
      <w:r w:rsidRPr="00A31FA4">
        <w:rPr>
          <w:rFonts w:ascii="Times New Roman" w:eastAsia="Times New Roman" w:hAnsi="Times New Roman" w:cs="Times New Roman"/>
        </w:rPr>
        <w:t xml:space="preserve">The conventional wisdom surrounding central US cities and their smaller, </w:t>
      </w:r>
      <w:r w:rsidR="00011592" w:rsidRPr="00A31FA4">
        <w:rPr>
          <w:rFonts w:ascii="Times New Roman" w:eastAsia="Times New Roman" w:hAnsi="Times New Roman" w:cs="Times New Roman"/>
        </w:rPr>
        <w:t>regional</w:t>
      </w:r>
      <w:r w:rsidRPr="00A31FA4">
        <w:rPr>
          <w:rFonts w:ascii="Times New Roman" w:eastAsia="Times New Roman" w:hAnsi="Times New Roman" w:cs="Times New Roman"/>
        </w:rPr>
        <w:t xml:space="preserve"> siblings is that the larger city played a winning card somewhere in its colonial or industrial-area history: </w:t>
      </w:r>
      <w:r w:rsidR="00CC7F3E" w:rsidRPr="00A31FA4">
        <w:rPr>
          <w:rFonts w:ascii="Times New Roman" w:eastAsia="Times New Roman" w:hAnsi="Times New Roman" w:cs="Times New Roman"/>
        </w:rPr>
        <w:t>for instance</w:t>
      </w:r>
      <w:r w:rsidRPr="00A31FA4">
        <w:rPr>
          <w:rFonts w:ascii="Times New Roman" w:eastAsia="Times New Roman" w:hAnsi="Times New Roman" w:cs="Times New Roman"/>
        </w:rPr>
        <w:t xml:space="preserve">, a deeper port, a better rail connection, </w:t>
      </w:r>
      <w:r w:rsidR="00CC7F3E" w:rsidRPr="00A31FA4">
        <w:rPr>
          <w:rFonts w:ascii="Times New Roman" w:eastAsia="Times New Roman" w:hAnsi="Times New Roman" w:cs="Times New Roman"/>
        </w:rPr>
        <w:t xml:space="preserve">a surfeit of resilient entrepreneurs. Seattle and Tacoma have their own version of this tale. </w:t>
      </w:r>
      <w:r w:rsidR="00011592" w:rsidRPr="00A31FA4">
        <w:rPr>
          <w:rFonts w:ascii="Times New Roman" w:eastAsia="Times New Roman" w:hAnsi="Times New Roman" w:cs="Times New Roman"/>
        </w:rPr>
        <w:t>As the</w:t>
      </w:r>
      <w:r w:rsidR="00CC7F3E" w:rsidRPr="00A31FA4">
        <w:rPr>
          <w:rFonts w:ascii="Times New Roman" w:eastAsia="Times New Roman" w:hAnsi="Times New Roman" w:cs="Times New Roman"/>
        </w:rPr>
        <w:t xml:space="preserve"> </w:t>
      </w:r>
      <w:r w:rsidR="00011592" w:rsidRPr="00A31FA4">
        <w:rPr>
          <w:rFonts w:ascii="Times New Roman" w:eastAsia="Times New Roman" w:hAnsi="Times New Roman" w:cs="Times New Roman"/>
        </w:rPr>
        <w:t>story goes</w:t>
      </w:r>
      <w:r w:rsidR="00CC7F3E" w:rsidRPr="00A31FA4">
        <w:rPr>
          <w:rFonts w:ascii="Times New Roman" w:eastAsia="Times New Roman" w:hAnsi="Times New Roman" w:cs="Times New Roman"/>
        </w:rPr>
        <w:t xml:space="preserve">, despite a deep natural harbor and </w:t>
      </w:r>
      <w:r w:rsidR="00312CE1" w:rsidRPr="00A31FA4">
        <w:rPr>
          <w:rFonts w:ascii="Times New Roman" w:eastAsia="Times New Roman" w:hAnsi="Times New Roman" w:cs="Times New Roman"/>
        </w:rPr>
        <w:t xml:space="preserve">early </w:t>
      </w:r>
      <w:r w:rsidR="00CC7F3E" w:rsidRPr="00A31FA4">
        <w:rPr>
          <w:rFonts w:ascii="Times New Roman" w:eastAsia="Times New Roman" w:hAnsi="Times New Roman" w:cs="Times New Roman"/>
        </w:rPr>
        <w:t xml:space="preserve">designation as the western </w:t>
      </w:r>
      <w:r w:rsidR="00832A3D" w:rsidRPr="00A31FA4">
        <w:rPr>
          <w:rFonts w:ascii="Times New Roman" w:eastAsia="Times New Roman" w:hAnsi="Times New Roman" w:cs="Times New Roman"/>
        </w:rPr>
        <w:t>trans</w:t>
      </w:r>
      <w:r w:rsidR="00CC7F3E" w:rsidRPr="00A31FA4">
        <w:rPr>
          <w:rFonts w:ascii="Times New Roman" w:eastAsia="Times New Roman" w:hAnsi="Times New Roman" w:cs="Times New Roman"/>
        </w:rPr>
        <w:t xml:space="preserve">continental railroad terminus, Tacoma was usurped in its expected regional primacy by the savvy </w:t>
      </w:r>
      <w:proofErr w:type="spellStart"/>
      <w:r w:rsidR="00CC7F3E" w:rsidRPr="00A31FA4">
        <w:rPr>
          <w:rFonts w:ascii="Times New Roman" w:eastAsia="Times New Roman" w:hAnsi="Times New Roman" w:cs="Times New Roman"/>
        </w:rPr>
        <w:t>boosterism</w:t>
      </w:r>
      <w:proofErr w:type="spellEnd"/>
      <w:r w:rsidR="00CC7F3E" w:rsidRPr="00A31FA4">
        <w:rPr>
          <w:rFonts w:ascii="Times New Roman" w:eastAsia="Times New Roman" w:hAnsi="Times New Roman" w:cs="Times New Roman"/>
        </w:rPr>
        <w:t xml:space="preserve"> and determined mountaineering of Seattle’s </w:t>
      </w:r>
      <w:r w:rsidR="006E609A" w:rsidRPr="00A31FA4">
        <w:rPr>
          <w:rFonts w:ascii="Times New Roman" w:eastAsia="Times New Roman" w:hAnsi="Times New Roman" w:cs="Times New Roman"/>
        </w:rPr>
        <w:t xml:space="preserve">pioneering early settlers. </w:t>
      </w:r>
      <w:r w:rsidR="00011592" w:rsidRPr="00A31FA4">
        <w:rPr>
          <w:rFonts w:ascii="Times New Roman" w:eastAsia="Times New Roman" w:hAnsi="Times New Roman" w:cs="Times New Roman"/>
        </w:rPr>
        <w:t>This paper</w:t>
      </w:r>
      <w:r w:rsidR="00312CE1" w:rsidRPr="00A31FA4">
        <w:rPr>
          <w:rFonts w:ascii="Times New Roman" w:eastAsia="Times New Roman" w:hAnsi="Times New Roman" w:cs="Times New Roman"/>
        </w:rPr>
        <w:t xml:space="preserve"> examines the accuracy of </w:t>
      </w:r>
      <w:r w:rsidR="00FC7C56" w:rsidRPr="00A31FA4">
        <w:rPr>
          <w:rFonts w:ascii="Times New Roman" w:eastAsia="Times New Roman" w:hAnsi="Times New Roman" w:cs="Times New Roman"/>
        </w:rPr>
        <w:t xml:space="preserve">such </w:t>
      </w:r>
      <w:r w:rsidR="00312CE1" w:rsidRPr="00A31FA4">
        <w:rPr>
          <w:rFonts w:ascii="Times New Roman" w:eastAsia="Times New Roman" w:hAnsi="Times New Roman" w:cs="Times New Roman"/>
        </w:rPr>
        <w:t>accounts of the region’s persistent urban hierarchy</w:t>
      </w:r>
      <w:r w:rsidR="00FC7C56" w:rsidRPr="00A31FA4">
        <w:rPr>
          <w:rFonts w:ascii="Times New Roman" w:eastAsia="Times New Roman" w:hAnsi="Times New Roman" w:cs="Times New Roman"/>
        </w:rPr>
        <w:t>,</w:t>
      </w:r>
      <w:r w:rsidR="00312CE1" w:rsidRPr="00A31FA4">
        <w:rPr>
          <w:rFonts w:ascii="Times New Roman" w:eastAsia="Times New Roman" w:hAnsi="Times New Roman" w:cs="Times New Roman"/>
        </w:rPr>
        <w:t xml:space="preserve"> by introducing and documenting an alternative explanation </w:t>
      </w:r>
      <w:r w:rsidR="00FC7C56" w:rsidRPr="00A31FA4">
        <w:rPr>
          <w:rFonts w:ascii="Times New Roman" w:eastAsia="Times New Roman" w:hAnsi="Times New Roman" w:cs="Times New Roman"/>
        </w:rPr>
        <w:t xml:space="preserve">- </w:t>
      </w:r>
      <w:r w:rsidR="00312CE1" w:rsidRPr="00A31FA4">
        <w:rPr>
          <w:rFonts w:ascii="Times New Roman" w:eastAsia="Times New Roman" w:hAnsi="Times New Roman" w:cs="Times New Roman"/>
        </w:rPr>
        <w:t xml:space="preserve">based in tribal oppression, property rights, </w:t>
      </w:r>
      <w:r w:rsidR="00FC7C56" w:rsidRPr="00A31FA4">
        <w:rPr>
          <w:rFonts w:ascii="Times New Roman" w:eastAsia="Times New Roman" w:hAnsi="Times New Roman" w:cs="Times New Roman"/>
        </w:rPr>
        <w:t xml:space="preserve">and the role of </w:t>
      </w:r>
      <w:r w:rsidR="00312CE1" w:rsidRPr="00A31FA4">
        <w:rPr>
          <w:rFonts w:ascii="Times New Roman" w:eastAsia="Times New Roman" w:hAnsi="Times New Roman" w:cs="Times New Roman"/>
        </w:rPr>
        <w:t>legal land title</w:t>
      </w:r>
      <w:r w:rsidR="00FC7C56" w:rsidRPr="00A31FA4">
        <w:rPr>
          <w:rFonts w:ascii="Times New Roman" w:eastAsia="Times New Roman" w:hAnsi="Times New Roman" w:cs="Times New Roman"/>
        </w:rPr>
        <w:t xml:space="preserve"> in urban development and capital investment. Through close reading of </w:t>
      </w:r>
      <w:r w:rsidR="00354110" w:rsidRPr="00A31FA4">
        <w:rPr>
          <w:rFonts w:ascii="Times New Roman" w:eastAsia="Times New Roman" w:hAnsi="Times New Roman" w:cs="Times New Roman"/>
        </w:rPr>
        <w:t>historical</w:t>
      </w:r>
      <w:r w:rsidR="00FC7C56" w:rsidRPr="00A31FA4">
        <w:rPr>
          <w:rFonts w:ascii="Times New Roman" w:eastAsia="Times New Roman" w:hAnsi="Times New Roman" w:cs="Times New Roman"/>
        </w:rPr>
        <w:t xml:space="preserve"> </w:t>
      </w:r>
      <w:r w:rsidR="00281FF4" w:rsidRPr="00A31FA4">
        <w:rPr>
          <w:rFonts w:ascii="Times New Roman" w:eastAsia="Times New Roman" w:hAnsi="Times New Roman" w:cs="Times New Roman"/>
        </w:rPr>
        <w:t xml:space="preserve">sources </w:t>
      </w:r>
      <w:r w:rsidR="00FC7C56" w:rsidRPr="00A31FA4">
        <w:rPr>
          <w:rFonts w:ascii="Times New Roman" w:eastAsia="Times New Roman" w:hAnsi="Times New Roman" w:cs="Times New Roman"/>
        </w:rPr>
        <w:t>and land use documentation, including 19</w:t>
      </w:r>
      <w:r w:rsidR="00FC7C56" w:rsidRPr="00A31FA4">
        <w:rPr>
          <w:rFonts w:ascii="Times New Roman" w:eastAsia="Times New Roman" w:hAnsi="Times New Roman" w:cs="Times New Roman"/>
          <w:vertAlign w:val="superscript"/>
        </w:rPr>
        <w:t>th</w:t>
      </w:r>
      <w:r w:rsidR="00FC7C56" w:rsidRPr="00A31FA4">
        <w:rPr>
          <w:rFonts w:ascii="Times New Roman" w:eastAsia="Times New Roman" w:hAnsi="Times New Roman" w:cs="Times New Roman"/>
        </w:rPr>
        <w:t xml:space="preserve"> century treaty grants and reservation boundaries, as well as </w:t>
      </w:r>
      <w:r w:rsidR="00281FF4" w:rsidRPr="00A31FA4">
        <w:rPr>
          <w:rFonts w:ascii="Times New Roman" w:eastAsia="Times New Roman" w:hAnsi="Times New Roman" w:cs="Times New Roman"/>
        </w:rPr>
        <w:t>related secondary analysis</w:t>
      </w:r>
      <w:r w:rsidR="00FC7C56" w:rsidRPr="00A31FA4">
        <w:rPr>
          <w:rFonts w:ascii="Times New Roman" w:eastAsia="Times New Roman" w:hAnsi="Times New Roman" w:cs="Times New Roman"/>
        </w:rPr>
        <w:t xml:space="preserve"> regarding tribal sov</w:t>
      </w:r>
      <w:r w:rsidR="006E609A" w:rsidRPr="00A31FA4">
        <w:rPr>
          <w:rFonts w:ascii="Times New Roman" w:eastAsia="Times New Roman" w:hAnsi="Times New Roman" w:cs="Times New Roman"/>
        </w:rPr>
        <w:t xml:space="preserve">ereignty, urban development, and natural resource claims, the historical importance of Seattle’s </w:t>
      </w:r>
      <w:r w:rsidR="00354110" w:rsidRPr="00A31FA4">
        <w:rPr>
          <w:rFonts w:ascii="Times New Roman" w:eastAsia="Times New Roman" w:hAnsi="Times New Roman" w:cs="Times New Roman"/>
        </w:rPr>
        <w:t>absence</w:t>
      </w:r>
      <w:r w:rsidR="006E609A" w:rsidRPr="00A31FA4">
        <w:rPr>
          <w:rFonts w:ascii="Times New Roman" w:eastAsia="Times New Roman" w:hAnsi="Times New Roman" w:cs="Times New Roman"/>
        </w:rPr>
        <w:t xml:space="preserve"> of Duwamish land rights, </w:t>
      </w:r>
      <w:r w:rsidR="00011592" w:rsidRPr="00A31FA4">
        <w:rPr>
          <w:rFonts w:ascii="Times New Roman" w:eastAsia="Times New Roman" w:hAnsi="Times New Roman" w:cs="Times New Roman"/>
        </w:rPr>
        <w:t>as compared</w:t>
      </w:r>
      <w:r w:rsidR="006E609A" w:rsidRPr="00A31FA4">
        <w:rPr>
          <w:rFonts w:ascii="Times New Roman" w:eastAsia="Times New Roman" w:hAnsi="Times New Roman" w:cs="Times New Roman"/>
        </w:rPr>
        <w:t xml:space="preserve"> to Tacoma’s significant Puyallup reservation, is demonstrated. While </w:t>
      </w:r>
      <w:r w:rsidR="00886CD7" w:rsidRPr="00A31FA4">
        <w:rPr>
          <w:rFonts w:ascii="Times New Roman" w:eastAsia="Times New Roman" w:hAnsi="Times New Roman" w:cs="Times New Roman"/>
        </w:rPr>
        <w:t>early settlers</w:t>
      </w:r>
      <w:r w:rsidR="00C11CCE" w:rsidRPr="00A31FA4">
        <w:rPr>
          <w:rFonts w:ascii="Times New Roman" w:eastAsia="Times New Roman" w:hAnsi="Times New Roman" w:cs="Times New Roman"/>
        </w:rPr>
        <w:t xml:space="preserve"> </w:t>
      </w:r>
      <w:r w:rsidR="00886CD7" w:rsidRPr="00A31FA4">
        <w:rPr>
          <w:rFonts w:ascii="Times New Roman" w:eastAsia="Times New Roman" w:hAnsi="Times New Roman" w:cs="Times New Roman"/>
        </w:rPr>
        <w:t xml:space="preserve">and civic leaders </w:t>
      </w:r>
      <w:r w:rsidR="00C11CCE" w:rsidRPr="00A31FA4">
        <w:rPr>
          <w:rFonts w:ascii="Times New Roman" w:eastAsia="Times New Roman" w:hAnsi="Times New Roman" w:cs="Times New Roman"/>
        </w:rPr>
        <w:t xml:space="preserve">in </w:t>
      </w:r>
      <w:r w:rsidR="006E609A" w:rsidRPr="00A31FA4">
        <w:rPr>
          <w:rFonts w:ascii="Times New Roman" w:eastAsia="Times New Roman" w:hAnsi="Times New Roman" w:cs="Times New Roman"/>
        </w:rPr>
        <w:t xml:space="preserve">Tacoma </w:t>
      </w:r>
      <w:r w:rsidR="00886CD7" w:rsidRPr="00A31FA4">
        <w:rPr>
          <w:rFonts w:ascii="Times New Roman" w:eastAsia="Times New Roman" w:hAnsi="Times New Roman" w:cs="Times New Roman"/>
        </w:rPr>
        <w:t xml:space="preserve">did not diverge from </w:t>
      </w:r>
      <w:r w:rsidR="006E609A" w:rsidRPr="00A31FA4">
        <w:rPr>
          <w:rFonts w:ascii="Times New Roman" w:eastAsia="Times New Roman" w:hAnsi="Times New Roman" w:cs="Times New Roman"/>
        </w:rPr>
        <w:t xml:space="preserve">dominant patterns of racism and </w:t>
      </w:r>
      <w:r w:rsidR="00886CD7" w:rsidRPr="00A31FA4">
        <w:rPr>
          <w:rFonts w:ascii="Times New Roman" w:eastAsia="Times New Roman" w:hAnsi="Times New Roman" w:cs="Times New Roman"/>
        </w:rPr>
        <w:t>indigenous oppression</w:t>
      </w:r>
      <w:r w:rsidR="00C11CCE" w:rsidRPr="00A31FA4">
        <w:rPr>
          <w:rFonts w:ascii="Times New Roman" w:eastAsia="Times New Roman" w:hAnsi="Times New Roman" w:cs="Times New Roman"/>
        </w:rPr>
        <w:t xml:space="preserve">, they did </w:t>
      </w:r>
      <w:r w:rsidR="00886CD7" w:rsidRPr="00A31FA4">
        <w:rPr>
          <w:rFonts w:ascii="Times New Roman" w:eastAsia="Times New Roman" w:hAnsi="Times New Roman" w:cs="Times New Roman"/>
        </w:rPr>
        <w:t xml:space="preserve">occasionally </w:t>
      </w:r>
      <w:r w:rsidR="00C11CCE" w:rsidRPr="00A31FA4">
        <w:rPr>
          <w:rFonts w:ascii="Times New Roman" w:eastAsia="Times New Roman" w:hAnsi="Times New Roman" w:cs="Times New Roman"/>
        </w:rPr>
        <w:t xml:space="preserve">acknowledge the presence and </w:t>
      </w:r>
      <w:r w:rsidR="00886CD7" w:rsidRPr="00A31FA4">
        <w:rPr>
          <w:rFonts w:ascii="Times New Roman" w:eastAsia="Times New Roman" w:hAnsi="Times New Roman" w:cs="Times New Roman"/>
        </w:rPr>
        <w:t xml:space="preserve">land tenure of Puyallup </w:t>
      </w:r>
      <w:r w:rsidR="00354110" w:rsidRPr="00A31FA4">
        <w:rPr>
          <w:rFonts w:ascii="Times New Roman" w:eastAsia="Times New Roman" w:hAnsi="Times New Roman" w:cs="Times New Roman"/>
        </w:rPr>
        <w:t>natives. Careful e</w:t>
      </w:r>
      <w:r w:rsidR="00C11CCE" w:rsidRPr="00A31FA4">
        <w:rPr>
          <w:rFonts w:ascii="Times New Roman" w:eastAsia="Times New Roman" w:hAnsi="Times New Roman" w:cs="Times New Roman"/>
        </w:rPr>
        <w:t xml:space="preserve">xamination of two </w:t>
      </w:r>
      <w:r w:rsidR="00354110" w:rsidRPr="00A31FA4">
        <w:rPr>
          <w:rFonts w:ascii="Times New Roman" w:eastAsia="Times New Roman" w:hAnsi="Times New Roman" w:cs="Times New Roman"/>
        </w:rPr>
        <w:t>policy events</w:t>
      </w:r>
      <w:r w:rsidR="00C11CCE" w:rsidRPr="00A31FA4">
        <w:rPr>
          <w:rFonts w:ascii="Times New Roman" w:eastAsia="Times New Roman" w:hAnsi="Times New Roman" w:cs="Times New Roman"/>
        </w:rPr>
        <w:t xml:space="preserve"> -</w:t>
      </w:r>
      <w:r w:rsidR="00832A3D" w:rsidRPr="00A31FA4">
        <w:rPr>
          <w:rFonts w:ascii="Times New Roman" w:eastAsia="Times New Roman" w:hAnsi="Times New Roman" w:cs="Times New Roman"/>
        </w:rPr>
        <w:t xml:space="preserve"> the </w:t>
      </w:r>
      <w:proofErr w:type="spellStart"/>
      <w:r w:rsidR="00832A3D" w:rsidRPr="00A31FA4">
        <w:rPr>
          <w:rFonts w:ascii="Times New Roman" w:eastAsia="Times New Roman" w:hAnsi="Times New Roman" w:cs="Times New Roman"/>
        </w:rPr>
        <w:t>Boldt</w:t>
      </w:r>
      <w:proofErr w:type="spellEnd"/>
      <w:r w:rsidR="00832A3D" w:rsidRPr="00A31FA4">
        <w:rPr>
          <w:rFonts w:ascii="Times New Roman" w:eastAsia="Times New Roman" w:hAnsi="Times New Roman" w:cs="Times New Roman"/>
        </w:rPr>
        <w:t xml:space="preserve"> Decision (1974</w:t>
      </w:r>
      <w:r w:rsidR="00C11CCE" w:rsidRPr="00A31FA4">
        <w:rPr>
          <w:rFonts w:ascii="Times New Roman" w:eastAsia="Times New Roman" w:hAnsi="Times New Roman" w:cs="Times New Roman"/>
        </w:rPr>
        <w:t xml:space="preserve">) and the Puyallup Land Settlement (1988) </w:t>
      </w:r>
      <w:r w:rsidR="00886CD7" w:rsidRPr="00A31FA4">
        <w:rPr>
          <w:rFonts w:ascii="Times New Roman" w:eastAsia="Times New Roman" w:hAnsi="Times New Roman" w:cs="Times New Roman"/>
        </w:rPr>
        <w:t xml:space="preserve">– shows </w:t>
      </w:r>
      <w:r w:rsidR="00C11CCE" w:rsidRPr="00A31FA4">
        <w:rPr>
          <w:rFonts w:ascii="Times New Roman" w:eastAsia="Times New Roman" w:hAnsi="Times New Roman" w:cs="Times New Roman"/>
        </w:rPr>
        <w:t xml:space="preserve">that for </w:t>
      </w:r>
      <w:r w:rsidR="00886CD7" w:rsidRPr="00A31FA4">
        <w:rPr>
          <w:rFonts w:ascii="Times New Roman" w:eastAsia="Times New Roman" w:hAnsi="Times New Roman" w:cs="Times New Roman"/>
        </w:rPr>
        <w:t>over a century</w:t>
      </w:r>
      <w:r w:rsidR="00C11CCE" w:rsidRPr="00A31FA4">
        <w:rPr>
          <w:rFonts w:ascii="Times New Roman" w:eastAsia="Times New Roman" w:hAnsi="Times New Roman" w:cs="Times New Roman"/>
        </w:rPr>
        <w:t xml:space="preserve">, the costs and uncertainties of </w:t>
      </w:r>
      <w:r w:rsidR="00886CD7" w:rsidRPr="00A31FA4">
        <w:rPr>
          <w:rFonts w:ascii="Times New Roman" w:eastAsia="Times New Roman" w:hAnsi="Times New Roman" w:cs="Times New Roman"/>
        </w:rPr>
        <w:t xml:space="preserve">unclear tribal claims cast a long shadow over </w:t>
      </w:r>
      <w:r w:rsidR="00A05E31" w:rsidRPr="00A31FA4">
        <w:rPr>
          <w:rFonts w:ascii="Times New Roman" w:eastAsia="Times New Roman" w:hAnsi="Times New Roman" w:cs="Times New Roman"/>
        </w:rPr>
        <w:t xml:space="preserve">infrastructure </w:t>
      </w:r>
      <w:r w:rsidR="00886CD7" w:rsidRPr="00A31FA4">
        <w:rPr>
          <w:rFonts w:ascii="Times New Roman" w:eastAsia="Times New Roman" w:hAnsi="Times New Roman" w:cs="Times New Roman"/>
        </w:rPr>
        <w:t xml:space="preserve">and </w:t>
      </w:r>
      <w:r w:rsidR="00A05E31" w:rsidRPr="00A31FA4">
        <w:rPr>
          <w:rFonts w:ascii="Times New Roman" w:eastAsia="Times New Roman" w:hAnsi="Times New Roman" w:cs="Times New Roman"/>
        </w:rPr>
        <w:t xml:space="preserve">urban </w:t>
      </w:r>
      <w:r w:rsidR="00886CD7" w:rsidRPr="00A31FA4">
        <w:rPr>
          <w:rFonts w:ascii="Times New Roman" w:eastAsia="Times New Roman" w:hAnsi="Times New Roman" w:cs="Times New Roman"/>
        </w:rPr>
        <w:t xml:space="preserve">development interests in the Tacoma </w:t>
      </w:r>
      <w:r w:rsidR="00A05E31" w:rsidRPr="00A31FA4">
        <w:rPr>
          <w:rFonts w:ascii="Times New Roman" w:eastAsia="Times New Roman" w:hAnsi="Times New Roman" w:cs="Times New Roman"/>
        </w:rPr>
        <w:t>area</w:t>
      </w:r>
      <w:r w:rsidR="00886CD7" w:rsidRPr="00A31FA4">
        <w:rPr>
          <w:rFonts w:ascii="Times New Roman" w:eastAsia="Times New Roman" w:hAnsi="Times New Roman" w:cs="Times New Roman"/>
        </w:rPr>
        <w:t>.</w:t>
      </w:r>
      <w:r w:rsidR="00A05E31" w:rsidRPr="00A31FA4">
        <w:rPr>
          <w:rFonts w:ascii="Times New Roman" w:eastAsia="Times New Roman" w:hAnsi="Times New Roman" w:cs="Times New Roman"/>
        </w:rPr>
        <w:t xml:space="preserve"> By contrast, Seattle’s unwavering refusal to grant lands or place-based recognition to Duwamish natives, even as its White founders profited from indigenous knowledge and labor, enabled the city’s ascendancy </w:t>
      </w:r>
      <w:r w:rsidR="00011592" w:rsidRPr="00A31FA4">
        <w:rPr>
          <w:rFonts w:ascii="Times New Roman" w:eastAsia="Times New Roman" w:hAnsi="Times New Roman" w:cs="Times New Roman"/>
        </w:rPr>
        <w:t xml:space="preserve">within the region </w:t>
      </w:r>
      <w:r w:rsidR="00A05E31" w:rsidRPr="00A31FA4">
        <w:rPr>
          <w:rFonts w:ascii="Times New Roman" w:eastAsia="Times New Roman" w:hAnsi="Times New Roman" w:cs="Times New Roman"/>
        </w:rPr>
        <w:t xml:space="preserve">as a hub of </w:t>
      </w:r>
      <w:r w:rsidR="00281FF4" w:rsidRPr="00A31FA4">
        <w:rPr>
          <w:rFonts w:ascii="Times New Roman" w:eastAsia="Times New Roman" w:hAnsi="Times New Roman" w:cs="Times New Roman"/>
        </w:rPr>
        <w:t>capital investment and urban growth</w:t>
      </w:r>
      <w:r w:rsidR="00A05E31" w:rsidRPr="00A31FA4">
        <w:rPr>
          <w:rFonts w:ascii="Times New Roman" w:eastAsia="Times New Roman" w:hAnsi="Times New Roman" w:cs="Times New Roman"/>
        </w:rPr>
        <w:t>.</w:t>
      </w:r>
      <w:r w:rsidR="00A31FA4">
        <w:rPr>
          <w:rFonts w:ascii="Times New Roman" w:eastAsia="Times New Roman" w:hAnsi="Times New Roman" w:cs="Times New Roman"/>
        </w:rPr>
        <w:t xml:space="preserve"> Providing this alternative account of the region’s history of urban growth helps to foreground the role of tribal oppression and land rights in producing distinctly uneven development across a metropolitan area – a phenomenon that is not unique to the Puget Sound region, and which is too often overlooked in post-colonial, settler societies.</w:t>
      </w:r>
      <w:bookmarkStart w:id="0" w:name="_GoBack"/>
      <w:bookmarkEnd w:id="0"/>
    </w:p>
    <w:sectPr w:rsidR="00700F95" w:rsidRPr="00A31FA4" w:rsidSect="00085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0AFD"/>
    <w:multiLevelType w:val="multilevel"/>
    <w:tmpl w:val="9AFC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27"/>
    <w:rsid w:val="00011592"/>
    <w:rsid w:val="000859CD"/>
    <w:rsid w:val="00091D37"/>
    <w:rsid w:val="00281FF4"/>
    <w:rsid w:val="00312CE1"/>
    <w:rsid w:val="00354110"/>
    <w:rsid w:val="004E627A"/>
    <w:rsid w:val="0054266A"/>
    <w:rsid w:val="006E609A"/>
    <w:rsid w:val="00700F95"/>
    <w:rsid w:val="00832A3D"/>
    <w:rsid w:val="00886CD7"/>
    <w:rsid w:val="008C7427"/>
    <w:rsid w:val="00A05E31"/>
    <w:rsid w:val="00A31FA4"/>
    <w:rsid w:val="00C11CCE"/>
    <w:rsid w:val="00CC7F3E"/>
    <w:rsid w:val="00F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F0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742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27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74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C742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742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27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74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C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2142</Characters>
  <Application>Microsoft Macintosh Word</Application>
  <DocSecurity>0</DocSecurity>
  <Lines>178</Lines>
  <Paragraphs>141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2</cp:revision>
  <dcterms:created xsi:type="dcterms:W3CDTF">2015-10-27T06:34:00Z</dcterms:created>
  <dcterms:modified xsi:type="dcterms:W3CDTF">2015-10-27T06:34:00Z</dcterms:modified>
</cp:coreProperties>
</file>